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1A" w:rsidRPr="0063621A" w:rsidRDefault="0063621A" w:rsidP="0063621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63621A">
        <w:rPr>
          <w:rFonts w:ascii="Tahoma" w:eastAsia="宋体" w:hAnsi="Tahoma" w:cs="Tahoma"/>
          <w:b/>
          <w:bCs/>
          <w:color w:val="02A2D6"/>
          <w:kern w:val="36"/>
          <w:sz w:val="22"/>
        </w:rPr>
        <w:t>精选作曲毕业论文题目</w:t>
      </w:r>
    </w:p>
    <w:p w:rsidR="00903961" w:rsidRDefault="0063621A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艺术往往来源于生活，音乐专业的同学写作论文时常常会选择作曲这个主题。那么作曲方面的论文都可以从什么方面入手呢？以下是为你搜集的144条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作曲毕业论文题目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，希望你能借鉴采纳。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lastRenderedPageBreak/>
        <w:drawing>
          <wp:inline distT="0" distB="0" distL="0" distR="0">
            <wp:extent cx="16002000" cy="10001250"/>
            <wp:effectExtent l="19050" t="0" r="0" b="0"/>
            <wp:docPr id="1" name="图片 1" descr="http://www.lunwenstudy.com/uploads/allimg/170701/17-1FF111025b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701/17-1FF111025b4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1000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lastRenderedPageBreak/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作曲毕业论文题目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、阿沃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帕特钟鸣音乐研究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、约翰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亚当斯管弦乐作品创作研究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1/4</w:t>
      </w:r>
      <w:r>
        <w:rPr>
          <w:rFonts w:ascii="Tahoma" w:hAnsi="Tahoma" w:cs="Tahoma"/>
          <w:color w:val="000000"/>
          <w:sz w:val="15"/>
          <w:szCs w:val="15"/>
        </w:rPr>
        <w:t>音作曲技法研究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、二十世纪五十年代中国作曲家留苏期间音乐创作研究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、中国传统音乐的音高元素在现代音乐创作中的继承与创新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、多元化的传承与创新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、原始与现代的邂逅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、亨利</w:t>
      </w:r>
      <w:r>
        <w:rPr>
          <w:rFonts w:ascii="Tahoma" w:hAnsi="Tahoma" w:cs="Tahoma"/>
          <w:color w:val="000000"/>
          <w:sz w:val="15"/>
          <w:szCs w:val="15"/>
        </w:rPr>
        <w:t>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考埃尔创新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理论及其作曲实践研究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第三潮流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之音乐风格特征及其影响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、古雷斯基交响曲研究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、霍华德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汉森音高理论研究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盾的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音乐地图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、周文中早期作品的和声技法研究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、解析赵晓生太极作曲系统对音高材料的控制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、五四时期中国艺术歌曲中西音乐元素的融合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、传统作曲与电子音乐作曲观念及技法比较研究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、西方作曲家的社会身份研究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、微变奏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简约主义作曲技术之纲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、先锋派实验音乐之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中国笛乐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、陈怡交响乐作品中的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多重结构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、可能性构造空间理论与计算机作曲思维模型研究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、三首管弦乐作品中的旋律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音程向位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与和声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音程位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、西贝柳斯交响诗的作曲技法与创作共性之研究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、中国钢琴音乐作品创作技法初探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、德彪西五首前奏曲作曲技法研究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、作曲技术理论课程在提升高校音乐教师专业素养中的思考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鲁托斯拉夫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斯基《为管弦乐而作》作曲技术综合分析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、中国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第五代作曲家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创作观念思考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五声性思维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在中国传统钢琴作品中的运用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、中国现代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筝乐发展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及美学特征研究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、林德伯格《单簧管协奏曲》作曲技法与思维特征探析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、于京君管弦乐配器技术与作曲技法研究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、齐尔品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中国风格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、利盖蒂《第二弦乐四重奏》作曲技法研究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、西方现代复调技法在中国的研究与运用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、冷寂的幻灭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、新体系音乐教学理念在作曲基础教学中的运用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、叶国辉《晚秋》作曲技法研究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、秦文琛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同音控制法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作曲技术研究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作曲毕业论文题目二：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戏曲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音乐元素的运用与思考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、尚德义合唱作品艺术特征研究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、民族音乐元素与现代作曲技法的结合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、刘聪艺术歌曲的创作与演唱研究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、回归与综合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世纪中国交响音乐作品中的主题构造形态研究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、蒂皮特四部交响曲作曲技术分析研究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、浅析《苍山行》中民族性与时代性的融合及其作曲技法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、秦文琛古筝独奏曲《太阳的影子</w:t>
      </w:r>
      <w:r>
        <w:rPr>
          <w:rFonts w:ascii="宋体" w:eastAsia="宋体" w:hAnsi="宋体" w:cs="宋体" w:hint="eastAsia"/>
          <w:color w:val="000000"/>
          <w:sz w:val="15"/>
          <w:szCs w:val="15"/>
        </w:rPr>
        <w:t>Ⅳ</w:t>
      </w:r>
      <w:r>
        <w:rPr>
          <w:rFonts w:ascii="Tahoma" w:hAnsi="Tahoma" w:cs="Tahoma"/>
          <w:color w:val="000000"/>
          <w:sz w:val="15"/>
          <w:szCs w:val="15"/>
        </w:rPr>
        <w:t>》的音乐观念及创作技法探析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　　</w:t>
      </w:r>
      <w:proofErr w:type="gramEnd"/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艺术往往来源于生活，音乐专业的同学写作论文时常常会选择作曲这个主题。那么作曲方面的论文都可以从什么方面入手呢？以下是学术堂为你搜集的144条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作曲毕业论文题目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，希望你能借鉴采纳。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lastRenderedPageBreak/>
        <w:drawing>
          <wp:inline distT="0" distB="0" distL="0" distR="0">
            <wp:extent cx="16002000" cy="10001250"/>
            <wp:effectExtent l="19050" t="0" r="0" b="0"/>
            <wp:docPr id="3" name="图片 3" descr="http://www.lunwenstudy.com/uploads/allimg/170701/17-1FF111025b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unwenstudy.com/uploads/allimg/170701/17-1FF111025b4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1000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lastRenderedPageBreak/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作曲毕业论文题目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、阿沃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帕特钟鸣音乐研究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、约翰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亚当斯管弦乐作品创作研究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1/4</w:t>
      </w:r>
      <w:r>
        <w:rPr>
          <w:rFonts w:ascii="Tahoma" w:hAnsi="Tahoma" w:cs="Tahoma"/>
          <w:color w:val="000000"/>
          <w:sz w:val="15"/>
          <w:szCs w:val="15"/>
        </w:rPr>
        <w:t>音作曲技法研究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、二十世纪五十年代中国作曲家留苏期间音乐创作研究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、中国传统音乐的音高元素在现代音乐创作中的继承与创新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、多元化的传承与创新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、原始与现代的邂逅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、亨利</w:t>
      </w:r>
      <w:r>
        <w:rPr>
          <w:rFonts w:ascii="Tahoma" w:hAnsi="Tahoma" w:cs="Tahoma"/>
          <w:color w:val="000000"/>
          <w:sz w:val="15"/>
          <w:szCs w:val="15"/>
        </w:rPr>
        <w:t>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考埃尔创新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理论及其作曲实践研究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第三潮流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之音乐风格特征及其影响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、古雷斯基交响曲研究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、霍华德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汉森音高理论研究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盾的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音乐地图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、周文中早期作品的和声技法研究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、解析赵晓生太极作曲系统对音高材料的控制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、五四时期中国艺术歌曲中西音乐元素的融合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、传统作曲与电子音乐作曲观念及技法比较研究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、西方作曲家的社会身份研究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、微变奏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简约主义作曲技术之纲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、先锋派实验音乐之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中国笛乐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、陈怡交响乐作品中的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多重结构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、可能性构造空间理论与计算机作曲思维模型研究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、三首管弦乐作品中的旋律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音程向位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与和声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音程位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、西贝柳斯交响诗的作曲技法与创作共性之研究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、中国钢琴音乐作品创作技法初探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、德彪西五首前奏曲作曲技法研究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、作曲技术理论课程在提升高校音乐教师专业素养中的思考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鲁托斯拉夫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斯基《为管弦乐而作》作曲技术综合分析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、中国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第五代作曲家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创作观念思考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五声性思维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在中国传统钢琴作品中的运用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、中国现代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筝乐发展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及美学特征研究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、林德伯格《单簧管协奏曲》作曲技法与思维特征探析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、于京君管弦乐配器技术与作曲技法研究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、齐尔品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中国风格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、利盖蒂《第二弦乐四重奏》作曲技法研究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、西方现代复调技法在中国的研究与运用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、冷寂的幻灭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、新体系音乐教学理念在作曲基础教学中的运用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、叶国辉《晚秋》作曲技法研究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、秦文琛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同音控制法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作曲技术研究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作曲毕业论文题目二：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戏曲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音乐元素的运用与思考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、尚德义合唱作品艺术特征研究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、民族音乐元素与现代作曲技法的结合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、刘聪艺术歌曲的创作与演唱研究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、回归与综合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世纪中国交响音乐作品中的主题构造形态研究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、蒂皮特四部交响曲作曲技术分析研究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、浅析《苍山行》中民族性与时代性的融合及其作曲技法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、秦文琛古筝独奏曲《太阳的影子</w:t>
      </w:r>
      <w:r>
        <w:rPr>
          <w:rFonts w:ascii="宋体" w:eastAsia="宋体" w:hAnsi="宋体" w:cs="宋体" w:hint="eastAsia"/>
          <w:color w:val="000000"/>
          <w:sz w:val="15"/>
          <w:szCs w:val="15"/>
        </w:rPr>
        <w:t>Ⅳ</w:t>
      </w:r>
      <w:r>
        <w:rPr>
          <w:rFonts w:ascii="Tahoma" w:hAnsi="Tahoma" w:cs="Tahoma"/>
          <w:color w:val="000000"/>
          <w:sz w:val="15"/>
          <w:szCs w:val="15"/>
        </w:rPr>
        <w:t>》的音乐观念及创作技法探析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、张豪夫《第一交响曲》作曲技法分析与研究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、武满彻《群鸟飞入五角园》的和声技法研究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、基于贝叶斯网的辅助作曲与编曲的智能音乐系统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、当代蒙古族舞蹈音乐研究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、科瑞里亚诺折衷主义创作风格的形成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、李滨扬二胡协奏曲《图腾》作曲技术初探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、叶小纲《马九匹》作曲技术分析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、沃伊托维奇现代钢琴练习曲《乡村回旋曲》研究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Max</w:t>
      </w:r>
      <w:r>
        <w:rPr>
          <w:rFonts w:ascii="Tahoma" w:hAnsi="Tahoma" w:cs="Tahoma"/>
          <w:color w:val="000000"/>
          <w:sz w:val="15"/>
          <w:szCs w:val="15"/>
        </w:rPr>
        <w:t>创作平台的电子音乐在声音装置中的应用研究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、细川俊夫《垂直时间研究》音乐分析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、整体序列钢琴作品研究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、陈其钢大型交响协奏组曲《蝶恋花》作曲技法解析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、浅析应用型电子音乐的创作理念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、从古筝独奏曲《云溪》看现代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筝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曲中的中国传统元素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树与梦的三次联想</w:t>
      </w:r>
      <w:r>
        <w:rPr>
          <w:rFonts w:ascii="Tahoma" w:hAnsi="Tahoma" w:cs="Tahoma"/>
          <w:color w:val="000000"/>
          <w:sz w:val="15"/>
          <w:szCs w:val="15"/>
        </w:rPr>
        <w:t>”-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杜蒂耶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小提琴协奏曲《树之梦》作曲技法解析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、赵元任与舒伯特艺术歌曲之比较研究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、里亚多夫管弦乐套曲《八首俄罗斯民歌》的作曲技法分析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、《嘎达梅林交响诗》研究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、舒曼《</w:t>
      </w:r>
      <w:r>
        <w:rPr>
          <w:rFonts w:ascii="Tahoma" w:hAnsi="Tahoma" w:cs="Tahoma"/>
          <w:color w:val="000000"/>
          <w:sz w:val="15"/>
          <w:szCs w:val="15"/>
        </w:rPr>
        <w:t>C</w:t>
      </w:r>
      <w:r>
        <w:rPr>
          <w:rFonts w:ascii="Tahoma" w:hAnsi="Tahoma" w:cs="Tahoma"/>
          <w:color w:val="000000"/>
          <w:sz w:val="15"/>
          <w:szCs w:val="15"/>
        </w:rPr>
        <w:t>大调幻想曲》作曲技法研究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、基于全面控制的算法作曲系统的实现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、计算机辅助算法作曲方法研究与软件设计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OpenMusic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的频谱作曲技法研究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、罗忠镕现代作曲技法艺术歌曲的演绎探求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论数字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音乐作曲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论黎英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海音乐作品中民族化元素的创新与发展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、刘天华二胡独奏曲作曲技法研究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、巴赫《勃兰登堡协奏曲》作曲技法研究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、基于遗传算法的古琴减字谱曲段自动生成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、三种不同类型音乐训练对大脑的可塑性影响研究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萨利亚霍三部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管弦乐代表作研究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、钢琴协奏曲《山林》的创作技法研究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作曲毕业论文题目三：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、民族音乐与现代技法的结合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、基于遗传算法的作曲系统研究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、《瞬间幻象》的当时、后来与现在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、叶小纲《地平线》（第二交响曲）作曲技术分析研究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、一种基于遗传算法的作曲方法研究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、交融中的新声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、《卡门》和《佩里亚斯与梅丽桑德》中词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乐关系选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例之比较研究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、舒伯特小提琴奏鸣曲与其艺术歌曲作曲技法的相似性探析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、拥抱中国的土地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作曲家陶思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耀及其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作曲特色研究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、布里奇管弦乐组曲《大海》的作曲技法研究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、作曲技法对音乐形象塑造的影响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、兴德米特作曲理论分析及应用探究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、简约派音乐作曲技术初探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、赵晓生《太极作曲系统》现代性思维探索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、论作曲技术理论在钢琴教学中的应用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、民族音乐元素与专业作曲理念的完美融合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、唐山作曲家群及其作品创作研究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、科瑞里亚诺《钢琴协奏曲》作曲技术分析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盾《地图》的作曲技法基础研究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、演奏经验对于音乐创作的意义和作用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、对古诗词歌曲《关雎》的比较研究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、格里格《钢琴抒情小品集》（</w:t>
      </w:r>
      <w:r>
        <w:rPr>
          <w:rFonts w:ascii="Tahoma" w:hAnsi="Tahoma" w:cs="Tahoma"/>
          <w:color w:val="000000"/>
          <w:sz w:val="15"/>
          <w:szCs w:val="15"/>
        </w:rPr>
        <w:t>Op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、采样音色在计算机作曲中的应用分析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、我国高师《多声部音乐分析与写作》课程的现状及反思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、针对作曲专业学生钢琴教学的几点思考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、谢尔盖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普罗科菲耶夫《第五钢琴奏鸣曲》</w:t>
      </w:r>
      <w:r>
        <w:rPr>
          <w:rFonts w:ascii="Tahoma" w:hAnsi="Tahoma" w:cs="Tahoma"/>
          <w:color w:val="000000"/>
          <w:sz w:val="15"/>
          <w:szCs w:val="15"/>
        </w:rPr>
        <w:t>oP38</w:t>
      </w:r>
      <w:r>
        <w:rPr>
          <w:rFonts w:ascii="Tahoma" w:hAnsi="Tahoma" w:cs="Tahoma"/>
          <w:color w:val="000000"/>
          <w:sz w:val="15"/>
          <w:szCs w:val="15"/>
        </w:rPr>
        <w:t>（</w:t>
      </w:r>
      <w:r>
        <w:rPr>
          <w:rFonts w:ascii="Tahoma" w:hAnsi="Tahoma" w:cs="Tahoma"/>
          <w:color w:val="000000"/>
          <w:sz w:val="15"/>
          <w:szCs w:val="15"/>
        </w:rPr>
        <w:t>1923</w:t>
      </w:r>
      <w:r>
        <w:rPr>
          <w:rFonts w:ascii="Tahoma" w:hAnsi="Tahoma" w:cs="Tahoma"/>
          <w:color w:val="000000"/>
          <w:sz w:val="15"/>
          <w:szCs w:val="15"/>
        </w:rPr>
        <w:t>）作曲技法分析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、肖斯塔科维奇弦乐四重奏中的作曲技法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、中国传统音乐的内涵与西方作曲技法的融合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、基于遗传算法与人工神经网络的二声部创意曲自动生成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、莫凡钢琴组曲《西子影集》作曲技法研究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、民族风情与现代作曲技法结合的成功探索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、中国传统艺术与现代作曲技法的结合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、中国不同时期钢琴代表作品民族意蕴的比较研究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、丁善德晚期钢琴作品作曲技法研究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、肖斯塔科维奇晚期两部弦乐四重奏作曲技法研究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、呼格吉夫草原儿童歌曲音乐创作特色研究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、拉威尔《波莱罗舞曲》的风格与作曲技法研究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、诗情画意的音乐长卷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试论黄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自作曲技法以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民族化新音乐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为目标的探索特征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、我的学位作品创作中的观念及作曲技术运用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作曲毕业论文题目四：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、兴德米特钢琴套曲《调性游戏》曲式结构和演奏分析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声景作曲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、融：北京国际电子音乐节作曲比赛作品分析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、基于复杂网络的音乐分析与辅助作曲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、储望华钢琴独奏改编曲研究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、算法作曲中对节奏控制的若干方式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、大提琴协奏曲《黎明》作曲技法初探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、何训田创作观念与作曲技法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、从古典主义与新古典主义音乐中看作曲技法的继承与创新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、二十世纪下半叶中国交响音乐创作之研究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、勋伯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格自由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无调性音乐的作曲技法与创作特点分析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、拉威尔《波莱罗》作曲技法分析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、从作曲技法角度看贝多芬钢琴奏鸣曲中的浪漫因素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、对中国民歌改编的艺术歌曲作曲技法的研究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、刘麟作词、王志信作曲的创作歌曲《昭君出塞》的情感表达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、郑律成音乐创作的源泉研究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、浅析赵晓生钢琴作品《太极》及其演奏问题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、程大兆《黄河畅想》作曲技法分析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、从《乐队协奏曲》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看鲁托斯拉夫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斯基早期创作技法特征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、黄自歌曲《旗正飘飘》中的中西方音乐融合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、研究杨勇管弦乐作品中现代作曲技法与民族音乐素材的结合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、倒影技法在音乐创作中的运用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、二胡与民歌的声音线索对音乐情绪感知的影响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、基于神经网络的算法作曲系统</w:t>
      </w:r>
    </w:p>
    <w:sectPr w:rsidR="00903961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621A"/>
    <w:rsid w:val="0063621A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2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2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621A"/>
  </w:style>
  <w:style w:type="character" w:styleId="a3">
    <w:name w:val="Strong"/>
    <w:basedOn w:val="a0"/>
    <w:uiPriority w:val="22"/>
    <w:qFormat/>
    <w:rsid w:val="0063621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362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6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711</Words>
  <Characters>4059</Characters>
  <Application>Microsoft Office Word</Application>
  <DocSecurity>0</DocSecurity>
  <Lines>33</Lines>
  <Paragraphs>9</Paragraphs>
  <ScaleCrop>false</ScaleCrop>
  <Company>微软中国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2019-01-04T17:41:00Z</dcterms:created>
  <dcterms:modified xsi:type="dcterms:W3CDTF">2019-01-04T17:42:00Z</dcterms:modified>
</cp:coreProperties>
</file>