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8C5" w:rsidRPr="00B148C5" w:rsidRDefault="00B148C5" w:rsidP="00B148C5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B148C5">
        <w:rPr>
          <w:rFonts w:ascii="Tahoma" w:eastAsia="宋体" w:hAnsi="Tahoma" w:cs="Tahoma"/>
          <w:b/>
          <w:bCs/>
          <w:color w:val="02A2D6"/>
          <w:kern w:val="36"/>
          <w:sz w:val="22"/>
        </w:rPr>
        <w:t>最新公司法论文题目整理</w:t>
      </w:r>
      <w:r w:rsidRPr="00B148C5">
        <w:rPr>
          <w:rFonts w:ascii="Tahoma" w:eastAsia="宋体" w:hAnsi="Tahoma" w:cs="Tahoma"/>
          <w:b/>
          <w:bCs/>
          <w:color w:val="02A2D6"/>
          <w:kern w:val="36"/>
          <w:sz w:val="22"/>
        </w:rPr>
        <w:t>103</w:t>
      </w:r>
      <w:r w:rsidRPr="00B148C5">
        <w:rPr>
          <w:rFonts w:ascii="Tahoma" w:eastAsia="宋体" w:hAnsi="Tahoma" w:cs="Tahoma"/>
          <w:b/>
          <w:bCs/>
          <w:color w:val="02A2D6"/>
          <w:kern w:val="36"/>
          <w:sz w:val="22"/>
        </w:rPr>
        <w:t>个</w:t>
      </w:r>
    </w:p>
    <w:p w:rsidR="00B148C5" w:rsidRDefault="00B148C5" w:rsidP="00B148C5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    1</w:t>
      </w:r>
      <w:r>
        <w:rPr>
          <w:rFonts w:ascii="Tahoma" w:hAnsi="Tahoma" w:cs="Tahoma"/>
          <w:color w:val="000000"/>
          <w:sz w:val="15"/>
          <w:szCs w:val="15"/>
        </w:rPr>
        <w:t>、论我国公司法与公司资本制度</w:t>
      </w:r>
      <w:r>
        <w:rPr>
          <w:rFonts w:ascii="Tahoma" w:hAnsi="Tahoma" w:cs="Tahoma"/>
          <w:color w:val="000000"/>
          <w:sz w:val="15"/>
          <w:szCs w:val="15"/>
        </w:rPr>
        <w:br/>
        <w:t>    2</w:t>
      </w:r>
      <w:r>
        <w:rPr>
          <w:rFonts w:ascii="Tahoma" w:hAnsi="Tahoma" w:cs="Tahoma"/>
          <w:color w:val="000000"/>
          <w:sz w:val="15"/>
          <w:szCs w:val="15"/>
        </w:rPr>
        <w:t>、公司法交易安全保障制度研究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基于新《公司法》对资本注册制度的修改</w:t>
      </w:r>
      <w:r>
        <w:rPr>
          <w:rFonts w:ascii="Tahoma" w:hAnsi="Tahoma" w:cs="Tahoma"/>
          <w:color w:val="000000"/>
          <w:sz w:val="15"/>
          <w:szCs w:val="15"/>
        </w:rPr>
        <w:br/>
        <w:t>    3</w:t>
      </w:r>
      <w:r>
        <w:rPr>
          <w:rFonts w:ascii="Tahoma" w:hAnsi="Tahoma" w:cs="Tahoma"/>
          <w:color w:val="000000"/>
          <w:sz w:val="15"/>
          <w:szCs w:val="15"/>
        </w:rPr>
        <w:t>、公司信用体系建设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基于新《公司法》资本制度改革</w:t>
      </w:r>
      <w:r>
        <w:rPr>
          <w:rFonts w:ascii="Tahoma" w:hAnsi="Tahoma" w:cs="Tahoma"/>
          <w:color w:val="000000"/>
          <w:sz w:val="15"/>
          <w:szCs w:val="15"/>
        </w:rPr>
        <w:br/>
        <w:t>    4</w:t>
      </w:r>
      <w:r>
        <w:rPr>
          <w:rFonts w:ascii="Tahoma" w:hAnsi="Tahoma" w:cs="Tahoma"/>
          <w:color w:val="000000"/>
          <w:sz w:val="15"/>
          <w:szCs w:val="15"/>
        </w:rPr>
        <w:t>、中小股东权益保护的法理探析</w:t>
      </w:r>
      <w:r>
        <w:rPr>
          <w:rFonts w:ascii="Tahoma" w:hAnsi="Tahoma" w:cs="Tahoma"/>
          <w:color w:val="000000"/>
          <w:sz w:val="15"/>
          <w:szCs w:val="15"/>
        </w:rPr>
        <w:br/>
        <w:t>    5</w:t>
      </w:r>
      <w:r>
        <w:rPr>
          <w:rFonts w:ascii="Tahoma" w:hAnsi="Tahoma" w:cs="Tahoma"/>
          <w:color w:val="000000"/>
          <w:sz w:val="15"/>
          <w:szCs w:val="15"/>
        </w:rPr>
        <w:t>、公共图书馆法人治理结构外部监督机制构建</w:t>
      </w:r>
      <w:r>
        <w:rPr>
          <w:rFonts w:ascii="Tahoma" w:hAnsi="Tahoma" w:cs="Tahoma"/>
          <w:color w:val="000000"/>
          <w:sz w:val="15"/>
          <w:szCs w:val="15"/>
        </w:rPr>
        <w:br/>
        <w:t>    6</w:t>
      </w:r>
      <w:r>
        <w:rPr>
          <w:rFonts w:ascii="Tahoma" w:hAnsi="Tahoma" w:cs="Tahoma"/>
          <w:color w:val="000000"/>
          <w:sz w:val="15"/>
          <w:szCs w:val="15"/>
        </w:rPr>
        <w:t>、对我国公司资本制度改革下债权人利益保护的思考</w:t>
      </w:r>
      <w:r>
        <w:rPr>
          <w:rFonts w:ascii="Tahoma" w:hAnsi="Tahoma" w:cs="Tahoma"/>
          <w:color w:val="000000"/>
          <w:sz w:val="15"/>
          <w:szCs w:val="15"/>
        </w:rPr>
        <w:br/>
        <w:t>    7</w:t>
      </w:r>
      <w:r>
        <w:rPr>
          <w:rFonts w:ascii="Tahoma" w:hAnsi="Tahoma" w:cs="Tahoma"/>
          <w:color w:val="000000"/>
          <w:sz w:val="15"/>
          <w:szCs w:val="15"/>
        </w:rPr>
        <w:t>、微型企业的发展与《公司法》修订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以重庆实践为例</w:t>
      </w:r>
      <w:r>
        <w:rPr>
          <w:rFonts w:ascii="Tahoma" w:hAnsi="Tahoma" w:cs="Tahoma"/>
          <w:color w:val="000000"/>
          <w:sz w:val="15"/>
          <w:szCs w:val="15"/>
        </w:rPr>
        <w:br/>
        <w:t>    8</w:t>
      </w:r>
      <w:r>
        <w:rPr>
          <w:rFonts w:ascii="Tahoma" w:hAnsi="Tahoma" w:cs="Tahoma"/>
          <w:color w:val="000000"/>
          <w:sz w:val="15"/>
          <w:szCs w:val="15"/>
        </w:rPr>
        <w:t>、从资本信用到资产信用的演进探析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基于新《公司法》资本制度改革</w:t>
      </w:r>
      <w:r>
        <w:rPr>
          <w:rFonts w:ascii="Tahoma" w:hAnsi="Tahoma" w:cs="Tahoma"/>
          <w:color w:val="000000"/>
          <w:sz w:val="15"/>
          <w:szCs w:val="15"/>
        </w:rPr>
        <w:br/>
        <w:t>    9</w:t>
      </w:r>
      <w:r>
        <w:rPr>
          <w:rFonts w:ascii="Tahoma" w:hAnsi="Tahoma" w:cs="Tahoma"/>
          <w:color w:val="000000"/>
          <w:sz w:val="15"/>
          <w:szCs w:val="15"/>
        </w:rPr>
        <w:t>、论公司法对中小股东权益的保护</w:t>
      </w:r>
      <w:r>
        <w:rPr>
          <w:rFonts w:ascii="Tahoma" w:hAnsi="Tahoma" w:cs="Tahoma"/>
          <w:color w:val="000000"/>
          <w:sz w:val="15"/>
          <w:szCs w:val="15"/>
        </w:rPr>
        <w:br/>
        <w:t>    10</w:t>
      </w:r>
      <w:r>
        <w:rPr>
          <w:rFonts w:ascii="Tahoma" w:hAnsi="Tahoma" w:cs="Tahoma"/>
          <w:color w:val="000000"/>
          <w:sz w:val="15"/>
          <w:szCs w:val="15"/>
        </w:rPr>
        <w:t>、浅析我国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一元公司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的发展前景</w:t>
      </w:r>
      <w:r>
        <w:rPr>
          <w:rFonts w:ascii="Tahoma" w:hAnsi="Tahoma" w:cs="Tahoma"/>
          <w:color w:val="000000"/>
          <w:sz w:val="15"/>
          <w:szCs w:val="15"/>
        </w:rPr>
        <w:br/>
        <w:t>    11</w:t>
      </w:r>
      <w:r>
        <w:rPr>
          <w:rFonts w:ascii="Tahoma" w:hAnsi="Tahoma" w:cs="Tahoma"/>
          <w:color w:val="000000"/>
          <w:sz w:val="15"/>
          <w:szCs w:val="15"/>
        </w:rPr>
        <w:t>、有限责任公司设立制度的比较研究</w:t>
      </w:r>
      <w:r>
        <w:rPr>
          <w:rFonts w:ascii="Tahoma" w:hAnsi="Tahoma" w:cs="Tahoma"/>
          <w:color w:val="000000"/>
          <w:sz w:val="15"/>
          <w:szCs w:val="15"/>
        </w:rPr>
        <w:br/>
        <w:t>    12</w:t>
      </w:r>
      <w:r>
        <w:rPr>
          <w:rFonts w:ascii="Tahoma" w:hAnsi="Tahoma" w:cs="Tahoma"/>
          <w:color w:val="000000"/>
          <w:sz w:val="15"/>
          <w:szCs w:val="15"/>
        </w:rPr>
        <w:t>、公司资本制度改革：现实评价与未来走向</w:t>
      </w:r>
      <w:r>
        <w:rPr>
          <w:rFonts w:ascii="Tahoma" w:hAnsi="Tahoma" w:cs="Tahoma"/>
          <w:color w:val="000000"/>
          <w:sz w:val="15"/>
          <w:szCs w:val="15"/>
        </w:rPr>
        <w:br/>
        <w:t>    13</w:t>
      </w:r>
      <w:r>
        <w:rPr>
          <w:rFonts w:ascii="Tahoma" w:hAnsi="Tahoma" w:cs="Tahoma"/>
          <w:color w:val="000000"/>
          <w:sz w:val="15"/>
          <w:szCs w:val="15"/>
        </w:rPr>
        <w:t>、德国企业法人治理结构的启示</w:t>
      </w:r>
      <w:r>
        <w:rPr>
          <w:rFonts w:ascii="Tahoma" w:hAnsi="Tahoma" w:cs="Tahoma"/>
          <w:color w:val="000000"/>
          <w:sz w:val="15"/>
          <w:szCs w:val="15"/>
        </w:rPr>
        <w:br/>
        <w:t>    14</w:t>
      </w:r>
      <w:r>
        <w:rPr>
          <w:rFonts w:ascii="Tahoma" w:hAnsi="Tahoma" w:cs="Tahoma"/>
          <w:color w:val="000000"/>
          <w:sz w:val="15"/>
          <w:szCs w:val="15"/>
        </w:rPr>
        <w:t>、论公司法修订对公司资本制三大罪名的影响</w:t>
      </w:r>
      <w:r>
        <w:rPr>
          <w:rFonts w:ascii="Tahoma" w:hAnsi="Tahoma" w:cs="Tahoma"/>
          <w:color w:val="000000"/>
          <w:sz w:val="15"/>
          <w:szCs w:val="15"/>
        </w:rPr>
        <w:br/>
        <w:t>    15</w:t>
      </w:r>
      <w:r>
        <w:rPr>
          <w:rFonts w:ascii="Tahoma" w:hAnsi="Tahoma" w:cs="Tahoma"/>
          <w:color w:val="000000"/>
          <w:sz w:val="15"/>
          <w:szCs w:val="15"/>
        </w:rPr>
        <w:t>、国有公司法人治理结构及其法治化路径</w:t>
      </w:r>
      <w:r>
        <w:rPr>
          <w:rFonts w:ascii="Tahoma" w:hAnsi="Tahoma" w:cs="Tahoma"/>
          <w:color w:val="000000"/>
          <w:sz w:val="15"/>
          <w:szCs w:val="15"/>
        </w:rPr>
        <w:br/>
        <w:t>    16</w:t>
      </w:r>
      <w:r>
        <w:rPr>
          <w:rFonts w:ascii="Tahoma" w:hAnsi="Tahoma" w:cs="Tahoma"/>
          <w:color w:val="000000"/>
          <w:sz w:val="15"/>
          <w:szCs w:val="15"/>
        </w:rPr>
        <w:t>、浅论《公司法》对公司高管的要求</w:t>
      </w:r>
      <w:r>
        <w:rPr>
          <w:rFonts w:ascii="Tahoma" w:hAnsi="Tahoma" w:cs="Tahoma"/>
          <w:color w:val="000000"/>
          <w:sz w:val="15"/>
          <w:szCs w:val="15"/>
        </w:rPr>
        <w:br/>
        <w:t>    17</w:t>
      </w:r>
      <w:r>
        <w:rPr>
          <w:rFonts w:ascii="Tahoma" w:hAnsi="Tahoma" w:cs="Tahoma"/>
          <w:color w:val="000000"/>
          <w:sz w:val="15"/>
          <w:szCs w:val="15"/>
        </w:rPr>
        <w:t>、担保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链危机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的法律问题思考</w:t>
      </w:r>
      <w:r>
        <w:rPr>
          <w:rFonts w:ascii="Tahoma" w:hAnsi="Tahoma" w:cs="Tahoma"/>
          <w:color w:val="000000"/>
          <w:sz w:val="15"/>
          <w:szCs w:val="15"/>
        </w:rPr>
        <w:br/>
        <w:t>    18</w:t>
      </w:r>
      <w:r>
        <w:rPr>
          <w:rFonts w:ascii="Tahoma" w:hAnsi="Tahoma" w:cs="Tahoma"/>
          <w:color w:val="000000"/>
          <w:sz w:val="15"/>
          <w:szCs w:val="15"/>
        </w:rPr>
        <w:t>、关于有限责任公司股东内部承包经营的思考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兼论《公司法》第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条</w:t>
      </w:r>
      <w:r>
        <w:rPr>
          <w:rFonts w:ascii="Tahoma" w:hAnsi="Tahoma" w:cs="Tahoma"/>
          <w:color w:val="000000"/>
          <w:sz w:val="15"/>
          <w:szCs w:val="15"/>
        </w:rPr>
        <w:br/>
        <w:t>    19</w:t>
      </w:r>
      <w:r>
        <w:rPr>
          <w:rFonts w:ascii="Tahoma" w:hAnsi="Tahoma" w:cs="Tahoma"/>
          <w:color w:val="000000"/>
          <w:sz w:val="15"/>
          <w:szCs w:val="15"/>
        </w:rPr>
        <w:t>、论我国公司法的发展及其完善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从新公司法关于资本制度改革的视角</w:t>
      </w:r>
      <w:r>
        <w:rPr>
          <w:rFonts w:ascii="Tahoma" w:hAnsi="Tahoma" w:cs="Tahoma"/>
          <w:color w:val="000000"/>
          <w:sz w:val="15"/>
          <w:szCs w:val="15"/>
        </w:rPr>
        <w:br/>
        <w:t>    20</w:t>
      </w:r>
      <w:r>
        <w:rPr>
          <w:rFonts w:ascii="Tahoma" w:hAnsi="Tahoma" w:cs="Tahoma"/>
          <w:color w:val="000000"/>
          <w:sz w:val="15"/>
          <w:szCs w:val="15"/>
        </w:rPr>
        <w:t>、新《公司法》下董事催缴义务及责任承担</w:t>
      </w:r>
      <w:r>
        <w:rPr>
          <w:rFonts w:ascii="Tahoma" w:hAnsi="Tahoma" w:cs="Tahoma"/>
          <w:color w:val="000000"/>
          <w:sz w:val="15"/>
          <w:szCs w:val="15"/>
        </w:rPr>
        <w:br/>
        <w:t>    21</w:t>
      </w:r>
      <w:r>
        <w:rPr>
          <w:rFonts w:ascii="Tahoma" w:hAnsi="Tahoma" w:cs="Tahoma"/>
          <w:color w:val="000000"/>
          <w:sz w:val="15"/>
          <w:szCs w:val="15"/>
        </w:rPr>
        <w:t>、探析股东优先购买权的几个异议点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兼论新修订的《公司法》第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条适用问题</w:t>
      </w:r>
      <w:r>
        <w:rPr>
          <w:rFonts w:ascii="Tahoma" w:hAnsi="Tahoma" w:cs="Tahoma"/>
          <w:color w:val="000000"/>
          <w:sz w:val="15"/>
          <w:szCs w:val="15"/>
        </w:rPr>
        <w:br/>
        <w:t>    22</w:t>
      </w:r>
      <w:r>
        <w:rPr>
          <w:rFonts w:ascii="Tahoma" w:hAnsi="Tahoma" w:cs="Tahoma"/>
          <w:color w:val="000000"/>
          <w:sz w:val="15"/>
          <w:szCs w:val="15"/>
        </w:rPr>
        <w:t>、关于我国公司清算制度的评述</w:t>
      </w:r>
      <w:r>
        <w:rPr>
          <w:rFonts w:ascii="Tahoma" w:hAnsi="Tahoma" w:cs="Tahoma"/>
          <w:color w:val="000000"/>
          <w:sz w:val="15"/>
          <w:szCs w:val="15"/>
        </w:rPr>
        <w:br/>
        <w:t>    23</w:t>
      </w:r>
      <w:r>
        <w:rPr>
          <w:rFonts w:ascii="Tahoma" w:hAnsi="Tahoma" w:cs="Tahoma"/>
          <w:color w:val="000000"/>
          <w:sz w:val="15"/>
          <w:szCs w:val="15"/>
        </w:rPr>
        <w:t>、新《公司法》背景下抽逃出资及其法律责任</w:t>
      </w:r>
      <w:r>
        <w:rPr>
          <w:rFonts w:ascii="Tahoma" w:hAnsi="Tahoma" w:cs="Tahoma"/>
          <w:color w:val="000000"/>
          <w:sz w:val="15"/>
          <w:szCs w:val="15"/>
        </w:rPr>
        <w:br/>
        <w:t>    24</w:t>
      </w:r>
      <w:r>
        <w:rPr>
          <w:rFonts w:ascii="Tahoma" w:hAnsi="Tahoma" w:cs="Tahoma"/>
          <w:color w:val="000000"/>
          <w:sz w:val="15"/>
          <w:szCs w:val="15"/>
        </w:rPr>
        <w:t>、一人公司法人格否认法理探析</w:t>
      </w:r>
      <w:r>
        <w:rPr>
          <w:rFonts w:ascii="Tahoma" w:hAnsi="Tahoma" w:cs="Tahoma"/>
          <w:color w:val="000000"/>
          <w:sz w:val="15"/>
          <w:szCs w:val="15"/>
        </w:rPr>
        <w:br/>
        <w:t>    25</w:t>
      </w:r>
      <w:r>
        <w:rPr>
          <w:rFonts w:ascii="Tahoma" w:hAnsi="Tahoma" w:cs="Tahoma"/>
          <w:color w:val="000000"/>
          <w:sz w:val="15"/>
          <w:szCs w:val="15"/>
        </w:rPr>
        <w:t>、新《公司法》视域下强化防控交易风险的对策思考</w:t>
      </w:r>
      <w:r>
        <w:rPr>
          <w:rFonts w:ascii="Tahoma" w:hAnsi="Tahoma" w:cs="Tahoma"/>
          <w:color w:val="000000"/>
          <w:sz w:val="15"/>
          <w:szCs w:val="15"/>
        </w:rPr>
        <w:br/>
        <w:t>    26</w:t>
      </w:r>
      <w:r>
        <w:rPr>
          <w:rFonts w:ascii="Tahoma" w:hAnsi="Tahoma" w:cs="Tahoma"/>
          <w:color w:val="000000"/>
          <w:sz w:val="15"/>
          <w:szCs w:val="15"/>
        </w:rPr>
        <w:t>、论封闭公司中股东的受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信义务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  <w:t>    27</w:t>
      </w:r>
      <w:r>
        <w:rPr>
          <w:rFonts w:ascii="Tahoma" w:hAnsi="Tahoma" w:cs="Tahoma"/>
          <w:color w:val="000000"/>
          <w:sz w:val="15"/>
          <w:szCs w:val="15"/>
        </w:rPr>
        <w:t>、授权资本制下公司债权人利益保护的完善</w:t>
      </w:r>
      <w:r>
        <w:rPr>
          <w:rFonts w:ascii="Tahoma" w:hAnsi="Tahoma" w:cs="Tahoma"/>
          <w:color w:val="000000"/>
          <w:sz w:val="15"/>
          <w:szCs w:val="15"/>
        </w:rPr>
        <w:br/>
        <w:t>    28</w:t>
      </w:r>
      <w:r>
        <w:rPr>
          <w:rFonts w:ascii="Tahoma" w:hAnsi="Tahoma" w:cs="Tahoma"/>
          <w:color w:val="000000"/>
          <w:sz w:val="15"/>
          <w:szCs w:val="15"/>
        </w:rPr>
        <w:t>、公司法强制性与任意性边界之厘定：一个法理分析框架</w:t>
      </w:r>
      <w:r>
        <w:rPr>
          <w:rFonts w:ascii="Tahoma" w:hAnsi="Tahoma" w:cs="Tahoma"/>
          <w:color w:val="000000"/>
          <w:sz w:val="15"/>
          <w:szCs w:val="15"/>
        </w:rPr>
        <w:br/>
        <w:t>    29</w:t>
      </w:r>
      <w:r>
        <w:rPr>
          <w:rFonts w:ascii="Tahoma" w:hAnsi="Tahoma" w:cs="Tahoma"/>
          <w:color w:val="000000"/>
          <w:sz w:val="15"/>
          <w:szCs w:val="15"/>
        </w:rPr>
        <w:t>、我国《公司法》中信义义务的制度缺陷</w:t>
      </w:r>
      <w:r>
        <w:rPr>
          <w:rFonts w:ascii="Tahoma" w:hAnsi="Tahoma" w:cs="Tahoma"/>
          <w:color w:val="000000"/>
          <w:sz w:val="15"/>
          <w:szCs w:val="15"/>
        </w:rPr>
        <w:br/>
        <w:t>    30</w:t>
      </w:r>
      <w:r>
        <w:rPr>
          <w:rFonts w:ascii="Tahoma" w:hAnsi="Tahoma" w:cs="Tahoma"/>
          <w:color w:val="000000"/>
          <w:sz w:val="15"/>
          <w:szCs w:val="15"/>
        </w:rPr>
        <w:t>、财务总监派驻制度的实践与探索</w:t>
      </w:r>
      <w:r>
        <w:rPr>
          <w:rFonts w:ascii="Tahoma" w:hAnsi="Tahoma" w:cs="Tahoma"/>
          <w:color w:val="000000"/>
          <w:sz w:val="15"/>
          <w:szCs w:val="15"/>
        </w:rPr>
        <w:br/>
        <w:t>    31</w:t>
      </w:r>
      <w:r>
        <w:rPr>
          <w:rFonts w:ascii="Tahoma" w:hAnsi="Tahoma" w:cs="Tahoma"/>
          <w:color w:val="000000"/>
          <w:sz w:val="15"/>
          <w:szCs w:val="15"/>
        </w:rPr>
        <w:t>、公司优先股制度发展的反思与完善</w:t>
      </w:r>
      <w:r>
        <w:rPr>
          <w:rFonts w:ascii="Tahoma" w:hAnsi="Tahoma" w:cs="Tahoma"/>
          <w:color w:val="000000"/>
          <w:sz w:val="15"/>
          <w:szCs w:val="15"/>
        </w:rPr>
        <w:br/>
        <w:t>    32</w:t>
      </w:r>
      <w:r>
        <w:rPr>
          <w:rFonts w:ascii="Tahoma" w:hAnsi="Tahoma" w:cs="Tahoma"/>
          <w:color w:val="000000"/>
          <w:sz w:val="15"/>
          <w:szCs w:val="15"/>
        </w:rPr>
        <w:t>、公司法人格否认制度的实践和完善</w:t>
      </w:r>
      <w:r>
        <w:rPr>
          <w:rFonts w:ascii="Tahoma" w:hAnsi="Tahoma" w:cs="Tahoma"/>
          <w:color w:val="000000"/>
          <w:sz w:val="15"/>
          <w:szCs w:val="15"/>
        </w:rPr>
        <w:br/>
        <w:t>    33</w:t>
      </w:r>
      <w:r>
        <w:rPr>
          <w:rFonts w:ascii="Tahoma" w:hAnsi="Tahoma" w:cs="Tahoma"/>
          <w:color w:val="000000"/>
          <w:sz w:val="15"/>
          <w:szCs w:val="15"/>
        </w:rPr>
        <w:t>、解读</w:t>
      </w:r>
      <w:r>
        <w:rPr>
          <w:rFonts w:ascii="Tahoma" w:hAnsi="Tahoma" w:cs="Tahoma"/>
          <w:color w:val="000000"/>
          <w:sz w:val="15"/>
          <w:szCs w:val="15"/>
        </w:rPr>
        <w:t>2014</w:t>
      </w:r>
      <w:r>
        <w:rPr>
          <w:rFonts w:ascii="Tahoma" w:hAnsi="Tahoma" w:cs="Tahoma"/>
          <w:color w:val="000000"/>
          <w:sz w:val="15"/>
          <w:szCs w:val="15"/>
        </w:rPr>
        <w:t>年施行的最新公司法修正案</w:t>
      </w:r>
      <w:r>
        <w:rPr>
          <w:rFonts w:ascii="Tahoma" w:hAnsi="Tahoma" w:cs="Tahoma"/>
          <w:color w:val="000000"/>
          <w:sz w:val="15"/>
          <w:szCs w:val="15"/>
        </w:rPr>
        <w:br/>
        <w:t>    34</w:t>
      </w:r>
      <w:r>
        <w:rPr>
          <w:rFonts w:ascii="Tahoma" w:hAnsi="Tahoma" w:cs="Tahoma"/>
          <w:color w:val="000000"/>
          <w:sz w:val="15"/>
          <w:szCs w:val="15"/>
        </w:rPr>
        <w:t>、营业自由与公司资本制度的变革</w:t>
      </w:r>
      <w:r>
        <w:rPr>
          <w:rFonts w:ascii="Tahoma" w:hAnsi="Tahoma" w:cs="Tahoma"/>
          <w:color w:val="000000"/>
          <w:sz w:val="15"/>
          <w:szCs w:val="15"/>
        </w:rPr>
        <w:br/>
        <w:t>    35</w:t>
      </w:r>
      <w:r>
        <w:rPr>
          <w:rFonts w:ascii="Tahoma" w:hAnsi="Tahoma" w:cs="Tahoma"/>
          <w:color w:val="000000"/>
          <w:sz w:val="15"/>
          <w:szCs w:val="15"/>
        </w:rPr>
        <w:t>、关联公司交易与债权人及股东利益的司法保护</w:t>
      </w:r>
      <w:r>
        <w:rPr>
          <w:rFonts w:ascii="Tahoma" w:hAnsi="Tahoma" w:cs="Tahoma"/>
          <w:color w:val="000000"/>
          <w:sz w:val="15"/>
          <w:szCs w:val="15"/>
        </w:rPr>
        <w:br/>
        <w:t>    36</w:t>
      </w:r>
      <w:r>
        <w:rPr>
          <w:rFonts w:ascii="Tahoma" w:hAnsi="Tahoma" w:cs="Tahoma"/>
          <w:color w:val="000000"/>
          <w:sz w:val="15"/>
          <w:szCs w:val="15"/>
        </w:rPr>
        <w:t>、公司法上股东代位诉讼要件之检视</w:t>
      </w:r>
      <w:r>
        <w:rPr>
          <w:rFonts w:ascii="Tahoma" w:hAnsi="Tahoma" w:cs="Tahoma"/>
          <w:color w:val="000000"/>
          <w:sz w:val="15"/>
          <w:szCs w:val="15"/>
        </w:rPr>
        <w:br/>
        <w:t>    37</w:t>
      </w:r>
      <w:r>
        <w:rPr>
          <w:rFonts w:ascii="Tahoma" w:hAnsi="Tahoma" w:cs="Tahoma"/>
          <w:color w:val="000000"/>
          <w:sz w:val="15"/>
          <w:szCs w:val="15"/>
        </w:rPr>
        <w:t>、市场经济新环境下的公司法发展趋势探讨</w:t>
      </w:r>
      <w:r>
        <w:rPr>
          <w:rFonts w:ascii="Tahoma" w:hAnsi="Tahoma" w:cs="Tahoma"/>
          <w:color w:val="000000"/>
          <w:sz w:val="15"/>
          <w:szCs w:val="15"/>
        </w:rPr>
        <w:br/>
        <w:t>    38</w:t>
      </w:r>
      <w:r>
        <w:rPr>
          <w:rFonts w:ascii="Tahoma" w:hAnsi="Tahoma" w:cs="Tahoma"/>
          <w:color w:val="000000"/>
          <w:sz w:val="15"/>
          <w:szCs w:val="15"/>
        </w:rPr>
        <w:t>、新《公司法》注册资本制度改革的影响及对策研究</w:t>
      </w:r>
      <w:r>
        <w:rPr>
          <w:rFonts w:ascii="Tahoma" w:hAnsi="Tahoma" w:cs="Tahoma"/>
          <w:color w:val="000000"/>
          <w:sz w:val="15"/>
          <w:szCs w:val="15"/>
        </w:rPr>
        <w:br/>
        <w:t>    39</w:t>
      </w:r>
      <w:r>
        <w:rPr>
          <w:rFonts w:ascii="Tahoma" w:hAnsi="Tahoma" w:cs="Tahoma"/>
          <w:color w:val="000000"/>
          <w:sz w:val="15"/>
          <w:szCs w:val="15"/>
        </w:rPr>
        <w:t>、论我国上市家族企业治理问题与公司法的完善</w:t>
      </w:r>
      <w:r>
        <w:rPr>
          <w:rFonts w:ascii="Tahoma" w:hAnsi="Tahoma" w:cs="Tahoma"/>
          <w:color w:val="000000"/>
          <w:sz w:val="15"/>
          <w:szCs w:val="15"/>
        </w:rPr>
        <w:br/>
        <w:t>    40</w:t>
      </w:r>
      <w:r>
        <w:rPr>
          <w:rFonts w:ascii="Tahoma" w:hAnsi="Tahoma" w:cs="Tahoma"/>
          <w:color w:val="000000"/>
          <w:sz w:val="15"/>
          <w:szCs w:val="15"/>
        </w:rPr>
        <w:t>、论我国公司法独立董事制度的发展与完善</w:t>
      </w:r>
      <w:r>
        <w:rPr>
          <w:rFonts w:ascii="Tahoma" w:hAnsi="Tahoma" w:cs="Tahoma"/>
          <w:color w:val="000000"/>
          <w:sz w:val="15"/>
          <w:szCs w:val="15"/>
        </w:rPr>
        <w:br/>
        <w:t>    41</w:t>
      </w:r>
      <w:r>
        <w:rPr>
          <w:rFonts w:ascii="Tahoma" w:hAnsi="Tahoma" w:cs="Tahoma"/>
          <w:color w:val="000000"/>
          <w:sz w:val="15"/>
          <w:szCs w:val="15"/>
        </w:rPr>
        <w:t>、上市公司董事会秘书制度完善探讨</w:t>
      </w:r>
      <w:r>
        <w:rPr>
          <w:rFonts w:ascii="Tahoma" w:hAnsi="Tahoma" w:cs="Tahoma"/>
          <w:color w:val="000000"/>
          <w:sz w:val="15"/>
          <w:szCs w:val="15"/>
        </w:rPr>
        <w:br/>
        <w:t>    42</w:t>
      </w:r>
      <w:r>
        <w:rPr>
          <w:rFonts w:ascii="Tahoma" w:hAnsi="Tahoma" w:cs="Tahoma"/>
          <w:color w:val="000000"/>
          <w:sz w:val="15"/>
          <w:szCs w:val="15"/>
        </w:rPr>
        <w:t>、新丝绸之路下的公司法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变革</w:t>
      </w:r>
      <w:r>
        <w:rPr>
          <w:rFonts w:ascii="Tahoma" w:hAnsi="Tahoma" w:cs="Tahoma"/>
          <w:color w:val="000000"/>
          <w:sz w:val="15"/>
          <w:szCs w:val="15"/>
        </w:rPr>
        <w:br/>
        <w:t>    43</w:t>
      </w:r>
      <w:r>
        <w:rPr>
          <w:rFonts w:ascii="Tahoma" w:hAnsi="Tahoma" w:cs="Tahoma"/>
          <w:color w:val="000000"/>
          <w:sz w:val="15"/>
          <w:szCs w:val="15"/>
        </w:rPr>
        <w:t>、试述我国公司法的特性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>    44</w:t>
      </w:r>
      <w:r>
        <w:rPr>
          <w:rFonts w:ascii="Tahoma" w:hAnsi="Tahoma" w:cs="Tahoma"/>
          <w:color w:val="000000"/>
          <w:sz w:val="15"/>
          <w:szCs w:val="15"/>
        </w:rPr>
        <w:t>、公司法中有限责任价值透视分析</w:t>
      </w:r>
      <w:r>
        <w:rPr>
          <w:rFonts w:ascii="Tahoma" w:hAnsi="Tahoma" w:cs="Tahoma"/>
          <w:color w:val="000000"/>
          <w:sz w:val="15"/>
          <w:szCs w:val="15"/>
        </w:rPr>
        <w:br/>
        <w:t>    45</w:t>
      </w:r>
      <w:r>
        <w:rPr>
          <w:rFonts w:ascii="Tahoma" w:hAnsi="Tahoma" w:cs="Tahoma"/>
          <w:color w:val="000000"/>
          <w:sz w:val="15"/>
          <w:szCs w:val="15"/>
        </w:rPr>
        <w:t>、企业法律形式与企业立法的完善</w:t>
      </w:r>
      <w:r>
        <w:rPr>
          <w:rFonts w:ascii="Tahoma" w:hAnsi="Tahoma" w:cs="Tahoma"/>
          <w:color w:val="000000"/>
          <w:sz w:val="15"/>
          <w:szCs w:val="15"/>
        </w:rPr>
        <w:br/>
        <w:t>    46</w:t>
      </w:r>
      <w:r>
        <w:rPr>
          <w:rFonts w:ascii="Tahoma" w:hAnsi="Tahoma" w:cs="Tahoma"/>
          <w:color w:val="000000"/>
          <w:sz w:val="15"/>
          <w:szCs w:val="15"/>
        </w:rPr>
        <w:t>、私人诊所、私立学校的企业性质研究</w:t>
      </w:r>
      <w:r>
        <w:rPr>
          <w:rFonts w:ascii="Tahoma" w:hAnsi="Tahoma" w:cs="Tahoma"/>
          <w:color w:val="000000"/>
          <w:sz w:val="15"/>
          <w:szCs w:val="15"/>
        </w:rPr>
        <w:br/>
        <w:t>    47</w:t>
      </w:r>
      <w:r>
        <w:rPr>
          <w:rFonts w:ascii="Tahoma" w:hAnsi="Tahoma" w:cs="Tahoma"/>
          <w:color w:val="000000"/>
          <w:sz w:val="15"/>
          <w:szCs w:val="15"/>
        </w:rPr>
        <w:t>、企业注册资本的若干法律问题研究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48</w:t>
      </w:r>
      <w:r>
        <w:rPr>
          <w:rFonts w:ascii="Tahoma" w:hAnsi="Tahoma" w:cs="Tahoma"/>
          <w:color w:val="000000"/>
          <w:sz w:val="15"/>
          <w:szCs w:val="15"/>
        </w:rPr>
        <w:t>、有限责任制度研究</w:t>
      </w:r>
      <w:r>
        <w:rPr>
          <w:rFonts w:ascii="Tahoma" w:hAnsi="Tahoma" w:cs="Tahoma"/>
          <w:color w:val="000000"/>
          <w:sz w:val="15"/>
          <w:szCs w:val="15"/>
        </w:rPr>
        <w:br/>
        <w:t>    49</w:t>
      </w:r>
      <w:r>
        <w:rPr>
          <w:rFonts w:ascii="Tahoma" w:hAnsi="Tahoma" w:cs="Tahoma"/>
          <w:color w:val="000000"/>
          <w:sz w:val="15"/>
          <w:szCs w:val="15"/>
        </w:rPr>
        <w:t>、企业的社会责任问题研究</w:t>
      </w:r>
      <w:r>
        <w:rPr>
          <w:rFonts w:ascii="Tahoma" w:hAnsi="Tahoma" w:cs="Tahoma"/>
          <w:color w:val="000000"/>
          <w:sz w:val="15"/>
          <w:szCs w:val="15"/>
        </w:rPr>
        <w:br/>
        <w:t>    50</w:t>
      </w:r>
      <w:r>
        <w:rPr>
          <w:rFonts w:ascii="Tahoma" w:hAnsi="Tahoma" w:cs="Tahoma"/>
          <w:color w:val="000000"/>
          <w:sz w:val="15"/>
          <w:szCs w:val="15"/>
        </w:rPr>
        <w:t>、企业托管的法律问题研究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51</w:t>
      </w:r>
      <w:r>
        <w:rPr>
          <w:rFonts w:ascii="Tahoma" w:hAnsi="Tahoma" w:cs="Tahoma"/>
          <w:color w:val="000000"/>
          <w:sz w:val="15"/>
          <w:szCs w:val="15"/>
        </w:rPr>
        <w:t>、公司企业的设立人的责任问题研究</w:t>
      </w:r>
      <w:r>
        <w:rPr>
          <w:rFonts w:ascii="Tahoma" w:hAnsi="Tahoma" w:cs="Tahoma"/>
          <w:color w:val="000000"/>
          <w:sz w:val="15"/>
          <w:szCs w:val="15"/>
        </w:rPr>
        <w:br/>
        <w:t>    52</w:t>
      </w:r>
      <w:r>
        <w:rPr>
          <w:rFonts w:ascii="Tahoma" w:hAnsi="Tahoma" w:cs="Tahoma"/>
          <w:color w:val="000000"/>
          <w:sz w:val="15"/>
          <w:szCs w:val="15"/>
        </w:rPr>
        <w:t>、企业集团的法律地位研究</w:t>
      </w:r>
      <w:r>
        <w:rPr>
          <w:rFonts w:ascii="Tahoma" w:hAnsi="Tahoma" w:cs="Tahoma"/>
          <w:color w:val="000000"/>
          <w:sz w:val="15"/>
          <w:szCs w:val="15"/>
        </w:rPr>
        <w:br/>
        <w:t>    53</w:t>
      </w:r>
      <w:r>
        <w:rPr>
          <w:rFonts w:ascii="Tahoma" w:hAnsi="Tahoma" w:cs="Tahoma"/>
          <w:color w:val="000000"/>
          <w:sz w:val="15"/>
          <w:szCs w:val="15"/>
        </w:rPr>
        <w:t>、有限合伙的若干问题研究</w:t>
      </w:r>
      <w:r>
        <w:rPr>
          <w:rFonts w:ascii="Tahoma" w:hAnsi="Tahoma" w:cs="Tahoma"/>
          <w:color w:val="000000"/>
          <w:sz w:val="15"/>
          <w:szCs w:val="15"/>
        </w:rPr>
        <w:br/>
        <w:t>    54</w:t>
      </w:r>
      <w:r>
        <w:rPr>
          <w:rFonts w:ascii="Tahoma" w:hAnsi="Tahoma" w:cs="Tahoma"/>
          <w:color w:val="000000"/>
          <w:sz w:val="15"/>
          <w:szCs w:val="15"/>
        </w:rPr>
        <w:t>、合伙企业的若干法律问题研究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55</w:t>
      </w:r>
      <w:r>
        <w:rPr>
          <w:rFonts w:ascii="Tahoma" w:hAnsi="Tahoma" w:cs="Tahoma"/>
          <w:color w:val="000000"/>
          <w:sz w:val="15"/>
          <w:szCs w:val="15"/>
        </w:rPr>
        <w:t>、风险投资与企业形态法律问题研究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56</w:t>
      </w:r>
      <w:r>
        <w:rPr>
          <w:rFonts w:ascii="Tahoma" w:hAnsi="Tahoma" w:cs="Tahoma"/>
          <w:color w:val="000000"/>
          <w:sz w:val="15"/>
          <w:szCs w:val="15"/>
        </w:rPr>
        <w:t>、独资企业的业务转让问题研究</w:t>
      </w:r>
      <w:r>
        <w:rPr>
          <w:rFonts w:ascii="Tahoma" w:hAnsi="Tahoma" w:cs="Tahoma"/>
          <w:color w:val="000000"/>
          <w:sz w:val="15"/>
          <w:szCs w:val="15"/>
        </w:rPr>
        <w:br/>
        <w:t>    57</w:t>
      </w:r>
      <w:r>
        <w:rPr>
          <w:rFonts w:ascii="Tahoma" w:hAnsi="Tahoma" w:cs="Tahoma"/>
          <w:color w:val="000000"/>
          <w:sz w:val="15"/>
          <w:szCs w:val="15"/>
        </w:rPr>
        <w:t>、论公司代表制度</w:t>
      </w:r>
      <w:r>
        <w:rPr>
          <w:rFonts w:ascii="Tahoma" w:hAnsi="Tahoma" w:cs="Tahoma"/>
          <w:color w:val="000000"/>
          <w:sz w:val="15"/>
          <w:szCs w:val="15"/>
        </w:rPr>
        <w:br/>
        <w:t>    58</w:t>
      </w:r>
      <w:r>
        <w:rPr>
          <w:rFonts w:ascii="Tahoma" w:hAnsi="Tahoma" w:cs="Tahoma"/>
          <w:color w:val="000000"/>
          <w:sz w:val="15"/>
          <w:szCs w:val="15"/>
        </w:rPr>
        <w:t>、授权代表与法定代表的比较研究</w:t>
      </w:r>
      <w:r>
        <w:rPr>
          <w:rFonts w:ascii="Tahoma" w:hAnsi="Tahoma" w:cs="Tahoma"/>
          <w:color w:val="000000"/>
          <w:sz w:val="15"/>
          <w:szCs w:val="15"/>
        </w:rPr>
        <w:br/>
        <w:t>    59</w:t>
      </w:r>
      <w:r>
        <w:rPr>
          <w:rFonts w:ascii="Tahoma" w:hAnsi="Tahoma" w:cs="Tahoma"/>
          <w:color w:val="000000"/>
          <w:sz w:val="15"/>
          <w:szCs w:val="15"/>
        </w:rPr>
        <w:t>、公司债的若干问题研究</w:t>
      </w:r>
      <w:r>
        <w:rPr>
          <w:rFonts w:ascii="Tahoma" w:hAnsi="Tahoma" w:cs="Tahoma"/>
          <w:color w:val="000000"/>
          <w:sz w:val="15"/>
          <w:szCs w:val="15"/>
        </w:rPr>
        <w:br/>
        <w:t>    60</w:t>
      </w:r>
      <w:r>
        <w:rPr>
          <w:rFonts w:ascii="Tahoma" w:hAnsi="Tahoma" w:cs="Tahoma"/>
          <w:color w:val="000000"/>
          <w:sz w:val="15"/>
          <w:szCs w:val="15"/>
        </w:rPr>
        <w:t>、我国公司资本制度的完善</w:t>
      </w:r>
      <w:r>
        <w:rPr>
          <w:rFonts w:ascii="Tahoma" w:hAnsi="Tahoma" w:cs="Tahoma"/>
          <w:color w:val="000000"/>
          <w:sz w:val="15"/>
          <w:szCs w:val="15"/>
        </w:rPr>
        <w:br/>
        <w:t>    61</w:t>
      </w:r>
      <w:r>
        <w:rPr>
          <w:rFonts w:ascii="Tahoma" w:hAnsi="Tahoma" w:cs="Tahoma"/>
          <w:color w:val="000000"/>
          <w:sz w:val="15"/>
          <w:szCs w:val="15"/>
        </w:rPr>
        <w:t>、法定资本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制研究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  <w:t>    62</w:t>
      </w:r>
      <w:r>
        <w:rPr>
          <w:rFonts w:ascii="Tahoma" w:hAnsi="Tahoma" w:cs="Tahoma"/>
          <w:color w:val="000000"/>
          <w:sz w:val="15"/>
          <w:szCs w:val="15"/>
        </w:rPr>
        <w:t>、授权资本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制研究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  <w:t>    63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论股东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权</w:t>
      </w:r>
      <w:r>
        <w:rPr>
          <w:rFonts w:ascii="Tahoma" w:hAnsi="Tahoma" w:cs="Tahoma"/>
          <w:color w:val="000000"/>
          <w:sz w:val="15"/>
          <w:szCs w:val="15"/>
        </w:rPr>
        <w:br/>
        <w:t>    64</w:t>
      </w:r>
      <w:r>
        <w:rPr>
          <w:rFonts w:ascii="Tahoma" w:hAnsi="Tahoma" w:cs="Tahoma"/>
          <w:color w:val="000000"/>
          <w:sz w:val="15"/>
          <w:szCs w:val="15"/>
        </w:rPr>
        <w:t>、股利分配的若干法律问题研究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65</w:t>
      </w:r>
      <w:r>
        <w:rPr>
          <w:rFonts w:ascii="Tahoma" w:hAnsi="Tahoma" w:cs="Tahoma"/>
          <w:color w:val="000000"/>
          <w:sz w:val="15"/>
          <w:szCs w:val="15"/>
        </w:rPr>
        <w:t>、公司人格否认制度研究</w:t>
      </w:r>
      <w:r>
        <w:rPr>
          <w:rFonts w:ascii="Tahoma" w:hAnsi="Tahoma" w:cs="Tahoma"/>
          <w:color w:val="000000"/>
          <w:sz w:val="15"/>
          <w:szCs w:val="15"/>
        </w:rPr>
        <w:br/>
        <w:t>    66</w:t>
      </w:r>
      <w:r>
        <w:rPr>
          <w:rFonts w:ascii="Tahoma" w:hAnsi="Tahoma" w:cs="Tahoma"/>
          <w:color w:val="000000"/>
          <w:sz w:val="15"/>
          <w:szCs w:val="15"/>
        </w:rPr>
        <w:t>、论公司的法人财产权</w:t>
      </w:r>
      <w:r>
        <w:rPr>
          <w:rFonts w:ascii="Tahoma" w:hAnsi="Tahoma" w:cs="Tahoma"/>
          <w:color w:val="000000"/>
          <w:sz w:val="15"/>
          <w:szCs w:val="15"/>
        </w:rPr>
        <w:br/>
        <w:t>    67</w:t>
      </w:r>
      <w:r>
        <w:rPr>
          <w:rFonts w:ascii="Tahoma" w:hAnsi="Tahoma" w:cs="Tahoma"/>
          <w:color w:val="000000"/>
          <w:sz w:val="15"/>
          <w:szCs w:val="15"/>
        </w:rPr>
        <w:t>、公司合并问题研究</w:t>
      </w:r>
      <w:r>
        <w:rPr>
          <w:rFonts w:ascii="Tahoma" w:hAnsi="Tahoma" w:cs="Tahoma"/>
          <w:color w:val="000000"/>
          <w:sz w:val="15"/>
          <w:szCs w:val="15"/>
        </w:rPr>
        <w:br/>
        <w:t>    68</w:t>
      </w:r>
      <w:r>
        <w:rPr>
          <w:rFonts w:ascii="Tahoma" w:hAnsi="Tahoma" w:cs="Tahoma"/>
          <w:color w:val="000000"/>
          <w:sz w:val="15"/>
          <w:szCs w:val="15"/>
        </w:rPr>
        <w:t>、公司分立问题研究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69</w:t>
      </w:r>
      <w:r>
        <w:rPr>
          <w:rFonts w:ascii="Tahoma" w:hAnsi="Tahoma" w:cs="Tahoma"/>
          <w:color w:val="000000"/>
          <w:sz w:val="15"/>
          <w:szCs w:val="15"/>
        </w:rPr>
        <w:t>、公司重组有关问题的研究</w:t>
      </w:r>
      <w:r>
        <w:rPr>
          <w:rFonts w:ascii="Tahoma" w:hAnsi="Tahoma" w:cs="Tahoma"/>
          <w:color w:val="000000"/>
          <w:sz w:val="15"/>
          <w:szCs w:val="15"/>
        </w:rPr>
        <w:br/>
        <w:t>    70</w:t>
      </w:r>
      <w:r>
        <w:rPr>
          <w:rFonts w:ascii="Tahoma" w:hAnsi="Tahoma" w:cs="Tahoma"/>
          <w:color w:val="000000"/>
          <w:sz w:val="15"/>
          <w:szCs w:val="15"/>
        </w:rPr>
        <w:t>、公司治理结构研究</w:t>
      </w:r>
      <w:r>
        <w:rPr>
          <w:rFonts w:ascii="Tahoma" w:hAnsi="Tahoma" w:cs="Tahoma"/>
          <w:color w:val="000000"/>
          <w:sz w:val="15"/>
          <w:szCs w:val="15"/>
        </w:rPr>
        <w:br/>
        <w:t>    71</w:t>
      </w:r>
      <w:r>
        <w:rPr>
          <w:rFonts w:ascii="Tahoma" w:hAnsi="Tahoma" w:cs="Tahoma"/>
          <w:color w:val="000000"/>
          <w:sz w:val="15"/>
          <w:szCs w:val="15"/>
        </w:rPr>
        <w:t>、封闭式公司股权转让法律问题研究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72</w:t>
      </w:r>
      <w:r>
        <w:rPr>
          <w:rFonts w:ascii="Tahoma" w:hAnsi="Tahoma" w:cs="Tahoma"/>
          <w:color w:val="000000"/>
          <w:sz w:val="15"/>
          <w:szCs w:val="15"/>
        </w:rPr>
        <w:t>、董事义务与职责法律问题研究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73</w:t>
      </w:r>
      <w:r>
        <w:rPr>
          <w:rFonts w:ascii="Tahoma" w:hAnsi="Tahoma" w:cs="Tahoma"/>
          <w:color w:val="000000"/>
          <w:sz w:val="15"/>
          <w:szCs w:val="15"/>
        </w:rPr>
        <w:t>、独立董事相关问题研究</w:t>
      </w:r>
      <w:r>
        <w:rPr>
          <w:rFonts w:ascii="Tahoma" w:hAnsi="Tahoma" w:cs="Tahoma"/>
          <w:color w:val="000000"/>
          <w:sz w:val="15"/>
          <w:szCs w:val="15"/>
        </w:rPr>
        <w:br/>
        <w:t>    74</w:t>
      </w:r>
      <w:r>
        <w:rPr>
          <w:rFonts w:ascii="Tahoma" w:hAnsi="Tahoma" w:cs="Tahoma"/>
          <w:color w:val="000000"/>
          <w:sz w:val="15"/>
          <w:szCs w:val="15"/>
        </w:rPr>
        <w:t>、监事法律地位问题研究</w:t>
      </w:r>
      <w:r>
        <w:rPr>
          <w:rFonts w:ascii="Tahoma" w:hAnsi="Tahoma" w:cs="Tahoma"/>
          <w:color w:val="000000"/>
          <w:sz w:val="15"/>
          <w:szCs w:val="15"/>
        </w:rPr>
        <w:br/>
        <w:t>    75</w:t>
      </w:r>
      <w:r>
        <w:rPr>
          <w:rFonts w:ascii="Tahoma" w:hAnsi="Tahoma" w:cs="Tahoma"/>
          <w:color w:val="000000"/>
          <w:sz w:val="15"/>
          <w:szCs w:val="15"/>
        </w:rPr>
        <w:t>、股票期权制度（</w:t>
      </w:r>
      <w:r>
        <w:rPr>
          <w:rFonts w:ascii="Tahoma" w:hAnsi="Tahoma" w:cs="Tahoma"/>
          <w:color w:val="000000"/>
          <w:sz w:val="15"/>
          <w:szCs w:val="15"/>
        </w:rPr>
        <w:t>ESO</w:t>
      </w:r>
      <w:r>
        <w:rPr>
          <w:rFonts w:ascii="Tahoma" w:hAnsi="Tahoma" w:cs="Tahoma"/>
          <w:color w:val="000000"/>
          <w:sz w:val="15"/>
          <w:szCs w:val="15"/>
        </w:rPr>
        <w:t>）研究</w:t>
      </w:r>
      <w:r>
        <w:rPr>
          <w:rFonts w:ascii="Tahoma" w:hAnsi="Tahoma" w:cs="Tahoma"/>
          <w:color w:val="000000"/>
          <w:sz w:val="15"/>
          <w:szCs w:val="15"/>
        </w:rPr>
        <w:br/>
        <w:t>    76</w:t>
      </w:r>
      <w:r>
        <w:rPr>
          <w:rFonts w:ascii="Tahoma" w:hAnsi="Tahoma" w:cs="Tahoma"/>
          <w:color w:val="000000"/>
          <w:sz w:val="15"/>
          <w:szCs w:val="15"/>
        </w:rPr>
        <w:t>、公司管理层融资收购制度（</w:t>
      </w:r>
      <w:r>
        <w:rPr>
          <w:rFonts w:ascii="Tahoma" w:hAnsi="Tahoma" w:cs="Tahoma"/>
          <w:color w:val="000000"/>
          <w:sz w:val="15"/>
          <w:szCs w:val="15"/>
        </w:rPr>
        <w:t>MBO</w:t>
      </w:r>
      <w:r>
        <w:rPr>
          <w:rFonts w:ascii="Tahoma" w:hAnsi="Tahoma" w:cs="Tahoma"/>
          <w:color w:val="000000"/>
          <w:sz w:val="15"/>
          <w:szCs w:val="15"/>
        </w:rPr>
        <w:t>）研究</w:t>
      </w:r>
      <w:r>
        <w:rPr>
          <w:rFonts w:ascii="Tahoma" w:hAnsi="Tahoma" w:cs="Tahoma"/>
          <w:color w:val="000000"/>
          <w:sz w:val="15"/>
          <w:szCs w:val="15"/>
        </w:rPr>
        <w:br/>
        <w:t>    77</w:t>
      </w:r>
      <w:r>
        <w:rPr>
          <w:rFonts w:ascii="Tahoma" w:hAnsi="Tahoma" w:cs="Tahoma"/>
          <w:color w:val="000000"/>
          <w:sz w:val="15"/>
          <w:szCs w:val="15"/>
        </w:rPr>
        <w:t>、我国公司治理结构存在的问题及其完善</w:t>
      </w:r>
      <w:r>
        <w:rPr>
          <w:rFonts w:ascii="Tahoma" w:hAnsi="Tahoma" w:cs="Tahoma"/>
          <w:color w:val="000000"/>
          <w:sz w:val="15"/>
          <w:szCs w:val="15"/>
        </w:rPr>
        <w:br/>
        <w:t>    78</w:t>
      </w:r>
      <w:r>
        <w:rPr>
          <w:rFonts w:ascii="Tahoma" w:hAnsi="Tahoma" w:cs="Tahoma"/>
          <w:color w:val="000000"/>
          <w:sz w:val="15"/>
          <w:szCs w:val="15"/>
        </w:rPr>
        <w:t>、我国公司法民事赔偿制度的完善</w:t>
      </w:r>
      <w:r>
        <w:rPr>
          <w:rFonts w:ascii="Tahoma" w:hAnsi="Tahoma" w:cs="Tahoma"/>
          <w:color w:val="000000"/>
          <w:sz w:val="15"/>
          <w:szCs w:val="15"/>
        </w:rPr>
        <w:br/>
        <w:t>    79</w:t>
      </w:r>
      <w:r>
        <w:rPr>
          <w:rFonts w:ascii="Tahoma" w:hAnsi="Tahoma" w:cs="Tahoma"/>
          <w:color w:val="000000"/>
          <w:sz w:val="15"/>
          <w:szCs w:val="15"/>
        </w:rPr>
        <w:t>、派生诉讼制度研究</w:t>
      </w:r>
      <w:r>
        <w:rPr>
          <w:rFonts w:ascii="Tahoma" w:hAnsi="Tahoma" w:cs="Tahoma"/>
          <w:color w:val="000000"/>
          <w:sz w:val="15"/>
          <w:szCs w:val="15"/>
        </w:rPr>
        <w:br/>
        <w:t>    80</w:t>
      </w:r>
      <w:r>
        <w:rPr>
          <w:rFonts w:ascii="Tahoma" w:hAnsi="Tahoma" w:cs="Tahoma"/>
          <w:color w:val="000000"/>
          <w:sz w:val="15"/>
          <w:szCs w:val="15"/>
        </w:rPr>
        <w:t>、证券侵权民事责任问题研究</w:t>
      </w:r>
      <w:r>
        <w:rPr>
          <w:rFonts w:ascii="Tahoma" w:hAnsi="Tahoma" w:cs="Tahoma"/>
          <w:color w:val="000000"/>
          <w:sz w:val="15"/>
          <w:szCs w:val="15"/>
        </w:rPr>
        <w:br/>
        <w:t>    81</w:t>
      </w:r>
      <w:r>
        <w:rPr>
          <w:rFonts w:ascii="Tahoma" w:hAnsi="Tahoma" w:cs="Tahoma"/>
          <w:color w:val="000000"/>
          <w:sz w:val="15"/>
          <w:szCs w:val="15"/>
        </w:rPr>
        <w:t>、有限责任公司股东股份转让问题研究</w:t>
      </w:r>
      <w:r>
        <w:rPr>
          <w:rFonts w:ascii="Tahoma" w:hAnsi="Tahoma" w:cs="Tahoma"/>
          <w:color w:val="000000"/>
          <w:sz w:val="15"/>
          <w:szCs w:val="15"/>
        </w:rPr>
        <w:br/>
        <w:t>    82</w:t>
      </w:r>
      <w:r>
        <w:rPr>
          <w:rFonts w:ascii="Tahoma" w:hAnsi="Tahoma" w:cs="Tahoma"/>
          <w:color w:val="000000"/>
          <w:sz w:val="15"/>
          <w:szCs w:val="15"/>
        </w:rPr>
        <w:t>、国有独资公司若干法律问题研究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83</w:t>
      </w:r>
      <w:r>
        <w:rPr>
          <w:rFonts w:ascii="Tahoma" w:hAnsi="Tahoma" w:cs="Tahoma"/>
          <w:color w:val="000000"/>
          <w:sz w:val="15"/>
          <w:szCs w:val="15"/>
        </w:rPr>
        <w:t>、国有企业法人治理结构研究</w:t>
      </w:r>
      <w:r>
        <w:rPr>
          <w:rFonts w:ascii="Tahoma" w:hAnsi="Tahoma" w:cs="Tahoma"/>
          <w:color w:val="000000"/>
          <w:sz w:val="15"/>
          <w:szCs w:val="15"/>
        </w:rPr>
        <w:br/>
        <w:t>    84</w:t>
      </w:r>
      <w:r>
        <w:rPr>
          <w:rFonts w:ascii="Tahoma" w:hAnsi="Tahoma" w:cs="Tahoma"/>
          <w:color w:val="000000"/>
          <w:sz w:val="15"/>
          <w:szCs w:val="15"/>
        </w:rPr>
        <w:t>、国有股减持的若干法律问题研究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85</w:t>
      </w:r>
      <w:r>
        <w:rPr>
          <w:rFonts w:ascii="Tahoma" w:hAnsi="Tahoma" w:cs="Tahoma"/>
          <w:color w:val="000000"/>
          <w:sz w:val="15"/>
          <w:szCs w:val="15"/>
        </w:rPr>
        <w:t>、国有企业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债转股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问题的研究</w:t>
      </w:r>
      <w:r>
        <w:rPr>
          <w:rFonts w:ascii="Tahoma" w:hAnsi="Tahoma" w:cs="Tahoma"/>
          <w:color w:val="000000"/>
          <w:sz w:val="15"/>
          <w:szCs w:val="15"/>
        </w:rPr>
        <w:br/>
        <w:t>    86</w:t>
      </w:r>
      <w:r>
        <w:rPr>
          <w:rFonts w:ascii="Tahoma" w:hAnsi="Tahoma" w:cs="Tahoma"/>
          <w:color w:val="000000"/>
          <w:sz w:val="15"/>
          <w:szCs w:val="15"/>
        </w:rPr>
        <w:t>、中国证券法律制度若干问题的研究</w:t>
      </w:r>
      <w:r>
        <w:rPr>
          <w:rFonts w:ascii="Tahoma" w:hAnsi="Tahoma" w:cs="Tahoma"/>
          <w:color w:val="000000"/>
          <w:sz w:val="15"/>
          <w:szCs w:val="15"/>
        </w:rPr>
        <w:br/>
        <w:t>    87</w:t>
      </w:r>
      <w:r>
        <w:rPr>
          <w:rFonts w:ascii="Tahoma" w:hAnsi="Tahoma" w:cs="Tahoma"/>
          <w:color w:val="000000"/>
          <w:sz w:val="15"/>
          <w:szCs w:val="15"/>
        </w:rPr>
        <w:t>、上市公司监管制度的完善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>    88</w:t>
      </w:r>
      <w:r>
        <w:rPr>
          <w:rFonts w:ascii="Tahoma" w:hAnsi="Tahoma" w:cs="Tahoma"/>
          <w:color w:val="000000"/>
          <w:sz w:val="15"/>
          <w:szCs w:val="15"/>
        </w:rPr>
        <w:t>、中小股东权益保护的若干法律问题研究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89</w:t>
      </w:r>
      <w:r>
        <w:rPr>
          <w:rFonts w:ascii="Tahoma" w:hAnsi="Tahoma" w:cs="Tahoma"/>
          <w:color w:val="000000"/>
          <w:sz w:val="15"/>
          <w:szCs w:val="15"/>
        </w:rPr>
        <w:t>、信息披露若干法律问题研究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90</w:t>
      </w:r>
      <w:r>
        <w:rPr>
          <w:rFonts w:ascii="Tahoma" w:hAnsi="Tahoma" w:cs="Tahoma"/>
          <w:color w:val="000000"/>
          <w:sz w:val="15"/>
          <w:szCs w:val="15"/>
        </w:rPr>
        <w:t>、上市公司收购制度研究</w:t>
      </w:r>
      <w:r>
        <w:rPr>
          <w:rFonts w:ascii="Tahoma" w:hAnsi="Tahoma" w:cs="Tahoma"/>
          <w:color w:val="000000"/>
          <w:sz w:val="15"/>
          <w:szCs w:val="15"/>
        </w:rPr>
        <w:br/>
        <w:t>    91</w:t>
      </w:r>
      <w:r>
        <w:rPr>
          <w:rFonts w:ascii="Tahoma" w:hAnsi="Tahoma" w:cs="Tahoma"/>
          <w:color w:val="000000"/>
          <w:sz w:val="15"/>
          <w:szCs w:val="15"/>
        </w:rPr>
        <w:t>、证券市场民事赔偿制度研究</w:t>
      </w:r>
      <w:r>
        <w:rPr>
          <w:rFonts w:ascii="Tahoma" w:hAnsi="Tahoma" w:cs="Tahoma"/>
          <w:color w:val="000000"/>
          <w:sz w:val="15"/>
          <w:szCs w:val="15"/>
        </w:rPr>
        <w:br/>
        <w:t>    92</w:t>
      </w:r>
      <w:r>
        <w:rPr>
          <w:rFonts w:ascii="Tahoma" w:hAnsi="Tahoma" w:cs="Tahoma"/>
          <w:color w:val="000000"/>
          <w:sz w:val="15"/>
          <w:szCs w:val="15"/>
        </w:rPr>
        <w:t>、创业板若干法律制度研究</w:t>
      </w:r>
      <w:r>
        <w:rPr>
          <w:rFonts w:ascii="Tahoma" w:hAnsi="Tahoma" w:cs="Tahoma"/>
          <w:color w:val="000000"/>
          <w:sz w:val="15"/>
          <w:szCs w:val="15"/>
        </w:rPr>
        <w:br/>
        <w:t>    93</w:t>
      </w:r>
      <w:r>
        <w:rPr>
          <w:rFonts w:ascii="Tahoma" w:hAnsi="Tahoma" w:cs="Tahoma"/>
          <w:color w:val="000000"/>
          <w:sz w:val="15"/>
          <w:szCs w:val="15"/>
        </w:rPr>
        <w:t>、公司发起设立若干法律问题研究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94</w:t>
      </w:r>
      <w:r>
        <w:rPr>
          <w:rFonts w:ascii="Tahoma" w:hAnsi="Tahoma" w:cs="Tahoma"/>
          <w:color w:val="000000"/>
          <w:sz w:val="15"/>
          <w:szCs w:val="15"/>
        </w:rPr>
        <w:t>、公司募集设立若干法律问题研究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95</w:t>
      </w:r>
      <w:r>
        <w:rPr>
          <w:rFonts w:ascii="Tahoma" w:hAnsi="Tahoma" w:cs="Tahoma"/>
          <w:color w:val="000000"/>
          <w:sz w:val="15"/>
          <w:szCs w:val="15"/>
        </w:rPr>
        <w:t>、母子公司法律问题研究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96</w:t>
      </w:r>
      <w:r>
        <w:rPr>
          <w:rFonts w:ascii="Tahoma" w:hAnsi="Tahoma" w:cs="Tahoma"/>
          <w:color w:val="000000"/>
          <w:sz w:val="15"/>
          <w:szCs w:val="15"/>
        </w:rPr>
        <w:t>、相互持股法律问题研究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97</w:t>
      </w:r>
      <w:r>
        <w:rPr>
          <w:rFonts w:ascii="Tahoma" w:hAnsi="Tahoma" w:cs="Tahoma"/>
          <w:color w:val="000000"/>
          <w:sz w:val="15"/>
          <w:szCs w:val="15"/>
        </w:rPr>
        <w:t>、我国公司海外上市的若干法律问题研究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98</w:t>
      </w:r>
      <w:r>
        <w:rPr>
          <w:rFonts w:ascii="Tahoma" w:hAnsi="Tahoma" w:cs="Tahoma"/>
          <w:color w:val="000000"/>
          <w:sz w:val="15"/>
          <w:szCs w:val="15"/>
        </w:rPr>
        <w:t>、我国期货市场的若干法律问题研究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99</w:t>
      </w:r>
      <w:r>
        <w:rPr>
          <w:rFonts w:ascii="Tahoma" w:hAnsi="Tahoma" w:cs="Tahoma"/>
          <w:color w:val="000000"/>
          <w:sz w:val="15"/>
          <w:szCs w:val="15"/>
        </w:rPr>
        <w:t>、我国中小企业促进法律制度的建立与完善</w:t>
      </w:r>
      <w:r>
        <w:rPr>
          <w:rFonts w:ascii="Tahoma" w:hAnsi="Tahoma" w:cs="Tahoma"/>
          <w:color w:val="000000"/>
          <w:sz w:val="15"/>
          <w:szCs w:val="15"/>
        </w:rPr>
        <w:br/>
        <w:t>    100</w:t>
      </w:r>
      <w:r>
        <w:rPr>
          <w:rFonts w:ascii="Tahoma" w:hAnsi="Tahoma" w:cs="Tahoma"/>
          <w:color w:val="000000"/>
          <w:sz w:val="15"/>
          <w:szCs w:val="15"/>
        </w:rPr>
        <w:t>、我国外商投资企业立法的完善</w:t>
      </w:r>
      <w:r>
        <w:rPr>
          <w:rFonts w:ascii="Tahoma" w:hAnsi="Tahoma" w:cs="Tahoma"/>
          <w:color w:val="000000"/>
          <w:sz w:val="15"/>
          <w:szCs w:val="15"/>
        </w:rPr>
        <w:br/>
        <w:t>    101</w:t>
      </w:r>
      <w:r>
        <w:rPr>
          <w:rFonts w:ascii="Tahoma" w:hAnsi="Tahoma" w:cs="Tahoma"/>
          <w:color w:val="000000"/>
          <w:sz w:val="15"/>
          <w:szCs w:val="15"/>
        </w:rPr>
        <w:t>、破产法律制度研究</w:t>
      </w:r>
      <w:r>
        <w:rPr>
          <w:rFonts w:ascii="Tahoma" w:hAnsi="Tahoma" w:cs="Tahoma"/>
          <w:color w:val="000000"/>
          <w:sz w:val="15"/>
          <w:szCs w:val="15"/>
        </w:rPr>
        <w:br/>
        <w:t>    102</w:t>
      </w:r>
      <w:r>
        <w:rPr>
          <w:rFonts w:ascii="Tahoma" w:hAnsi="Tahoma" w:cs="Tahoma"/>
          <w:color w:val="000000"/>
          <w:sz w:val="15"/>
          <w:szCs w:val="15"/>
        </w:rPr>
        <w:t>、企业解散若干法律问题研究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103</w:t>
      </w:r>
      <w:r>
        <w:rPr>
          <w:rFonts w:ascii="Tahoma" w:hAnsi="Tahoma" w:cs="Tahoma"/>
          <w:color w:val="000000"/>
          <w:sz w:val="15"/>
          <w:szCs w:val="15"/>
        </w:rPr>
        <w:t>、企业清算制度研究</w:t>
      </w:r>
    </w:p>
    <w:p w:rsidR="007F1FCD" w:rsidRPr="00B148C5" w:rsidRDefault="007F1FCD"/>
    <w:sectPr w:rsidR="007F1FCD" w:rsidRPr="00B148C5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48C5"/>
    <w:rsid w:val="007F1FCD"/>
    <w:rsid w:val="00B14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48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48C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14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88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2007</Characters>
  <Application>Microsoft Office Word</Application>
  <DocSecurity>0</DocSecurity>
  <Lines>16</Lines>
  <Paragraphs>4</Paragraphs>
  <ScaleCrop>false</ScaleCrop>
  <Company>微软中国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2018-11-24T04:13:00Z</dcterms:created>
  <dcterms:modified xsi:type="dcterms:W3CDTF">2018-11-24T04:14:00Z</dcterms:modified>
</cp:coreProperties>
</file>