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2EE" w:rsidRPr="00C162EE" w:rsidRDefault="00C162EE" w:rsidP="00C162EE">
      <w:pPr>
        <w:widowControl/>
        <w:spacing w:line="428" w:lineRule="atLeast"/>
        <w:jc w:val="center"/>
        <w:outlineLvl w:val="0"/>
        <w:rPr>
          <w:rFonts w:ascii="Tahoma" w:eastAsia="宋体" w:hAnsi="Tahoma" w:cs="Tahoma"/>
          <w:b/>
          <w:bCs/>
          <w:color w:val="02A2D6"/>
          <w:kern w:val="36"/>
          <w:sz w:val="16"/>
          <w:szCs w:val="16"/>
        </w:rPr>
      </w:pPr>
      <w:r w:rsidRPr="00C162EE">
        <w:rPr>
          <w:rFonts w:ascii="Tahoma" w:eastAsia="宋体" w:hAnsi="Tahoma" w:cs="Tahoma"/>
          <w:b/>
          <w:bCs/>
          <w:color w:val="02A2D6"/>
          <w:kern w:val="36"/>
          <w:sz w:val="16"/>
          <w:szCs w:val="16"/>
        </w:rPr>
        <w:t>最新旅游电子商务论文题目</w:t>
      </w:r>
    </w:p>
    <w:p w:rsidR="00C162EE" w:rsidRPr="00C162EE" w:rsidRDefault="00C162EE" w:rsidP="00C162EE">
      <w:pPr>
        <w:widowControl/>
        <w:jc w:val="left"/>
        <w:rPr>
          <w:rFonts w:ascii="宋体" w:eastAsia="宋体" w:hAnsi="宋体" w:cs="宋体"/>
          <w:kern w:val="0"/>
          <w:sz w:val="24"/>
          <w:szCs w:val="24"/>
        </w:rPr>
      </w:pPr>
      <w:r w:rsidRPr="00C162EE">
        <w:rPr>
          <w:rFonts w:ascii="Tahoma" w:eastAsia="宋体" w:hAnsi="Tahoma" w:cs="Tahoma"/>
          <w:color w:val="000000"/>
          <w:kern w:val="0"/>
          <w:sz w:val="11"/>
          <w:szCs w:val="11"/>
        </w:rPr>
        <w:t xml:space="preserve">　　虽然在中国，旅游电子商务还不完善，而且在实施的过程中也出现了许多问题，但旅游电子商务是不可逆转的趋势，它必将取代传统的旅游经营方式。大家在有关旅游电子商务论文写作时，可以参考这篇旅游电子商务论文题目。</w:t>
      </w:r>
    </w:p>
    <w:p w:rsidR="00C162EE" w:rsidRPr="00C162EE" w:rsidRDefault="00C162EE" w:rsidP="00C162EE">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762625" cy="3571875"/>
            <wp:effectExtent l="19050" t="0" r="9525" b="0"/>
            <wp:docPr id="1" name="图片 1" descr="最新旅游电子商务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最新旅游电子商务论文题目"/>
                    <pic:cNvPicPr>
                      <a:picLocks noChangeAspect="1" noChangeArrowheads="1"/>
                    </pic:cNvPicPr>
                  </pic:nvPicPr>
                  <pic:blipFill>
                    <a:blip r:embed="rId4"/>
                    <a:srcRect/>
                    <a:stretch>
                      <a:fillRect/>
                    </a:stretch>
                  </pic:blipFill>
                  <pic:spPr bwMode="auto">
                    <a:xfrm>
                      <a:off x="0" y="0"/>
                      <a:ext cx="5762625" cy="3571875"/>
                    </a:xfrm>
                    <a:prstGeom prst="rect">
                      <a:avLst/>
                    </a:prstGeom>
                    <a:noFill/>
                    <a:ln w="9525">
                      <a:noFill/>
                      <a:miter lim="800000"/>
                      <a:headEnd/>
                      <a:tailEnd/>
                    </a:ln>
                  </pic:spPr>
                </pic:pic>
              </a:graphicData>
            </a:graphic>
          </wp:inline>
        </w:drawing>
      </w:r>
    </w:p>
    <w:p w:rsidR="00D801D6" w:rsidRPr="00C162EE" w:rsidRDefault="00C162EE" w:rsidP="00C162EE">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对旅游电子商务的思考</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旅游电子商务时代中丽江旅游企业发展模式研究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电子商务与旅游业融合发展的优势微探</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国内外网络旅游信息研究热点与未来展望</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消费者使用在线度假预订模式影响因素的探究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乡村旅游与农业电子商务融合点研究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电商旅行的行业现状及未来设想</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江苏省乡村旅游电子商务发展研究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基于用户体验的海南省旅游电子商务网站评价分析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基于智慧旅游的襄阳市旅游电子商务发展调查研究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皖南旅游电子商务发展的问题及对策研究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谈中国旅游电商发展趋势</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中国旅游电子商务发展现状、存在问题及升级途径</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旅游电子商务对我国旅游业发展的影响</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泰山旅游电子商务的研究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w:t>
      </w:r>
      <w:r w:rsidRPr="00C162EE">
        <w:rPr>
          <w:rFonts w:ascii="Tahoma" w:eastAsia="宋体" w:hAnsi="Tahoma" w:cs="Tahoma"/>
          <w:color w:val="000000"/>
          <w:kern w:val="0"/>
          <w:sz w:val="11"/>
          <w:szCs w:val="11"/>
        </w:rPr>
        <w:t>Kano</w:t>
      </w:r>
      <w:r w:rsidRPr="00C162EE">
        <w:rPr>
          <w:rFonts w:ascii="Tahoma" w:eastAsia="宋体" w:hAnsi="Tahoma" w:cs="Tahoma"/>
          <w:color w:val="000000"/>
          <w:kern w:val="0"/>
          <w:sz w:val="11"/>
          <w:szCs w:val="11"/>
        </w:rPr>
        <w:t>模型的旅游电子商务个性化服务需求研究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我国在线旅游业的网络营销创新路径分析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十堰市智慧旅游公共服务体系建设研究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19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基于电子商务环境的旅游业营销模式创新</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丽江旅游企业在电子商务时代盈利问题分析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旅游电子商务浅谈</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lastRenderedPageBreak/>
        <w:t xml:space="preserve">　　</w:t>
      </w:r>
      <w:r w:rsidRPr="00C162EE">
        <w:rPr>
          <w:rFonts w:ascii="Tahoma" w:eastAsia="宋体" w:hAnsi="Tahoma" w:cs="Tahoma"/>
          <w:color w:val="000000"/>
          <w:kern w:val="0"/>
          <w:sz w:val="11"/>
          <w:szCs w:val="11"/>
        </w:rPr>
        <w:t>22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旅游目的地电子商务发展模式研究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基于范例推理（</w:t>
      </w:r>
      <w:r w:rsidRPr="00C162EE">
        <w:rPr>
          <w:rFonts w:ascii="Tahoma" w:eastAsia="宋体" w:hAnsi="Tahoma" w:cs="Tahoma"/>
          <w:color w:val="000000"/>
          <w:kern w:val="0"/>
          <w:sz w:val="11"/>
          <w:szCs w:val="11"/>
        </w:rPr>
        <w:t>CBR</w:t>
      </w:r>
      <w:r w:rsidRPr="00C162EE">
        <w:rPr>
          <w:rFonts w:ascii="Tahoma" w:eastAsia="宋体" w:hAnsi="Tahoma" w:cs="Tahoma"/>
          <w:color w:val="000000"/>
          <w:kern w:val="0"/>
          <w:sz w:val="11"/>
          <w:szCs w:val="11"/>
        </w:rPr>
        <w:t>）的旅游电子商务网站个性化服务研究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中国旅游电子商务浅谈</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旅游电子商务消费者购买意愿的影响因素研究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基于汉中市旅游电子商务的</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两汉三国</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电子商务扩大宜昌地区旅游市场占有率策略研究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旅游景区网络营销及优化策略</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以河南省为例</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29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移动互联时代下旅游移动电子商务发展创新策略探析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运用电子商务发展我国乡村旅游探析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常州旅游企业信息化发展存在问题及对策</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试论旅游业</w:t>
      </w:r>
      <w:r w:rsidRPr="00C162EE">
        <w:rPr>
          <w:rFonts w:ascii="Tahoma" w:eastAsia="宋体" w:hAnsi="Tahoma" w:cs="Tahoma"/>
          <w:color w:val="000000"/>
          <w:kern w:val="0"/>
          <w:sz w:val="11"/>
          <w:szCs w:val="11"/>
        </w:rPr>
        <w:t>B2B</w:t>
      </w:r>
      <w:r w:rsidRPr="00C162EE">
        <w:rPr>
          <w:rFonts w:ascii="Tahoma" w:eastAsia="宋体" w:hAnsi="Tahoma" w:cs="Tahoma"/>
          <w:color w:val="000000"/>
          <w:kern w:val="0"/>
          <w:sz w:val="11"/>
          <w:szCs w:val="11"/>
        </w:rPr>
        <w:t>发展现状分析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中国旅游电子商务发展的思考</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旅游电子商务发展研究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基于个性化定制的旅游电商网站产品设计研究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基于互联网的旅游业务模式研究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电子商务在农业休闲旅游中的运用</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浙江省乡村旅游电子商务发展问题与对策研究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39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国内外旅游电子商务的发展现状与对策研究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时代的旅游电子商务创新</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依托电子商务发展普洱旅游业</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基于本体的旅游网络评论情感分析与预警系统</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旅游电子商务时代丽江旅游企业发展模式分析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电子商务提升我国旅游产业竞争力的作用分析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旅游浅谈</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模式下的旅游景区电子商务探讨</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电子商务环境下旅游服务的业务流程优化分析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海南省旅游电子商务发展策略研究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49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湖北省红安县红色旅游电子商务建设探究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丽江游客旅游电子商务订房满意度研究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西藏旅游电子商务战略定位</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基于产业转型升级的我国旅游电子商务动力机制构建研究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智慧景区旅游云电子商务平台体系构建研究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电子商务环境下广西龙门水都文化生态旅游景区的网络营销策略分析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基于电子商务旅游的业务模式研究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河北省乡村旅游电子商务发展策略</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旅游电子商务人才培养的启示</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基于智慧旅游发展</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湘西州旅游电商现状与建议</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59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乡村旅游电子商务发展及其网络构建分析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旅游</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背景下旅游服务业重构问题分析</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高铁时代乐山旅游景区游客黏度增强研究</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基于移动电子商务的视角</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62</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洛阳旅游景区电子商务发展探析</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以洛阳龙门石窟为例</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63</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电子商务网站对旅游产业链的影响与对策研究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64</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旅游电子商务网站质量对顾客忠诚的影响研究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65</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背景下乡村旅游电子商务体系建设研究</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66</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浅谈旅游电子商务发展现状及对策</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lastRenderedPageBreak/>
        <w:t xml:space="preserve">　　</w:t>
      </w:r>
      <w:r w:rsidRPr="00C162EE">
        <w:rPr>
          <w:rFonts w:ascii="Tahoma" w:eastAsia="宋体" w:hAnsi="Tahoma" w:cs="Tahoma"/>
          <w:color w:val="000000"/>
          <w:kern w:val="0"/>
          <w:sz w:val="11"/>
          <w:szCs w:val="11"/>
        </w:rPr>
        <w:t>67</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加快发展电子商务休闲农业乡村旅游</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68</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加强旅游电子商务市场规范管理的思考</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69</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为我市智慧旅游带来新的发展机遇</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70</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互联网</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全域旅游</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花开勃利</w:t>
      </w:r>
      <w:r w:rsidRPr="00C162EE">
        <w:rPr>
          <w:rFonts w:ascii="Tahoma" w:eastAsia="宋体" w:hAnsi="Tahoma" w:cs="Tahoma"/>
          <w:color w:val="000000"/>
          <w:kern w:val="0"/>
          <w:sz w:val="11"/>
          <w:szCs w:val="11"/>
        </w:rPr>
        <w:br/>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71</w:t>
      </w:r>
      <w:r w:rsidRPr="00C162EE">
        <w:rPr>
          <w:rFonts w:ascii="Tahoma" w:eastAsia="宋体" w:hAnsi="Tahoma" w:cs="Tahoma"/>
          <w:color w:val="000000"/>
          <w:kern w:val="0"/>
          <w:sz w:val="11"/>
          <w:szCs w:val="11"/>
        </w:rPr>
        <w:t>、</w:t>
      </w:r>
      <w:r w:rsidRPr="00C162EE">
        <w:rPr>
          <w:rFonts w:ascii="Tahoma" w:eastAsia="宋体" w:hAnsi="Tahoma" w:cs="Tahoma"/>
          <w:color w:val="000000"/>
          <w:kern w:val="0"/>
          <w:sz w:val="11"/>
          <w:szCs w:val="11"/>
        </w:rPr>
        <w:t xml:space="preserve"> </w:t>
      </w:r>
      <w:r w:rsidRPr="00C162EE">
        <w:rPr>
          <w:rFonts w:ascii="Tahoma" w:eastAsia="宋体" w:hAnsi="Tahoma" w:cs="Tahoma"/>
          <w:color w:val="000000"/>
          <w:kern w:val="0"/>
          <w:sz w:val="11"/>
          <w:szCs w:val="11"/>
        </w:rPr>
        <w:t>携手做好电子商务和生态文化旅游大文章</w:t>
      </w:r>
    </w:p>
    <w:sectPr w:rsidR="00D801D6" w:rsidRPr="00C162E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62EE"/>
    <w:rsid w:val="00C162E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162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62EE"/>
    <w:rPr>
      <w:rFonts w:ascii="宋体" w:eastAsia="宋体" w:hAnsi="宋体" w:cs="宋体"/>
      <w:b/>
      <w:bCs/>
      <w:kern w:val="36"/>
      <w:sz w:val="48"/>
      <w:szCs w:val="48"/>
    </w:rPr>
  </w:style>
  <w:style w:type="paragraph" w:styleId="a3">
    <w:name w:val="Balloon Text"/>
    <w:basedOn w:val="a"/>
    <w:link w:val="Char"/>
    <w:uiPriority w:val="99"/>
    <w:semiHidden/>
    <w:unhideWhenUsed/>
    <w:rsid w:val="00C162EE"/>
    <w:rPr>
      <w:sz w:val="18"/>
      <w:szCs w:val="18"/>
    </w:rPr>
  </w:style>
  <w:style w:type="character" w:customStyle="1" w:styleId="Char">
    <w:name w:val="批注框文本 Char"/>
    <w:basedOn w:val="a0"/>
    <w:link w:val="a3"/>
    <w:uiPriority w:val="99"/>
    <w:semiHidden/>
    <w:rsid w:val="00C162EE"/>
    <w:rPr>
      <w:sz w:val="18"/>
      <w:szCs w:val="18"/>
    </w:rPr>
  </w:style>
</w:styles>
</file>

<file path=word/webSettings.xml><?xml version="1.0" encoding="utf-8"?>
<w:webSettings xmlns:r="http://schemas.openxmlformats.org/officeDocument/2006/relationships" xmlns:w="http://schemas.openxmlformats.org/wordprocessingml/2006/main">
  <w:divs>
    <w:div w:id="38864964">
      <w:bodyDiv w:val="1"/>
      <w:marLeft w:val="0"/>
      <w:marRight w:val="0"/>
      <w:marTop w:val="0"/>
      <w:marBottom w:val="0"/>
      <w:divBdr>
        <w:top w:val="none" w:sz="0" w:space="0" w:color="auto"/>
        <w:left w:val="none" w:sz="0" w:space="0" w:color="auto"/>
        <w:bottom w:val="none" w:sz="0" w:space="0" w:color="auto"/>
        <w:right w:val="none" w:sz="0" w:space="0" w:color="auto"/>
      </w:divBdr>
    </w:div>
    <w:div w:id="76869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1591</Characters>
  <Application>Microsoft Office Word</Application>
  <DocSecurity>0</DocSecurity>
  <Lines>13</Lines>
  <Paragraphs>3</Paragraphs>
  <ScaleCrop>false</ScaleCrop>
  <Company>微软中国</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2019-01-05T07:05:00Z</dcterms:created>
  <dcterms:modified xsi:type="dcterms:W3CDTF">2019-01-05T07:05:00Z</dcterms:modified>
</cp:coreProperties>
</file>