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A1" w:rsidRPr="00A467A1" w:rsidRDefault="00A467A1" w:rsidP="00A467A1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A467A1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电气自动化专业论文题目参考</w:t>
      </w:r>
    </w:p>
    <w:p w:rsidR="00A467A1" w:rsidRPr="00A467A1" w:rsidRDefault="00A467A1" w:rsidP="00A467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1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130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吨小型冷库设计与控制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2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、专用可编程控制器的研制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3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VPVT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控制算法的变风量空调系统的研究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、基于四卷筒电气差动的抓斗卸船机控制系统研究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5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、高速全伺服热收缩膜包装机的电气自动化设计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6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、发电厂电气综合自动化系统的研究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7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、成套电气控制柜总装课程实训课题设计研究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8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、醋酸乙烯项目供配电系统继电保护的设计与实现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9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、发电厂电气综合自动化管理系统的研究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10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、火电厂厂用电监控系统及纳入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DCS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应用的研究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11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、火电厂电气监控中主控单元的研究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12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、现场总线应用于发电厂电气控制系统的研究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13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110kV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变电所继电保护自动化设计分析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14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、综合机械化在煤矿开采中的应用探讨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15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、电控及自动化设备可靠性试验方法研究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16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、发电厂电气监控系统发展的探讨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17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、建筑电气工程自动化设计及实现分析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18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、巷道堆垛机控制系统的设计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19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、分析电气的自动化在电气工程中的融合运用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20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、厚板厂冷矫直机区域全自动控制功能失效的原因分析及对策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21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、电气工程及其自动化存在的问题及解决措施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22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、酰氯尾气吸收项目的仪电自动化设计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23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、浅谈综合机械化在煤矿开采上的应用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24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、电厂电气监控系统发展问题探讨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25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、基于课程群及项目驱动的教学新模式探索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26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、浅谈综合机械化在煤矿开采上的应用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27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、电气工程自动化的智能化技术应用分析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28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、火电厂厂用电监控系统的应用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29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、发电厂电气监控管理系统应用方式研究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、探析电气设备自动化控制中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PLC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技术的应用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31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、基于低压电器的电气工程继电器自动化应用研究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32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、电气工程自动化专业特点及其发展前景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33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、浅谈电气工程及其自动化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34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、水电站自动化控制与应用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35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、发电厂电气综合自动化应用分析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36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、沈海电厂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200MW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机组励磁系统及自动化装置改造分析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37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、电厂电气监控系统初探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38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、楼宇自动化在生活中的应用分析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39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、高职自动化类专业的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PLC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课程教学改革探索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40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、电器自动化调试系统探究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41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、应用型高校电气工程及其自动化专业课程体系改革探讨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42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、浅谈电力自动化节能设计技术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43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、大型设备或构件高空从室外向室内吊装工艺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44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、高职电气专业岗位化课程体系改革实践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45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、提高自动化设备可靠性的智能控制系统的研究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46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、探讨电气的自动化在电气工程中融合运用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47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、发电厂电气综合自动化系统浅析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48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、水电厂电气工程自动化监控系统安全防护探讨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49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、提高中职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PLC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课程教学效果的策略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50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、火车站警戒线监控系统设计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51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、自动化技术的发展与方向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52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、关于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10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千伏线路越级跳闸的原因分析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53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、对电厂小热电控制系统的设计方案探讨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54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、钻井监控系统中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PLC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技术的应用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55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、基于电力系统电气工程自动化的智能化应用分析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56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、浅谈电力系统中综合自动化监控系统应用及发展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57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、高职院校电气专业的教学改革与实践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58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、现代煤矿机电设备在煤矿企业中的应用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59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、浅谈电力一次设备智能化的设计与发展趋势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60</w:t>
      </w:r>
      <w:r w:rsidRPr="00A467A1">
        <w:rPr>
          <w:rFonts w:ascii="Tahoma" w:eastAsia="宋体" w:hAnsi="Tahoma" w:cs="Tahoma"/>
          <w:color w:val="000000"/>
          <w:kern w:val="0"/>
          <w:sz w:val="14"/>
          <w:szCs w:val="14"/>
        </w:rPr>
        <w:t>、浅谈热轧带钢生产线自动化控制系统</w:t>
      </w:r>
    </w:p>
    <w:p w:rsidR="007F1FCD" w:rsidRPr="00A467A1" w:rsidRDefault="007F1FCD"/>
    <w:sectPr w:rsidR="007F1FCD" w:rsidRPr="00A467A1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67A1"/>
    <w:rsid w:val="007F1FCD"/>
    <w:rsid w:val="00A46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67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67A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3853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1175</Characters>
  <Application>Microsoft Office Word</Application>
  <DocSecurity>0</DocSecurity>
  <Lines>9</Lines>
  <Paragraphs>2</Paragraphs>
  <ScaleCrop>false</ScaleCrop>
  <Company>微软中国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2018-11-24T03:13:00Z</dcterms:created>
  <dcterms:modified xsi:type="dcterms:W3CDTF">2018-11-24T03:14:00Z</dcterms:modified>
</cp:coreProperties>
</file>