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23" w:rsidRPr="00200423" w:rsidRDefault="00200423" w:rsidP="00200423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200423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320</w:t>
      </w:r>
      <w:r w:rsidRPr="00200423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个金融学专业毕业论文题目参考</w:t>
      </w:r>
    </w:p>
    <w:p w:rsidR="00200423" w:rsidRPr="00200423" w:rsidRDefault="00200423" w:rsidP="00200423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、企业破产重整中债权人利益保护研究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、中国经济部门价格指数波动差异性研究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、并购方高管动机与并购贷款的特殊风险控制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、消费金融发展的理论解释与国际经验借鉴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、我国商业银行海外并购的财富效应研究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、人民币实际汇率波动对中国贸易影响的实证分析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、国际金融公司在赤道原则出现过程中的作用分析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、农村金融机构支持农民专业合作社发展面临的问题和政策建议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、农村信用社改革发展问题探析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以河南省为例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、区域金融生态评估方法比较研究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、对农村法人金融机构监管模式的思考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、货币政策区域非对称性效应研究评述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、大学生办理信用卡影响因素的实证研究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、支付系统清算账户流动性管理研究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、中国股市股票交易信息与股票横截面收益研究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、助学信用贷款的金融实践和启示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、基于经济周期的资产配置研究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、经济周期视角下的资产轮动模式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、在华外资银行进入的动因分析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、基于数据仓库的银行个人信贷系统的分析与设计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、房价下跌对我国商业银行个人住房信贷带来的冲击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、机构持股对股价宏观波动影响的非对称性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、基层央行履行金融稳定职能存在的问题及建议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、人民银行内审职能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一个文献综述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、对基层央行资产负债表真实性审计的思考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Shibor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已成为我国货币市场基准利率了吗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?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、融券交易所得有效课税模式的构建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、地方国库现金流量预测初探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、银行特许权价值的内生风险约束效应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、内生于农民专业合作社的资金互助社运行机制分析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、中国实际利率的状态转换与阶段性平稳特征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、完善金融监管制度的几个启示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、提高利率能否抑制通胀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、货币错配与经济金融稳定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亚太经验比较分析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、当前我国通货膨胀问题思考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、人民币国际化的现状、障碍与相关对策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、商业银行内生性操作风险的生成机理与防范对策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、对货币国际化研究成果的一个综述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、我国民间金融的历史回溯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40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、河南省商业银行适度规模问题探析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41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、跨境资本异常流动的作用机制分析及外汇管理对策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42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、商业银行合规文化建设研究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43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、农村信用社支付服务问题探讨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44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REITs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资金配置优化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45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、利率互换交易及其定价分析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46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、汇率冲击、公司特质与外汇风险暴露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47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、我国碳金融发展面临的困境及出路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48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、基于信号模型及天使投资人参与下的风险投资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49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、基金规模对基金投资行为和绩效的影响研究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50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、对我国证券行业的管理效率研究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51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、代理保险监管新政与商业银行应对之策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52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、我国各省保险业与经济发展的相关性实证研究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53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、商业银行个人信用风险评价模型研究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54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pair_Copula_CVaR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模型的保险投资组合优化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55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、机动车强制保险赔偿的法律争议与对策建议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56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、自行洗钱行为的刑法规制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57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、后金融危机时代货币政策对资产价格的影响研究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58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、我国城乡金融排斥二元性的空间差异与演变趋势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(1978-2009)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59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、证券公司公司治理评价的实证分析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60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、附加预期泰勒规则在通胀预期管理中的应用及启示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61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、我国货币政策调控房价有效性研究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62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、基于岭回归的中国开放式基金投资风格分析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63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、我国信托业市场结构与绩效关系研究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64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、外商直接投资对河南经济发展影响的实证分析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65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、天津市滨海新区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FDI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外溢效应的经验研究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66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、股权结构和信息非对称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中国股市的经验证据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67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、农业银行助推农业产业化经营浅探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68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、女性金融从业人员职业发展状况调查与研究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69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、农户兼业对小额信贷还贷因素影响差异及次序性研究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70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、从委托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-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代理理论看基金利益输送问题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71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、国内商业银行内部资金转移计价应用现状及启示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72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、我国商业银行贷款定价运作机制研究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73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、人民币境外衍生市场与境内即期市场间的信息流动关系研究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74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、金融租赁与中小企业融资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基于金融功能理论分析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75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、资源约束、定价权缺失与对策选择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76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、信用卡转换成本研究综述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77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、地方政府融资模式的国际比较和中国适应性选择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文献述评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78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、日美两国量化宽松货币政策的比较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79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、区域人民币风险管理的实证调查与研究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80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、运用债务重组手段处置金融不良资产的实例研究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81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、基于知识整合的金融集团业务协同创新逻辑与机制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82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、农村非正规金融组织演变、规模与政策选择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83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、我国反洗钱法律制度存在的主要问题及完善建议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84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、商业银行被诉案件的预防与化解机制研究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85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、网上银行的法律风险防范问题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86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、中国股票市场发展与经济增长之间关系的实证研究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87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、城镇居民预防性储蓄动机强度的再认识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88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、经济波动、区域差异与货币政策效应非对称性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89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、后危机时代美国、中国香港和中国大陆股市的联动性研究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90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、农村金融发展影响农民收入增长的机制研究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91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、发展低碳经济必须加快金融创新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92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、中国外汇市场压力与货币政策指标相互作用的实证分析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93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、沪深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指数期货对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A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股市场波动性影响的传导机制分析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94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、基于供应链融资的银行信贷风险管理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95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、金融缺口、金融创新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中小企业融资难的理论解释及对策分析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96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、我国商业银行贷款集中度的测算及效应分析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97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、商业银行消费信用的风险因素及其管理的制度框架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98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、上海金融人才体制机制创新研究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99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、境外创业板市场建设的主要历程及启示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100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、中国银行卡消费信心指数的实证研究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101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Agent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的金融生态环境智能决策支持系统研究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102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、银行理财服务消费者的知情权保护研究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103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、从立法看美国对金融外资的规制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104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、沪深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股指期货跨期套利实证研究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105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2010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年河南省金融稳定报告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106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、结构性货币政策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一般理论和国际经验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107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、政府在应对巨灾风险中的角色定位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108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、我国保险业洗钱风险分析及监管对策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109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、农村青年信用户评级模型研究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110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、一个证券投资风险计量的优化模型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111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、投保过程为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Poisson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过程的一类保险精算模型研究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112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、论网络金融欺诈犯罪的刑事规制研究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113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、产业集群与产业链耦合的产业承接及其金融支持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114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、人民币汇率与股票价格的联动效应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115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、中国农村信用社发展对农业发展影响的实证研究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116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、我国货币政策汇率传导机制有效性的实证研究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117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、农村金融中介发展与经济增长的阶段性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Granger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因果分析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118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、基于期权理论的商业银行中小企业贷款信用风险定量压力测试方法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119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、所有权结构、产品市场竞争与股价信息含量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120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、通货膨胀率对保费收入的非对称影响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121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、中小企业金融担保风险分散机制的系统性建构研究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122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、商业保险在解决中小企业融资难中的作用初探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123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、财税库银税收收入电子缴库横向联网的成效与不足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124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、农村小额信贷业务绩效的实证研究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125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、我国商业银行中间业务发展研究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126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、适度提高通胀容忍度有利于引导和管理通胀预期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127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、金融机构可疑交易报告有效性研究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128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、村镇银行可持续发展评价指标体系的构建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129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、商业银行实施绿色信贷的策略选择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130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、我国货币流通速度的变化趋势及原因分析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131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、汇率变动与银行稳定相关研究述评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132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2010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年河南省金融运行报告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133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、担保债务凭证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(CDO)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的高风险性分析及防治建议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134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、复杂宏观环境下中小企业差异化贷款策略思考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135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、关于县级联社改制为农商行后组织构架设计的思考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136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、对我国小额贷款公司法律监管问题的思考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137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、商业银行应收账款质押授信业务法律风险及防范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138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、问题金融机构市场退出的法律制度研究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139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、我国股市行业间的收益与波动溢出效应研究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140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、主并方股权结构与并购支付方式的选择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141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、我国主要商业银行全要素生产率测算及其收敛性分析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142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、基于不完全信息动态博弈的人民银行应急管理研究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143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、河南省产业结构调整的信贷支持问题研究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144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、农民专业合作经济组织融资功能拓展问题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145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、交易操纵型盈余管理的经验证据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146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、上市公司现金股利政策影响因素研究综述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147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、后危机时期财政货币政策协调的理论与实践思考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148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、中国金融市场违约预警模型研究与应用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149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、略论建设金融中心的一般路径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150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、河南与重庆长期金融发展比较及启示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151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、金融消费者保护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基于委托代理模型的研究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152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、巴塞尔协议</w:t>
      </w:r>
      <w:r w:rsidRPr="002004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Ⅲ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对我国央行货币政策操作的影响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变化与挑战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153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、新型农村金融机构的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SWOT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分析及其可持续性战略研究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154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、创新商票评级模式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拓展企业融资渠道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155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、企业债权融资市场化改革的效果探析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156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、股权分置下封闭式基金折价率回归分析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157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、农业保险与农村信贷互动机制的对接路径研究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158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、信托公司集约发展理念探析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159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、小额贷款风险的研究综述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160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、河南省融资租赁业发展途径探析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161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、对账模式存在的漏洞及改进建议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162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、论我国金融消费者的概念及其特权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163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、政府扶持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现代农业阶段农民经济合作的必要条件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164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、信用悖论及其破解的理论分析与检验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165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、资产价格稳定应纳入我国货币政策目标吗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166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、信息披露监管的有效性研究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167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、国际银行监管改革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突破、影响与中国应对前瞻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168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、新形势下中国石油金融战略研究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169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、金融危机能够避免吗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?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170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、大陆金融自由化视角下的跨境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两岸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贸易人民币结算探讨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171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2007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年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-2009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年中小银行跨区域经营效率与影响因素分析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172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、基于真实期权扩展模型的汇率变动与国际直接投资关系研究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173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、存款保险制度对金融业的影响及我国存款保险制度的路径选择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174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、构建我国商业银行的非现场稽核监管体系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175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、金融联结的理论机理与实践绩效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文献梳理的视角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176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、金融支持产业集聚区发展研究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177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、基于半参数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LM-ARMAX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模型的股价波动成因分析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178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、基于突变理论的农户小额信贷信用风险评价方法研究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179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、证券投资基金评价的净值模拟方法及实证分析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180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、国际石油价格与中美股票市场影响关系的计量分析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181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、团体健康险直付理赔服务模式初探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182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、新农保实施过程中难题的破解路径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183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、民族贷款利差补贴实证研究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184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、中国小额信贷的现状与发展方向探析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185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、从公共服务视角谈水利建设贷款问题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186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、银行会计信息失真的表现、根源及治理对策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187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、国际商品市场与股票市场的溢出效应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188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、我国国债发行规模影响因素的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VAR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模型分析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189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、我国黄金现货波动率预测能力分析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POT-Copula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模型的我国期货套利组合风险研究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、新型农村金融机构法律制度的改革与创新要点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、新《保险法》中保险责任开始时间探析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GARCH-EVT-Copula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的社保基金投资组合风险测度研究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、人民币汇率对国内房价传递效应的实证分析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、布伦特原油期货价格与现货价格的关系研究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、资产价格泡沫与最优货币政策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、最优货币区理论在中国的应用研究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、流动性因素对信用违约互换价格的影响研究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、基于多维面板数据的我国上市银行绩效分析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、保险对经济增长的贡献研究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、中国信托公司全要素生产率测度及其影响因素研究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、推动农村土地承包经营权抵押贷款业务的思考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、我国集合票据业务存在的主要问题及对策研究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、小企业互助担保基金模式研究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、人民币区域化战略的博弈分析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、跨境关联交易、外汇资金流动与外汇管理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、地方国库现金管理与货币政策调控协调问题研究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、商业银行推进流程银行建设的思考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、新形势下基层人民银行依法行政存在的问题及建议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210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、证券公司上市与股票期权激励约束模式构建探析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211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、关于洗钱与反洗钱监管的研究综述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212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、再贴现业务管理及风险控制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213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、非实名制下的假名账户实名认证和挂失处理操作探讨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214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、应把发审权尽快还给市场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215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、我国亟待构建统一完善的融资担保行业监管体系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216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、问题银行重整中的救助法律制度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217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、商业银行在虚假验资中存在的责任问题与对策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218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、我国城乡居民金融包容与福利变化的营养经济学探析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219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、中国货币供给量与通货膨胀关系的理论和实践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220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、中国金融发展与城市化进程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221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、贷款支持经济增长情况的实证分析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222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、居民收入差距与城乡金融服务一体化发展探讨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223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、河南省投资经济效应及可持续性分析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224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、风险融资市场中的双边道德风险及其治理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225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、货币政策区域效应的调控新范式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226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、国际金融中心演变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理论探讨与实践证据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227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1980-2009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年人民币均衡汇率的实证研究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228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、我国货币替代的实证研究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229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、货币互换工具的理论与应用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美联储的实践与启示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230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、金融宏观审慎管理框架下我国存款保险制度主要问题探讨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231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、小额信贷机构金融持续性影响因素探析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232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、融资担保机构财务可持续研究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233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、货币政策区域效应差异研究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234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、我国商业银行操作风险状况的实证研究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235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、农村信用社参与银行间债券市场绩效评价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236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、羊群效应对金融人格的影响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237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、外商直接投资对我国国际收支的潜在影响及政策建议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238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、证券市场内幕交易行为甄别研究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239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、从国际经验比较看我国中小企业信用担保体系发展的路径选择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240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、论个人征信异议处理的障碍及其对策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241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、以检查的视角看现行资本金管理政策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242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EGRACH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模型的股指期货对股市非对称性波动影响的实证研究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243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ARMA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模型的地方国库收入探究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244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、林权抵押贷款开展缓慢的原因及建议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245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、我国倒按揭业务立法问题探讨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246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、河南省金融发展就业效应的实证分析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247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、专利保护缺失下银行金融服务创新动力研究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248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、人民币汇率对亚洲货币影响研究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249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、人民币汇率与我国外汇储备关系的实证分析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250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、关于河南省金融发展与经济增长门限效应的实证分析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251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、人民币利率、汇率波动对我国价格水平影响的比较研究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252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、商业银行房地产贷款信用风险压力测试研究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253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、基于多分辨分析的股市与债市溢出效应研究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254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、沪深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股指期货上市对股票市场波动性影响的实证分析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255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、我国货币政策对房地产价格影响的实证分析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256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、信息不对称、公司治理与现金持有价值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257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、金融危机、财政注资与市场波动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258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、基于税收优惠的我国个税递延型养老保险研究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259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、中国农村信用社法人治理的异化与回归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260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、金融业反洗钱客户身份识别制度的主要原则与关键环节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261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、农户小额信贷中农户信用等级稳定性研究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262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、银行信贷的顺周期性分析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263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、地方法人金融机构利率定价能力评估体系建设的实证研究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264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、我国央行应对金融创新的现实路径选择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265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、信贷配给视角下的中小企业融资困境探究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266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、非利息收入与银行经营绩效的研究综述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267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、农户征信体系建设路径探究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268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、中国农业信贷与农民收入关系研究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269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、我国金融消费者的合法权益及其法律保护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270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、商业银行金融服务定价法律问题研究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271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、监管立法视角下欧洲公司债券市场的一体化发展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272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、引进境外战略投资者对我国银行信用风险水平的影响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273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、我国期货公司追加股指期货保证金探析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274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、房地产调控的主体利益平衡和跨期主体内部化研究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275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、宏观调控对地方国库收支总量及结构的影响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276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、小麦期货市场交易量与收益波动性关系探讨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277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、作业成本法应用研究及证券行业应用分析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278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、基于大陆和台湾商业银行解决中小企业融资问题的研究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279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、防范地方政府债务风险的国际经验及中国视角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280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、货币不可避免的悖论与祸害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281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、民间资金中介机构现状、问题与政策建议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282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、商业银行核心竞争力协同效应研究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283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、新型农村金融机构发展中的激励机制分析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284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、关于我国通胀预期和动态通胀机制的研究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285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、人民币国际化对中国货币政策的影响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286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、深入推进郑汴金融同城化的思考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287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、基于银行信贷行为的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CRT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市场信用风险传染评述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288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、服务贸易外汇收支管理与监测实证分析和政策建议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289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、我国小额贷款公司可持续发展问题思考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290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、香港人民币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点心债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发行实务与建议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291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、中国独立第三方理财服务市场发展研究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292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、由国际准则新变化浅析我国金融会计制度的变迁及发展方向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293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、人民银行开展信息系统审计的逻辑起点与路径选择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294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、动态随机一般均衡模型在货币政策分析上的应用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回顾与展望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295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、基于协整及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VAR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模型的股指期货与股票指数关系研究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296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、金融对文化产业创新服务的法律规制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297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、创新业务流程打击金融诈骗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298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、从案例看团体保险市场的问题与法律适用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299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、金融发展对就业增长的影响关系检验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、基于异质信号的资产价格学习机制及均衡演化路径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、中国农产品期货主力及近月合约套期保值效果研究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、现货、股指期货与股指期权套期保值组合的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Delta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中性动态模拟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、基于判别分析法的房地产信贷风险评价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、低碳经济发展的重要实现途径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生态资本运营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、宏观税率对国债依存度影响的实证分析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、商业银行股东关联贷款形成机制及其影响研究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、金融危机时期是产业创新的战略机遇期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、保险公司代销基金的前瞻性研究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309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A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股市场引入做空机制的市场风险分析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310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、新时期信托业务模式调整与风险控制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311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、完善公司治理结构对提升商业银行竞争力的影响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312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、我国商业银行并购信托业的动机及其经济后果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313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、中国人民银行绩效审计的现状与思考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314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、宏观调控背景下中小城市房地产信贷风险问题研究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315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、对小额支付系统定期借记业务推广难的实证研究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316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、欠发达地区农村金融可持续创新研究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317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P2P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网络借贷国内外理论与实践研究文献综述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318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、国有商业银行国际贸易融资业务存在的问题与对策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319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、《金融理论与实践》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2011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年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1-12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期主要文章目录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320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、产险公司总准备金提取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200423">
        <w:rPr>
          <w:rFonts w:ascii="Tahoma" w:eastAsia="宋体" w:hAnsi="Tahoma" w:cs="Tahoma"/>
          <w:color w:val="000000"/>
          <w:kern w:val="0"/>
          <w:sz w:val="14"/>
          <w:szCs w:val="14"/>
        </w:rPr>
        <w:t>理论分析与实证检验</w:t>
      </w:r>
    </w:p>
    <w:p w:rsidR="007F1FCD" w:rsidRPr="00200423" w:rsidRDefault="007F1FCD"/>
    <w:sectPr w:rsidR="007F1FCD" w:rsidRPr="00200423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0423"/>
    <w:rsid w:val="00200423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04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042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860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1197</Words>
  <Characters>6825</Characters>
  <Application>Microsoft Office Word</Application>
  <DocSecurity>0</DocSecurity>
  <Lines>56</Lines>
  <Paragraphs>16</Paragraphs>
  <ScaleCrop>false</ScaleCrop>
  <Company>微软中国</Company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2018-11-24T02:40:00Z</dcterms:created>
  <dcterms:modified xsi:type="dcterms:W3CDTF">2018-11-24T03:10:00Z</dcterms:modified>
</cp:coreProperties>
</file>