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078" w:rsidRPr="008B1078" w:rsidRDefault="008B1078" w:rsidP="008B1078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8B1078">
        <w:rPr>
          <w:rFonts w:ascii="Tahoma" w:eastAsia="宋体" w:hAnsi="Tahoma" w:cs="Tahoma"/>
          <w:b/>
          <w:bCs/>
          <w:color w:val="02A2D6"/>
          <w:kern w:val="36"/>
          <w:sz w:val="22"/>
        </w:rPr>
        <w:t>Emba</w:t>
      </w:r>
      <w:r w:rsidRPr="008B1078">
        <w:rPr>
          <w:rFonts w:ascii="Tahoma" w:eastAsia="宋体" w:hAnsi="Tahoma" w:cs="Tahoma"/>
          <w:b/>
          <w:bCs/>
          <w:color w:val="02A2D6"/>
          <w:kern w:val="36"/>
          <w:sz w:val="22"/>
        </w:rPr>
        <w:t>毕业论文题目大全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GH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水电建设公司发展战略研究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SWOT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分析的水电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A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局国际化战略研究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GD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商业银行授信后管理问题研究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、城市供热管网安全评价与故障管理研究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、天津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ZSHT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有限公司设备管理的研究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ZX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银行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T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分行区域发展战略研究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7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、城市污水处理厂绩效考核的研究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8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ZSHT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制药有限公司质量控制与改进研究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CTK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公司转型升级期人力资源管理的研究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10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、集团上市公司市值管理研究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11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HK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公司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UA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事业部新产品开发提高效率策略研究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12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PHVS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公司生产运作绩效改善研究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13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、上海市测绘院地图产品发展战略研究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14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A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公司现场制气工厂远程操控模式优化研究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15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、庄陈地毯公司营销策略研究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16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、证券公司青年员工工作价值观研究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17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G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印刷公司人员精简后员工压力研究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18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、降低员工离职率的案例分析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19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、跨国采购环境下制造企业运输成本控制研究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、新创企业成长战略研究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GCS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公司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MRO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物料采购管理研究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22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NE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重工多元化发展战略研究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23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S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公司的流程再造研究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24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K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空调公司的班组领导对员工适应性的影响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25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、国内商业银行反舞弊策略研究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26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、基于价值提升的商业地产项目竞争策略研究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27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、企业级项目管理组织设计及其案例分析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28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FY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公司客户满意度提升策略研究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29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、健康医疗企业员工压力源分析及应对策略研究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30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W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公司基于精益生产的快速换模方案研究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31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、上海化工研究院检测中心信息管理系统（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LIMS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）的设计与实现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32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、科倍尚城地产项目市场定位研究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33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A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医药公司的差异化营销策略研究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、上海真丽广告有限公司战略管理研究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35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、远隆软件专修学院营销策略研究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36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、移动互联网环境下传统电视媒体的战略研究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37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、现代农业与产业资本有机融合研究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38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、限制性股权激励方案的设计与优化研究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39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、红河州瑞函房地产开发有限公司收购个旧锡工艺美术厂问题研究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40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、创艺集团发展战略研究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41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ZF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公司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零境界禾香板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区域市场营销策略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42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、矿业开发的实践与探索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43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、中油吉林化建阿国油气地面项目施工前期策划研究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44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、北创网联公司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ICT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业务发展战略研究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45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、把毕节农行建设成资源型银行策略研究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46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、联邦制药品牌形象提升策略研究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47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G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电信公司农村自有渠道建设模型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48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XX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公司生产人员敬业度研究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49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、云南广电网络整合策略研究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50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DC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公司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AVA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通信设备营销战略的研究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51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A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市烟草公司绩效管理体系研究分线分块分类视角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52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、成都市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CDC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公司发展战略研究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53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HX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省水运工程质量安全监管改进策略研究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54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、工业产品生产许可行政审批监管系统研究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55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WA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县和谐社会发展评价研究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56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BOG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银行公司客户业务营销分析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57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、四川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XF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种业公司发展探析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58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A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公司高效节水灌溉设备生产项目评价及实施策略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59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、四川省场道工程有限公司发展战略研究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60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、政府视角下的昆明市五华区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X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试验区政府职能研究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61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、东北炼化工程有限公司精益维修战略的选择及实施研究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62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、苏州有线信息系统集成风险管理案例分析和完善建议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63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、河北建投城镇化建设开发有限公司业务组合战略研究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64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、北辰区土地管理改进策略研究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65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GDJT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内蒙古能源有限公司管理流程设计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66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、南京中富达电子通信技术有限公司企业文化创新研究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67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GX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电信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NRMIS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三期项目开发研究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68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、广东养老地产市场地位及发展对策研究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69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4G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背景下甘肃联通关系营销策略研究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70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、江苏联通宽带市场竞争战略研究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71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WM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公司年产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60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万吨石灰加工项目投资可行性研究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72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、中小型水电企业短期投资案例分析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73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、中创投风险投资项目评估研究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74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CFD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控股公司发展策略研究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75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NC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商业银行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LZ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支行发展转型探析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76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、湖南朗格唯特生物科技有限公司发展战略研究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77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、上海市商业房地产投资风险管理研究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78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KMGX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国有资产经营有限公司成长研究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79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、宾川新型工业化道路探析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80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HM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铸造有限责任公司发展战略研究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81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、国和公司战略发展研究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82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SZ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有线面向三网融合的业务创新研究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83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A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农业研究所人才能力管理体系研究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84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、赤峰风电公司发展策略研究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85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、天津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X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集团轧二制钢公司转型发展战略问题研究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86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、江苏锦禾高新科技股份有限公司战略设计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87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ICQ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银行成都分行信用风险管理研究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88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CDR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银行发展战略探讨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89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、君耀投资在中国投资战略研究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90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、常德纺织机械有限公司电气系统供应质量管理改进研究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91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ZG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银行四川省分行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十二五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期间战略发展研究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92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DLD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柴油机公司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PDM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系统的研究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93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、中国电信业互联互通监管研究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94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GH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公司发展战略研究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95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、地产服务商的战略初探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96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、德阳市工业招商引资存在问题与对策探讨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97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、长沙金星建行城镇化建设贷款市场拓展策略研究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98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IT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类交钥匙网络解决方案提供商销售过程管理的研究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99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、中国新闻社云南分社发展战略研究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100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、基于物流园区管理的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HRD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公司业务创新战略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101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、内江烟草员工综合评价机制研究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102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GK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检测技术发展有限公司发展策略研究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103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、湖南红星盛业食品公司肉食项目投资效益与风险分析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104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、吉林奇峰化纤股份有限公司发展战略研究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105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、长春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OY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商都营销策略研究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106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、衡水市桃城区现代服务业发展战略研究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107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、长城牌线切割钼丝的品牌建设与传播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108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GX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电信客户端维护服务质量管理提升策略研究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109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、广西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TF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公司维修业务市场拓展战略研究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110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、文山行政中心建设项目管理体系研究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111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、成达公司技术与质量管理研究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112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、首都经济圈滦县现代产业体系研究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113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WL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木业公司技术创新战略研究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114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H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银行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J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支行员工绩效管理体系研究与方案设计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115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、梅河口民生村镇银行发展战略研究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116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、中国农业银行遵义分行战略转型探寻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117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、城市商业银行的信用风险管理框架和完善建议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118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、培训中心的集团客户业务市场发展战略研究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119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、昆明万里化工有限责任公司生存与发展战略的选择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120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YGD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传媒集团新媒体中心发展战略研究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121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、浅析云南糖业企业可持续发展之路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122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A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供电局组织绩效管理诊断及其改进对策研究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123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、上海金山惠民村镇银行发展路径探究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124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、水电项目开发成本控制研究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125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、长沙水业集团子公司平衡计分卡考核体系设计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126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、全业务背景下电信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LB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分公司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ICT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业务发展策略研究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127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BH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市电信公司宽带竞争战略研究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128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AA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公司提升宽带业务末梢服务水平的管理模式研究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129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、转型背景下湘财证券水富营业部竞争策略研究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130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NJ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国投建设发展有限公司发展战略探析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131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、吉林市热力集团有限公司供热工程项目管理研究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132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、成都市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B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区拆迁安置房项目可行性分析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133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、广安烟草目标管理方案设计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134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JD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机电公司绩效考核方案研究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135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、资金富裕型企业集团财务公司发展策略及盈利模式研究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136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、长白山天池国旅发展战略研究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137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、供应链环境下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HD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公司锌精矿战略采购分析研究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138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NN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电信分公司渠道能力研究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139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、水电港航企业文化建设与核心竞争力提升的研究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140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、基于协同创新的郴州烟草公司商业模式设计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141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、供应链环境下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JLTY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公司生产计划改进方案研究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142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SCYC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公司构建惩治和预防腐败体系的研究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143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A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公司全面风险管理体系设计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144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、从营销渠道创新探索中小寿险公司的竞争优势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145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、关系营销在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LB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电信分公司中应用和研究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146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PXDB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企业高管人员激励体系的研究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147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、防城港电信农村统包渠道研究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148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MT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智能建筑公司竞争战略研究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149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、民营矿山企业人力资源管理研究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150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、羊拉铜矿员工绩效管理体系的构建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151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、内江烟草员工综合评价机制研究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152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GK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检测技术发展有限公司发展策略研究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153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、湖南红星盛业食品公司肉食项目投资效益与风险分析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154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、吉林奇峰化纤股份有限公司发展战略研究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155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、长春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OY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商都营销策略研究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156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、衡水市桃城区现代服务业发展战略研究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157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、长城牌线切割钼丝的品牌建设与传播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158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GX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电信客户端维护服务质量管理提升策略研究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159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、广西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TF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公司维修业务市场拓展战略研究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160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、文山行政中心建设项目管理体系研究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161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、成达公司技术与质量管理研究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162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、首都经济圈滦县现代产业体系研究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163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WL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木业公司技术创新战略研究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164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H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银行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J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支行员工绩效管理体系研究与方案设计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165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、梅河口民生村镇银行发展战略研究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166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、中国农业银行遵义分行战略转型探寻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167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、城市商业银行的信用风险管理框架和完善建议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168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、培训中心的集团客户业务市场发展战略研究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169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、昆明万里化工有限责任公司生存与发展战略的选择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170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YGD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传媒集团新媒体中心发展战略研究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171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、浅析云南糖业企业可持续发展之路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172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A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供电局组织绩效管理诊断及其改进对策研究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173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、上海金山惠民村镇银行发展路径探究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174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、水电项目开发成本控制研究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175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、长沙水业集团子公司平衡计分卡考核体系设计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176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、全业务背景下电信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LB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分公司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ICT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业务发展策略研究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177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BH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市电信公司宽带竞争战略研究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178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、基于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AA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公司提升宽带业务末梢服务水平的管理模式研究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179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、转型背景下湘财证券水富营业部竞争策略研究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180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NJ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国投建设发展有限公司发展战略探析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181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、吉林市热力集团有限公司供热工程项目管理研究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182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、成都市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B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区拆迁安置房项目可行性分析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183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、广安烟草目标管理方案设计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184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JD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机电公司绩效考核方案研究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185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、资金富裕型企业集团财务公司发展策略及盈利模式研究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186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、长白山天池国旅发展战略研究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187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、供应链环境下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HD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公司锌精矿战略采购分析研究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188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NN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电信分公司渠道能力研究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189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、水电港航企业文化建设与核心竞争力提升的研究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190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、基于协同创新的郴州烟草公司商业模式设计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191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、供应链环境下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JLTY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公司生产计划改进方案研究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192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SCYC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公司构建惩治和预防腐败体系的研究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193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A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公司全面风险管理体系设计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194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、从营销渠道创新探索中小寿险公司的竞争优势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195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、关系营销在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LB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电信分公司中应用和研究</w:t>
      </w:r>
    </w:p>
    <w:p w:rsidR="008B1078" w:rsidRPr="008B1078" w:rsidRDefault="008B1078" w:rsidP="008B1078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196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PXDB</w:t>
      </w:r>
      <w:r w:rsidRPr="008B1078">
        <w:rPr>
          <w:rFonts w:ascii="Tahoma" w:eastAsia="宋体" w:hAnsi="Tahoma" w:cs="Tahoma"/>
          <w:color w:val="000000"/>
          <w:kern w:val="0"/>
          <w:sz w:val="15"/>
          <w:szCs w:val="15"/>
        </w:rPr>
        <w:t>企业高管人员激励体系的研究</w:t>
      </w:r>
    </w:p>
    <w:p w:rsidR="007F1FCD" w:rsidRPr="008B1078" w:rsidRDefault="007F1FCD"/>
    <w:sectPr w:rsidR="007F1FCD" w:rsidRPr="008B1078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B1078"/>
    <w:rsid w:val="007F1FCD"/>
    <w:rsid w:val="008B1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B10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1078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15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9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8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691</Words>
  <Characters>3942</Characters>
  <Application>Microsoft Office Word</Application>
  <DocSecurity>0</DocSecurity>
  <Lines>32</Lines>
  <Paragraphs>9</Paragraphs>
  <ScaleCrop>false</ScaleCrop>
  <Company>微软中国</Company>
  <LinksUpToDate>false</LinksUpToDate>
  <CharactersWithSpaces>4624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2018-11-24T04:32:00Z</dcterms:created>
  <dcterms:modified xsi:type="dcterms:W3CDTF">2018-11-24T04:32:00Z</dcterms:modified>
</cp:coreProperties>
</file>