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61" w:rsidRPr="00B54F61" w:rsidRDefault="00B54F61" w:rsidP="00B54F6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54F6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B54F6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年知识产权毕业论文题目免费查看</w:t>
      </w:r>
    </w:p>
    <w:p w:rsidR="007F1FCD" w:rsidRPr="00B54F61" w:rsidRDefault="00B54F61">
      <w:r>
        <w:rPr>
          <w:rFonts w:ascii="Tahoma" w:hAnsi="Tahoma" w:cs="Tahoma"/>
          <w:color w:val="000000"/>
          <w:sz w:val="14"/>
          <w:szCs w:val="14"/>
        </w:rPr>
        <w:t xml:space="preserve">　随着人们知识产权保护意识的增强，知识产权法的不断更新，知识产权已经成为民法中的热门研究对象，</w:t>
      </w:r>
      <w:r>
        <w:rPr>
          <w:rStyle w:val="a3"/>
          <w:rFonts w:ascii="Tahoma" w:hAnsi="Tahoma" w:cs="Tahoma"/>
          <w:color w:val="000000"/>
          <w:sz w:val="14"/>
          <w:szCs w:val="14"/>
        </w:rPr>
        <w:t>知识产权毕业论文题目</w:t>
      </w:r>
      <w:r>
        <w:rPr>
          <w:rFonts w:ascii="Tahoma" w:hAnsi="Tahoma" w:cs="Tahoma"/>
          <w:color w:val="000000"/>
          <w:sz w:val="14"/>
          <w:szCs w:val="14"/>
        </w:rPr>
        <w:t>也随之不断更新。下面简要介绍部分知识产权毕业论文题目。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、知识产权视角下我国中药传统炮制技术的传承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、知识产权制度的反思和法律保护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、惠益分享视角下的中药炮制知识产权保护研究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、科技创新型企业知识产权管理研究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、非物质文化遗产知识产权保护研究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、大学生创业的法律风险分析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以合同与知识产权风险为视角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、司法改革新背景下我国知识产权法院构建模式的研究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、我国技术创新与知识产权保护制度方面的问题分析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、基于网络环境下知识产权惩罚性赔偿制度适用的探索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、知识产权判决执行的问题与对策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、上海自由贸易试验区知识产权保护体系存在的问题及对策研究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、新形势下我国知识产权制度的优化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、知识产权刑法保护的动态与应对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TPP</w:t>
      </w:r>
      <w:r>
        <w:rPr>
          <w:rFonts w:ascii="Tahoma" w:hAnsi="Tahoma" w:cs="Tahoma"/>
          <w:color w:val="000000"/>
          <w:sz w:val="14"/>
          <w:szCs w:val="14"/>
        </w:rPr>
        <w:t>协议为分析框架。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、网络技术发展与文物知识产权保护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、我国知识产权犯罪现状及治理对策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、创新驱动发展战略下的知识产权保护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、文化创意产业的知识产权保护研究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、反不正当竞争法和知识产权法的关系探究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、植物新品种知识产权保护法律问题研究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、知识产权评估制度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、中国知识产权保护的完善与发展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、浅论国际知识产权保护对我国出口贸易的影响及对策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、传统儒家义利观与知识产权制度研究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以机会主义行为规制为视角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、论电子商务知识产权纠纷的应对策略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、企业内部知识产权保护措施研究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、国际知识产权发展态势对我国知识产权制度优化的启示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、我国商业银行金融创新知识产权法律保护机制研究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、产学研联盟知识产权风险评估及适用法律研究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、知识产权保险制度可行性研究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、知识产权跨国并购中的反垄断国际规制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、民间文学艺术作品的知识产权法律保护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、跨境电商视角下知识产权保护相关问题研究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、浅析知识产权的刑法保护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、应对侵犯知识产权犯罪需有新措施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、浅谈项目立项中的知识产权分析评议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、推进知识产权质押融资的对策研究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、浅谈档案信息化建设中的知识产权保护问题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、科技成果转化中的知识产权立法保护研究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、互联网环境下知识产权保护问题的研究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、阿克洛夫模型下企业知识产权融资的风险与法律规制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、充分发挥司法保护知识产权的主导作用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、生物医药知识产权诉讼难点与对策分析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、国防知识产权约束下航空武器装备创新的利益相关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者治理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、个性化</w:t>
      </w:r>
      <w:r>
        <w:rPr>
          <w:rFonts w:ascii="Tahoma" w:hAnsi="Tahoma" w:cs="Tahoma"/>
          <w:color w:val="000000"/>
          <w:sz w:val="14"/>
          <w:szCs w:val="14"/>
        </w:rPr>
        <w:t>3D</w:t>
      </w:r>
      <w:r>
        <w:rPr>
          <w:rFonts w:ascii="Tahoma" w:hAnsi="Tahoma" w:cs="Tahoma"/>
          <w:color w:val="000000"/>
          <w:sz w:val="14"/>
          <w:szCs w:val="14"/>
        </w:rPr>
        <w:t>打印技术知识产权问题研究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、协会将开展知识产权纠纷调解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、论知识产权侵权的诉讼时效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、知识产权纠纷解决机制的探讨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、如何运用新型专利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池管理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企业知识产权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光数据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产业三代专利池为视角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、四川建设西部知识产权强省的实践与构想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、建立知识产权治理的国务院综合协调机制研究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、论知识产权法对利益冲突的平衡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、知识产权权利竞合的解决路径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、我国知识产权判例的规范性探讨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、科技成果转化中知识产权纠纷的多元解决机制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、创新驱动发展与知识产权强国建设的知识产权政策体系研究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、加强知识产权专利保护途径探索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、网络环境下知识产权保护探析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、类型化视角下的知识产权纠纷仲裁解决机制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、浅议知识产权法教学中档案意识的培养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、知识产权质押融资的未来模式探索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、中关村企业知识产权法律风险及应对策略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、浅论知识产权行为保全的构成要件和法律适用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、知识产权审理实务中商业成功因素的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考量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、刍议知识产权滥用的反垄断规制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、中日知识产权立法的比较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、论知识产权网络侵权的地域管辖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、论知识产权的行政法保护及路径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、论中国旅游知识产权保护的不足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、知识产权临时禁令制度的困境与突破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以北京法院典型案例为视角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、创新扩散视角下知识产权制度完善策略研究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、军品协作中知识产权保护问题的调研及对策研究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、美国陆军知识产权管理经验与启示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论体育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赛事转播权的多重知识产权保护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、我国知识产权刑事保护制度的适度性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TPP</w:t>
      </w:r>
      <w:r>
        <w:rPr>
          <w:rFonts w:ascii="Tahoma" w:hAnsi="Tahoma" w:cs="Tahoma"/>
          <w:color w:val="000000"/>
          <w:sz w:val="14"/>
          <w:szCs w:val="14"/>
        </w:rPr>
        <w:t>在知识产权保护制度的新发展及我国的对策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下知识产权保护新思考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、知识产权刑事和解制度的路径解析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、新常态下知识产权的新发展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、对知识产权强国建设的理论思考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、信息资源共享过程中的知识产权保护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、知识产权纠纷的可仲裁性探究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、关于气象知识产权的再讨论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、我国知识产权质权制度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、如何加强知识产权建设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、知识产权检察监督模式的新探索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、知识产权法学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分层式实训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平台的设计与应用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、论知识产权行为保全的制度化构建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、核电企业知识产权保护与管理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、浅谈对知识产权滥用的规制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、论过错与商标权侵权损害赔偿的关系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以我国知识产权司法保护政策为背景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、全球气候谈判中的知识产权问题探析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以工具主义为视角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、营造活跃的《知识产权法》课堂教学氛围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、高职院校知识产权意识教育面临的问题及对策探析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、我国知识产权确权机制的冲突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、知识产权的制度风险与法律控制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、两岸知识产权保护对经济增长影响的比较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、企业知识产权战略中的矛盾冲突管理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、知识产权客体新论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、划清知识产权刑事司法罪与非罪的界限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、知识产权法院的探索之路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、知识产权行为保全制度研究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、知识产权的人权危机：冲突与协调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、知识产权保护应有新常态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、知识产权保护能否促进经济发展？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、加强中小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知识产权保护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、装备采购中知识产权价值评估研究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、英国新法案下的中企知识产权攻略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、多媒体教学在知识产权法教学中的应用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、河南省知识产权社会法庭体系建设研究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、农业科研机构实施知识产权全程管理的思考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、广西少数民族文化知识产权保护机制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、我国科技成果知识产权保护的理论研究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、类型化视角下中国知识产权禁令制度的重构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、浅析涉知识产权行政权的变化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、知识产权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视野下诉的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利益研究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、博物馆知识产权法律问题探析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、论知识产权与其载体物间的权利冲突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、我国涉外知识产权法律的适用问题分析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、浅析知识经济中知识产权人才培养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、中国特色知识产权保护体系构建路径探析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、浅议知识产权法院的建立及其意义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、我国企业知识产权法律风险管理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、武汉市知识产权管理体制改革和创新研究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B54F6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4F61"/>
    <w:rsid w:val="007F1FCD"/>
    <w:rsid w:val="00B5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4F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4F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54F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Company>微软中国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2018-11-23T14:45:00Z</dcterms:created>
  <dcterms:modified xsi:type="dcterms:W3CDTF">2018-11-23T14:46:00Z</dcterms:modified>
</cp:coreProperties>
</file>