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4C" w:rsidRPr="00B6134C" w:rsidRDefault="00B6134C" w:rsidP="00B6134C">
      <w:pPr>
        <w:widowControl/>
        <w:spacing w:line="547" w:lineRule="atLeast"/>
        <w:jc w:val="center"/>
        <w:outlineLvl w:val="0"/>
        <w:rPr>
          <w:rFonts w:ascii="Tahoma" w:eastAsia="宋体" w:hAnsi="Tahoma" w:cs="Tahoma"/>
          <w:b/>
          <w:bCs/>
          <w:color w:val="02A2D6"/>
          <w:kern w:val="36"/>
          <w:sz w:val="20"/>
          <w:szCs w:val="20"/>
        </w:rPr>
      </w:pPr>
      <w:proofErr w:type="gramStart"/>
      <w:r w:rsidRPr="00B6134C">
        <w:rPr>
          <w:rFonts w:ascii="Tahoma" w:eastAsia="宋体" w:hAnsi="Tahoma" w:cs="Tahoma"/>
          <w:b/>
          <w:bCs/>
          <w:color w:val="02A2D6"/>
          <w:kern w:val="36"/>
          <w:sz w:val="20"/>
          <w:szCs w:val="20"/>
        </w:rPr>
        <w:t>最新外贸</w:t>
      </w:r>
      <w:proofErr w:type="gramEnd"/>
      <w:r w:rsidRPr="00B6134C">
        <w:rPr>
          <w:rFonts w:ascii="Tahoma" w:eastAsia="宋体" w:hAnsi="Tahoma" w:cs="Tahoma"/>
          <w:b/>
          <w:bCs/>
          <w:color w:val="02A2D6"/>
          <w:kern w:val="36"/>
          <w:sz w:val="20"/>
          <w:szCs w:val="20"/>
        </w:rPr>
        <w:t>毕业论文题目选题参考</w:t>
      </w:r>
    </w:p>
    <w:p w:rsidR="00FC467F" w:rsidRPr="00B6134C" w:rsidRDefault="00B6134C">
      <w:r>
        <w:rPr>
          <w:rFonts w:ascii="Tahoma" w:hAnsi="Tahoma" w:cs="Tahoma"/>
          <w:color w:val="000000"/>
          <w:sz w:val="14"/>
          <w:szCs w:val="14"/>
        </w:rPr>
        <w:t xml:space="preserve">　　我国加入世贸组织以来，对外贸易额不断攀升，外贸专业也取得了蓬勃发展，为了方便外贸专业学生选题，在这里选出了部分优秀的</w:t>
      </w:r>
      <w:r>
        <w:rPr>
          <w:rStyle w:val="a3"/>
          <w:rFonts w:ascii="Tahoma" w:hAnsi="Tahoma" w:cs="Tahoma"/>
          <w:color w:val="000000"/>
          <w:sz w:val="14"/>
          <w:szCs w:val="14"/>
        </w:rPr>
        <w:t>外贸毕业论文题目</w:t>
      </w:r>
      <w:r>
        <w:rPr>
          <w:rFonts w:ascii="Tahoma" w:hAnsi="Tahoma" w:cs="Tahoma"/>
          <w:color w:val="000000"/>
          <w:sz w:val="14"/>
          <w:szCs w:val="14"/>
        </w:rPr>
        <w:t>，提供给大家。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、小微外贸企业发展现状与对策分析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、丝绸之路经济带下陕西苹果出口外贸现状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、电子商务为我国外贸企业带来的商机与挑战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w:t>
      </w:r>
      <w:proofErr w:type="gramStart"/>
      <w:r>
        <w:rPr>
          <w:rFonts w:ascii="Tahoma" w:hAnsi="Tahoma" w:cs="Tahoma"/>
          <w:color w:val="000000"/>
          <w:sz w:val="14"/>
          <w:szCs w:val="14"/>
        </w:rPr>
        <w:t>高职外贸</w:t>
      </w:r>
      <w:proofErr w:type="gramEnd"/>
      <w:r>
        <w:rPr>
          <w:rFonts w:ascii="Tahoma" w:hAnsi="Tahoma" w:cs="Tahoma"/>
          <w:color w:val="000000"/>
          <w:sz w:val="14"/>
          <w:szCs w:val="14"/>
        </w:rPr>
        <w:t>跟单课程教学改革与外贸专才培养研究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、校企合作共建</w:t>
      </w:r>
      <w:proofErr w:type="gramStart"/>
      <w:r>
        <w:rPr>
          <w:rFonts w:ascii="Tahoma" w:hAnsi="Tahoma" w:cs="Tahoma"/>
          <w:color w:val="000000"/>
          <w:sz w:val="14"/>
          <w:szCs w:val="14"/>
        </w:rPr>
        <w:t>校园外贸网</w:t>
      </w:r>
      <w:proofErr w:type="gramEnd"/>
      <w:r>
        <w:rPr>
          <w:rFonts w:ascii="Tahoma" w:hAnsi="Tahoma" w:cs="Tahoma"/>
          <w:color w:val="000000"/>
          <w:sz w:val="14"/>
          <w:szCs w:val="14"/>
        </w:rPr>
        <w:t>店的探索与实践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、内外需</w:t>
      </w:r>
      <w:proofErr w:type="gramStart"/>
      <w:r>
        <w:rPr>
          <w:rFonts w:ascii="Tahoma" w:hAnsi="Tahoma" w:cs="Tahoma"/>
          <w:color w:val="000000"/>
          <w:sz w:val="14"/>
          <w:szCs w:val="14"/>
        </w:rPr>
        <w:t>均衡化下我国</w:t>
      </w:r>
      <w:proofErr w:type="gramEnd"/>
      <w:r>
        <w:rPr>
          <w:rFonts w:ascii="Tahoma" w:hAnsi="Tahoma" w:cs="Tahoma"/>
          <w:color w:val="000000"/>
          <w:sz w:val="14"/>
          <w:szCs w:val="14"/>
        </w:rPr>
        <w:t>外贸转型研究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、新常态下培育外贸新优势研究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、外贸对沿海港航公司经济效率影响的空间差异分析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w:t>
      </w:r>
      <w:proofErr w:type="gramStart"/>
      <w:r>
        <w:rPr>
          <w:rFonts w:ascii="Tahoma" w:hAnsi="Tahoma" w:cs="Tahoma"/>
          <w:color w:val="000000"/>
          <w:sz w:val="14"/>
          <w:szCs w:val="14"/>
        </w:rPr>
        <w:t>服装外贸</w:t>
      </w:r>
      <w:proofErr w:type="gramEnd"/>
      <w:r>
        <w:rPr>
          <w:rFonts w:ascii="Tahoma" w:hAnsi="Tahoma" w:cs="Tahoma"/>
          <w:color w:val="000000"/>
          <w:sz w:val="14"/>
          <w:szCs w:val="14"/>
        </w:rPr>
        <w:t>跟单员岗位现状浅析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、河北省外贸企业核心竞争力问题探讨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、广西外贸人才实践能力的社会调查与人才培养模式研究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、新常态下乌兰察布地区外贸经营状况的调查分析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、十堰市外贸发展现状与面临的问题及对策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、外贸单证课程改革探讨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、职业能力视角下</w:t>
      </w:r>
      <w:proofErr w:type="gramStart"/>
      <w:r>
        <w:rPr>
          <w:rFonts w:ascii="Tahoma" w:hAnsi="Tahoma" w:cs="Tahoma"/>
          <w:color w:val="000000"/>
          <w:sz w:val="14"/>
          <w:szCs w:val="14"/>
        </w:rPr>
        <w:t>高职外贸</w:t>
      </w:r>
      <w:proofErr w:type="gramEnd"/>
      <w:r>
        <w:rPr>
          <w:rFonts w:ascii="Tahoma" w:hAnsi="Tahoma" w:cs="Tahoma"/>
          <w:color w:val="000000"/>
          <w:sz w:val="14"/>
          <w:szCs w:val="14"/>
        </w:rPr>
        <w:t>函电教育改革的路径思考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、跨境电</w:t>
      </w:r>
      <w:proofErr w:type="gramStart"/>
      <w:r>
        <w:rPr>
          <w:rFonts w:ascii="Tahoma" w:hAnsi="Tahoma" w:cs="Tahoma"/>
          <w:color w:val="000000"/>
          <w:sz w:val="14"/>
          <w:szCs w:val="14"/>
        </w:rPr>
        <w:t>商背景</w:t>
      </w:r>
      <w:proofErr w:type="gramEnd"/>
      <w:r>
        <w:rPr>
          <w:rFonts w:ascii="Tahoma" w:hAnsi="Tahoma" w:cs="Tahoma"/>
          <w:color w:val="000000"/>
          <w:sz w:val="14"/>
          <w:szCs w:val="14"/>
        </w:rPr>
        <w:t>下我国中小外贸企业发展探析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、跨境电子商务为我国外贸企业带来的影响分析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、论海宁市外贸发展中的</w:t>
      </w:r>
      <w:proofErr w:type="gramStart"/>
      <w:r>
        <w:rPr>
          <w:rFonts w:ascii="Tahoma" w:hAnsi="Tahoma" w:cs="Tahoma"/>
          <w:color w:val="000000"/>
          <w:sz w:val="14"/>
          <w:szCs w:val="14"/>
        </w:rPr>
        <w:t>品牌困境</w:t>
      </w:r>
      <w:proofErr w:type="gramEnd"/>
      <w:r>
        <w:rPr>
          <w:rFonts w:ascii="Tahoma" w:hAnsi="Tahoma" w:cs="Tahoma"/>
          <w:color w:val="000000"/>
          <w:sz w:val="14"/>
          <w:szCs w:val="14"/>
        </w:rPr>
        <w:t>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、中国外贸依存度的分析与思考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、以服务贸易创新</w:t>
      </w:r>
      <w:r>
        <w:rPr>
          <w:rFonts w:ascii="Tahoma" w:hAnsi="Tahoma" w:cs="Tahoma"/>
          <w:color w:val="000000"/>
          <w:sz w:val="14"/>
          <w:szCs w:val="14"/>
        </w:rPr>
        <w:t xml:space="preserve"> </w:t>
      </w:r>
      <w:r>
        <w:rPr>
          <w:rFonts w:ascii="Tahoma" w:hAnsi="Tahoma" w:cs="Tahoma"/>
          <w:color w:val="000000"/>
          <w:sz w:val="14"/>
          <w:szCs w:val="14"/>
        </w:rPr>
        <w:t>促外贸转型升级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、碳关税对我国外贸影响及应对措施分析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、跨境电</w:t>
      </w:r>
      <w:proofErr w:type="gramStart"/>
      <w:r>
        <w:rPr>
          <w:rFonts w:ascii="Tahoma" w:hAnsi="Tahoma" w:cs="Tahoma"/>
          <w:color w:val="000000"/>
          <w:sz w:val="14"/>
          <w:szCs w:val="14"/>
        </w:rPr>
        <w:t>商背景</w:t>
      </w:r>
      <w:proofErr w:type="gramEnd"/>
      <w:r>
        <w:rPr>
          <w:rFonts w:ascii="Tahoma" w:hAnsi="Tahoma" w:cs="Tahoma"/>
          <w:color w:val="000000"/>
          <w:sz w:val="14"/>
          <w:szCs w:val="14"/>
        </w:rPr>
        <w:t>下温州传统外贸企业的转型研究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、外贸企业全面成本管理探析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、中小外贸企业融资问题研究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w:t>
      </w:r>
      <w:proofErr w:type="gramStart"/>
      <w:r>
        <w:rPr>
          <w:rFonts w:ascii="Tahoma" w:hAnsi="Tahoma" w:cs="Tahoma"/>
          <w:color w:val="000000"/>
          <w:sz w:val="14"/>
          <w:szCs w:val="14"/>
        </w:rPr>
        <w:t>茶叶外贸</w:t>
      </w:r>
      <w:proofErr w:type="gramEnd"/>
      <w:r>
        <w:rPr>
          <w:rFonts w:ascii="Tahoma" w:hAnsi="Tahoma" w:cs="Tahoma"/>
          <w:color w:val="000000"/>
          <w:sz w:val="14"/>
          <w:szCs w:val="14"/>
        </w:rPr>
        <w:t>中的绿色壁垒及法律对策分析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、我国外贸人才培养质量和人才提升途径的研究</w:t>
      </w:r>
      <w:r>
        <w:rPr>
          <w:rFonts w:ascii="Tahoma" w:hAnsi="Tahoma" w:cs="Tahoma"/>
          <w:color w:val="000000"/>
          <w:sz w:val="14"/>
          <w:szCs w:val="14"/>
        </w:rPr>
        <w:t>--</w:t>
      </w:r>
      <w:r>
        <w:rPr>
          <w:rFonts w:ascii="Tahoma" w:hAnsi="Tahoma" w:cs="Tahoma"/>
          <w:color w:val="000000"/>
          <w:sz w:val="14"/>
          <w:szCs w:val="14"/>
        </w:rPr>
        <w:t>以</w:t>
      </w:r>
      <w:proofErr w:type="gramStart"/>
      <w:r>
        <w:rPr>
          <w:rFonts w:ascii="Tahoma" w:hAnsi="Tahoma" w:cs="Tahoma"/>
          <w:color w:val="000000"/>
          <w:sz w:val="14"/>
          <w:szCs w:val="14"/>
        </w:rPr>
        <w:t>温州外贸</w:t>
      </w:r>
      <w:proofErr w:type="gramEnd"/>
      <w:r>
        <w:rPr>
          <w:rFonts w:ascii="Tahoma" w:hAnsi="Tahoma" w:cs="Tahoma"/>
          <w:color w:val="000000"/>
          <w:sz w:val="14"/>
          <w:szCs w:val="14"/>
        </w:rPr>
        <w:t>人才需求和质量提升为例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、我国</w:t>
      </w:r>
      <w:proofErr w:type="gramStart"/>
      <w:r>
        <w:rPr>
          <w:rFonts w:ascii="Tahoma" w:hAnsi="Tahoma" w:cs="Tahoma"/>
          <w:color w:val="000000"/>
          <w:sz w:val="14"/>
          <w:szCs w:val="14"/>
        </w:rPr>
        <w:t>茶叶外贸</w:t>
      </w:r>
      <w:proofErr w:type="gramEnd"/>
      <w:r>
        <w:rPr>
          <w:rFonts w:ascii="Tahoma" w:hAnsi="Tahoma" w:cs="Tahoma"/>
          <w:color w:val="000000"/>
          <w:sz w:val="14"/>
          <w:szCs w:val="14"/>
        </w:rPr>
        <w:t>竞争优势的挖潜与培育研究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、我国中小外贸企业面临的外汇交易风险及其防范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、外贸出口企业国际结算的风险管理研究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、中小外贸企业出口贸易融资风险和对策浅析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、电子商务对中小外贸企业的影响研究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、新形势下青岛外贸发展策略分析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、我国中小型外贸企业出口信用风险管理体系研究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w:t>
      </w:r>
      <w:proofErr w:type="gramStart"/>
      <w:r>
        <w:rPr>
          <w:rFonts w:ascii="Tahoma" w:hAnsi="Tahoma" w:cs="Tahoma"/>
          <w:color w:val="000000"/>
          <w:sz w:val="14"/>
          <w:szCs w:val="14"/>
        </w:rPr>
        <w:t>后危机时代外贸</w:t>
      </w:r>
      <w:proofErr w:type="gramEnd"/>
      <w:r>
        <w:rPr>
          <w:rFonts w:ascii="Tahoma" w:hAnsi="Tahoma" w:cs="Tahoma"/>
          <w:color w:val="000000"/>
          <w:sz w:val="14"/>
          <w:szCs w:val="14"/>
        </w:rPr>
        <w:t>企业信用风险防范问题探究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、电子商务对我国外贸企业的影响研究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、外贸引力模型视角下中国省际贸易潜力测度模型研究与贸易特征解析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、作为两用物项管制稀土出口的外贸制度探析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w:t>
      </w:r>
      <w:proofErr w:type="gramStart"/>
      <w:r>
        <w:rPr>
          <w:rFonts w:ascii="Tahoma" w:hAnsi="Tahoma" w:cs="Tahoma"/>
          <w:color w:val="000000"/>
          <w:sz w:val="14"/>
          <w:szCs w:val="14"/>
        </w:rPr>
        <w:t>高职外贸</w:t>
      </w:r>
      <w:proofErr w:type="gramEnd"/>
      <w:r>
        <w:rPr>
          <w:rFonts w:ascii="Tahoma" w:hAnsi="Tahoma" w:cs="Tahoma"/>
          <w:color w:val="000000"/>
          <w:sz w:val="14"/>
          <w:szCs w:val="14"/>
        </w:rPr>
        <w:t>英语专业服务学习的教学设计与实践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、以就业为导向构建</w:t>
      </w:r>
      <w:proofErr w:type="gramStart"/>
      <w:r>
        <w:rPr>
          <w:rFonts w:ascii="Tahoma" w:hAnsi="Tahoma" w:cs="Tahoma"/>
          <w:color w:val="000000"/>
          <w:sz w:val="14"/>
          <w:szCs w:val="14"/>
        </w:rPr>
        <w:t>高职外贸</w:t>
      </w:r>
      <w:proofErr w:type="gramEnd"/>
      <w:r>
        <w:rPr>
          <w:rFonts w:ascii="Tahoma" w:hAnsi="Tahoma" w:cs="Tahoma"/>
          <w:color w:val="000000"/>
          <w:sz w:val="14"/>
          <w:szCs w:val="14"/>
        </w:rPr>
        <w:t>人才培养模式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、大学生网络团</w:t>
      </w:r>
      <w:proofErr w:type="gramStart"/>
      <w:r>
        <w:rPr>
          <w:rFonts w:ascii="Tahoma" w:hAnsi="Tahoma" w:cs="Tahoma"/>
          <w:color w:val="000000"/>
          <w:sz w:val="14"/>
          <w:szCs w:val="14"/>
        </w:rPr>
        <w:t>购行为</w:t>
      </w:r>
      <w:proofErr w:type="gramEnd"/>
      <w:r>
        <w:rPr>
          <w:rFonts w:ascii="Tahoma" w:hAnsi="Tahoma" w:cs="Tahoma"/>
          <w:color w:val="000000"/>
          <w:sz w:val="14"/>
          <w:szCs w:val="14"/>
        </w:rPr>
        <w:t>分析</w:t>
      </w:r>
      <w:r>
        <w:rPr>
          <w:rFonts w:ascii="Tahoma" w:hAnsi="Tahoma" w:cs="Tahoma"/>
          <w:color w:val="000000"/>
          <w:sz w:val="14"/>
          <w:szCs w:val="14"/>
        </w:rPr>
        <w:t>--</w:t>
      </w:r>
      <w:r>
        <w:rPr>
          <w:rFonts w:ascii="Tahoma" w:hAnsi="Tahoma" w:cs="Tahoma"/>
          <w:color w:val="000000"/>
          <w:sz w:val="14"/>
          <w:szCs w:val="14"/>
        </w:rPr>
        <w:t>以福州外语外贸学院为例</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、微格教学法在中职外贸专业实践探讨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、我国外贸中小企业应用电子商务策略研究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、外贸企业供应链优化策略研究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、电子商务对宁波外贸发展的影响及对策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、中国跨境电子商务助推外贸转型升级的策略探讨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w:t>
      </w:r>
      <w:proofErr w:type="gramStart"/>
      <w:r>
        <w:rPr>
          <w:rFonts w:ascii="Tahoma" w:hAnsi="Tahoma" w:cs="Tahoma"/>
          <w:color w:val="000000"/>
          <w:sz w:val="14"/>
          <w:szCs w:val="14"/>
        </w:rPr>
        <w:t>浅谈外贸</w:t>
      </w:r>
      <w:proofErr w:type="gramEnd"/>
      <w:r>
        <w:rPr>
          <w:rFonts w:ascii="Tahoma" w:hAnsi="Tahoma" w:cs="Tahoma"/>
          <w:color w:val="000000"/>
          <w:sz w:val="14"/>
          <w:szCs w:val="14"/>
        </w:rPr>
        <w:t>企业内控制度的风险管理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、中小型外贸企业出口信用风险分析及管理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、外贸商务谈判中文化差异与应对措施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、跨境贸易电子商务对外贸市场的影响分析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、营造外贸企业红利管理的新常态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w:t>
      </w:r>
      <w:proofErr w:type="gramStart"/>
      <w:r>
        <w:rPr>
          <w:rFonts w:ascii="Tahoma" w:hAnsi="Tahoma" w:cs="Tahoma"/>
          <w:color w:val="000000"/>
          <w:sz w:val="14"/>
          <w:szCs w:val="14"/>
        </w:rPr>
        <w:t>外贸电商风险</w:t>
      </w:r>
      <w:proofErr w:type="gramEnd"/>
      <w:r>
        <w:rPr>
          <w:rFonts w:ascii="Tahoma" w:hAnsi="Tahoma" w:cs="Tahoma"/>
          <w:color w:val="000000"/>
          <w:sz w:val="14"/>
          <w:szCs w:val="14"/>
        </w:rPr>
        <w:t>识别及防范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、中职外贸专业学生解读信用证能力的培养策略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、以岗位技能要求为目标的外贸跟单课程设计探讨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、经济全球化背景下外贸企业信用风险管理与控制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、浙江外贸市场安全性分析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、小微外贸企业融资信用问题探究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、我国外贸出口企业的跨境电商之路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、汇率变化对我国外贸的影响及建议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、外贸企业财务风险管理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、新常态下湖南外贸发展现状与对策探讨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、新外贸时代的对策研究浅析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、中小外贸企业国际贸易融资创新研究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、外商直接投资对我国外贸经济的影响分析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、浅析我国外贸发展战略路径的选择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、新汇率机制下贸易型外贸企业的外汇风险管理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、低碳经济背景下的中国外贸发展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、外贸进口企业如何进行税收筹划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、我国应用型外贸人才培养创新研究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、高职</w:t>
      </w:r>
      <w:proofErr w:type="gramStart"/>
      <w:r>
        <w:rPr>
          <w:rFonts w:ascii="Tahoma" w:hAnsi="Tahoma" w:cs="Tahoma"/>
          <w:color w:val="000000"/>
          <w:sz w:val="14"/>
          <w:szCs w:val="14"/>
        </w:rPr>
        <w:t>院校外贸</w:t>
      </w:r>
      <w:proofErr w:type="gramEnd"/>
      <w:r>
        <w:rPr>
          <w:rFonts w:ascii="Tahoma" w:hAnsi="Tahoma" w:cs="Tahoma"/>
          <w:color w:val="000000"/>
          <w:sz w:val="14"/>
          <w:szCs w:val="14"/>
        </w:rPr>
        <w:t>单证课程教学改革探索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、新常态下中部地区中小型外贸企业发展探析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、我国中小外贸企业服务外包问题研究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、浅析跨境电商物流对苏州外贸的影响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对外贸企业的影响及应对策略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、发展跨境电子商务</w:t>
      </w:r>
      <w:r>
        <w:rPr>
          <w:rFonts w:ascii="Tahoma" w:hAnsi="Tahoma" w:cs="Tahoma"/>
          <w:color w:val="000000"/>
          <w:sz w:val="14"/>
          <w:szCs w:val="14"/>
        </w:rPr>
        <w:t xml:space="preserve"> </w:t>
      </w:r>
      <w:r>
        <w:rPr>
          <w:rFonts w:ascii="Tahoma" w:hAnsi="Tahoma" w:cs="Tahoma"/>
          <w:color w:val="000000"/>
          <w:sz w:val="14"/>
          <w:szCs w:val="14"/>
        </w:rPr>
        <w:t>助力福建外贸转型升级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、跨境电子商务提升我国外贸竞争新优势研究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、现代陶瓷企业外贸管理系统解决方案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、传统外贸企业开展跨境电子商务的策略分析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、贸易摩擦对我国改变外贸发展模式的启示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、外贸企业营销渠道的风险分析与管理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、我国外贸发展面临的国际环境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、浅谈我国外贸跨境电子商务的发展现状和建议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、绿色壁垒对我国外贸出口的影响分析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、新常态下</w:t>
      </w:r>
      <w:proofErr w:type="gramStart"/>
      <w:r>
        <w:rPr>
          <w:rFonts w:ascii="Tahoma" w:hAnsi="Tahoma" w:cs="Tahoma"/>
          <w:color w:val="000000"/>
          <w:sz w:val="14"/>
          <w:szCs w:val="14"/>
        </w:rPr>
        <w:t>嘉兴外贸</w:t>
      </w:r>
      <w:proofErr w:type="gramEnd"/>
      <w:r>
        <w:rPr>
          <w:rFonts w:ascii="Tahoma" w:hAnsi="Tahoma" w:cs="Tahoma"/>
          <w:color w:val="000000"/>
          <w:sz w:val="14"/>
          <w:szCs w:val="14"/>
        </w:rPr>
        <w:t>企业转型发展研究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、跨境电商对外贸转型与升级的意义分析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85</w:t>
      </w:r>
      <w:r>
        <w:rPr>
          <w:rFonts w:ascii="Tahoma" w:hAnsi="Tahoma" w:cs="Tahoma"/>
          <w:color w:val="000000"/>
          <w:sz w:val="14"/>
          <w:szCs w:val="14"/>
        </w:rPr>
        <w:t>、试论中小型外贸企业财务管理问题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、财政中的外贸数据与国家对策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、商务英语在企业外贸业务中的应用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、外贸企业商务英语跨文化交际策略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、外贸企业商务英语人才管理的策略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、《外贸英语函电》课程教学改革探索与实践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、浅析我国外贸企业在新兴市场面临的风险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、外贸从业人员职业道德规范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、国际经济与贸易专业外贸技能培养探讨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、福建</w:t>
      </w:r>
      <w:proofErr w:type="gramStart"/>
      <w:r>
        <w:rPr>
          <w:rFonts w:ascii="Tahoma" w:hAnsi="Tahoma" w:cs="Tahoma"/>
          <w:color w:val="000000"/>
          <w:sz w:val="14"/>
          <w:szCs w:val="14"/>
        </w:rPr>
        <w:t>服装外贸</w:t>
      </w:r>
      <w:proofErr w:type="gramEnd"/>
      <w:r>
        <w:rPr>
          <w:rFonts w:ascii="Tahoma" w:hAnsi="Tahoma" w:cs="Tahoma"/>
          <w:color w:val="000000"/>
          <w:sz w:val="14"/>
          <w:szCs w:val="14"/>
        </w:rPr>
        <w:t>企业实施供应链管理模式构想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、浙江外贸型人才结构变化趋势研究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、校企合作下外贸专业课程体系优化研究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、外贸专业社会人才需求调研分析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、论外贸行业需求与高职教育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、浅析外贸业务员职业发展通道的建设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、小微外贸企业的破瓶颈之策</w:t>
      </w:r>
    </w:p>
    <w:sectPr w:rsidR="00FC467F" w:rsidRPr="00B6134C" w:rsidSect="00FC46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134C"/>
    <w:rsid w:val="00B6134C"/>
    <w:rsid w:val="00FC4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67F"/>
    <w:pPr>
      <w:widowControl w:val="0"/>
      <w:jc w:val="both"/>
    </w:pPr>
  </w:style>
  <w:style w:type="paragraph" w:styleId="1">
    <w:name w:val="heading 1"/>
    <w:basedOn w:val="a"/>
    <w:link w:val="1Char"/>
    <w:uiPriority w:val="9"/>
    <w:qFormat/>
    <w:rsid w:val="00B613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134C"/>
    <w:rPr>
      <w:rFonts w:ascii="宋体" w:eastAsia="宋体" w:hAnsi="宋体" w:cs="宋体"/>
      <w:b/>
      <w:bCs/>
      <w:kern w:val="36"/>
      <w:sz w:val="48"/>
      <w:szCs w:val="48"/>
    </w:rPr>
  </w:style>
  <w:style w:type="character" w:styleId="a3">
    <w:name w:val="Strong"/>
    <w:basedOn w:val="a0"/>
    <w:uiPriority w:val="22"/>
    <w:qFormat/>
    <w:rsid w:val="00B6134C"/>
    <w:rPr>
      <w:b/>
      <w:bCs/>
    </w:rPr>
  </w:style>
</w:styles>
</file>

<file path=word/webSettings.xml><?xml version="1.0" encoding="utf-8"?>
<w:webSettings xmlns:r="http://schemas.openxmlformats.org/officeDocument/2006/relationships" xmlns:w="http://schemas.openxmlformats.org/wordprocessingml/2006/main">
  <w:divs>
    <w:div w:id="91193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356</Words>
  <Characters>2031</Characters>
  <Application>Microsoft Office Word</Application>
  <DocSecurity>0</DocSecurity>
  <Lines>16</Lines>
  <Paragraphs>4</Paragraphs>
  <ScaleCrop>false</ScaleCrop>
  <Company>微软中国</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2018-11-23T14:04:00Z</dcterms:created>
  <dcterms:modified xsi:type="dcterms:W3CDTF">2018-11-23T14:04:00Z</dcterms:modified>
</cp:coreProperties>
</file>