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F5" w:rsidRPr="00C923F5" w:rsidRDefault="00C923F5" w:rsidP="00C923F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C923F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C923F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218</w:t>
      </w:r>
      <w:r w:rsidRPr="00C923F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条法学研究生论文题目</w:t>
      </w:r>
    </w:p>
    <w:p w:rsidR="00C923F5" w:rsidRDefault="00C923F5" w:rsidP="00C923F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本文提供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条法学研究生论文题目供大家参考，如需更多论文题目，请返回</w:t>
      </w:r>
      <w:r>
        <w:rPr>
          <w:rFonts w:ascii="Tahoma" w:hAnsi="Tahoma" w:cs="Tahoma"/>
          <w:color w:val="000000"/>
          <w:sz w:val="14"/>
          <w:szCs w:val="14"/>
        </w:rPr>
        <w:t>“</w:t>
      </w:r>
      <w:hyperlink r:id="rId4" w:tgtFrame="_blank" w:history="1">
        <w:r>
          <w:rPr>
            <w:rStyle w:val="a4"/>
            <w:rFonts w:ascii="Tahoma" w:hAnsi="Tahoma" w:cs="Tahoma"/>
            <w:sz w:val="14"/>
            <w:szCs w:val="14"/>
          </w:rPr>
          <w:t>论文题目</w:t>
        </w:r>
      </w:hyperlink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频道进行查看。</w:t>
      </w:r>
    </w:p>
    <w:p w:rsidR="00C923F5" w:rsidRDefault="00C923F5" w:rsidP="00C923F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、俄罗斯行政与立法关系改革变迁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、湘西苗族习惯法的社会治理功能研究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、中美学校体育政策法规比较研究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、温州经济技术开发区农村普法教育问题研究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、中国法律公共服务的内容框架及其电子化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、美国声音商标保护及我国的借鉴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、习惯法在清代民事纠纷审理中的适用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、日本学校体育伤害事故的民事责任研究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、清末审判机构改革及启示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、欧盟着作权集体管理制度研究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、中日学校体育法制建设比较研究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、民间法与国家法的冲突与整合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、康有为宪政思想研究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、论美国公民迁徙权的立法限制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、越南夫妻财产制度及对中国法的借鉴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、网络环境下的政府法制教育机制研究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、中国古代法官术审研究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、康树华犯罪学思想研究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、明代中央司法官员选任制度研究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、法律方法的类型及其关联性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、唐朝时期法律的儒家化研究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、闽浙赣革命根据地法制建设研究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、明治维新以来日本宪法文化中集体主义的变迁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、法家法治思想及其对现代中国法治建设的启示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、美国海外账户税收合规制度及我国的应对之策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、德国社会保障法中的政府责任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、萨维尼立法思想研究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、论中国传统文化与法治的可兼容性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、民事习惯法律化的标准研究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、马克思主义法治观与法治中国建设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、改革开放以来党的依法治国方略的历史考察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、黄远生的宪政思想研究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、中日环境损害无过错责任比较研究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、美国城市破产立法研究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、从《名公书判清明集》看南宋不动产纠纷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、清朝废除贱民制度探究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、思想与制度的法律书写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唐代经济类判词研究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、马克思立法思想研究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、法治中国建设下的公民参与问题研究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、民国初期审判独立改革研究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、越南省级人民议会监督制度研究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、我国现代立法中的利益衡量问题研究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、英国土地强制购买与补偿制度研究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、清代比附援引研究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、宋代房屋租赁制度研究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、中日刑事起诉制度比较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、我国普法工作的成效分析与完善对策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、媒体报道、法律环境与社会责任信息披露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、浅析清末律师制度的引进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、中国与俄罗斯土地制度比较研究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、全球化环境标准的法属性研究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、民国时期婚姻法制变迁研究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、美国两党对新医改法的司法博弈浅析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、渊源命题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拉兹的排他性法实证主义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、《明清公牍秘本五种》中的司法理念与审判技巧探究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、韩国法定继承制度研究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、德国外资并购国家安全审查研究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、美国就业年龄歧视认定研究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、韩国循环经济法律制度对我国的借鉴研究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、中国特色社会主义法治建设及其现实问题研究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、试析狄骥法学理论的思想史渊源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、试论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法律信仰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研究的困境及其出路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、完善越南企业所得税立法的思考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、论越南国有企业产权改革的法律规制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、弗吉尼亚州批准联邦宪法研究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上申国法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、南京国民政府时期喇嘛教立法研究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、埃利希的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活法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、从药家鑫、邱兴华案看刑事被害人救助制度的建立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、社科法学还是法教义学？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、美国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三振出局法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、论美国民事请求排除规则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、印度植物品种保护制度研究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、美国住宅租金管制法律制度研究及对我国的启示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、弃婴权益保障研究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、韩国船长在海难中法律责任的研究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、南非法定呈缴制度法律体系研究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、加利福尼亚州图书馆法律制度研究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、美国马萨诸塞州图书馆法律制度研究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、马克思主义法学视野下的民生法治研究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、俄美国家安全法治与实践比较研究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、法制环境与商业信用相关关系的实证研究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、英国住房法沿革研究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、中美信息质量的法律制度比较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、美国危险废物管理法律制度对我国的启示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、唐代惩治受贿性质犯罪研究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、抗战时期国民政府矿业法研究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、论领导干部法治思维的养成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、公务员法治思维培养研究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、论医疗纠纷中的损害赔偿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、论类比推理在疑难案件中的适用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、泰国的法律与宗教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、越南北江省女性就业促进政策研究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、论法秩序下价值、规范、事实之统一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、我国农村社会法律传播与农村法治建设问题研究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、刘后村书判法律思想研究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、预重整法律制度研究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、论丧服制度对我国古代法律制度的影响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、彝族民事习惯法问题研究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、孳息概念理论研究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、美国知识产权侵权中公司高管责任制度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、美国劳动所得税抵免政策及其对我国城市反贫困的启示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、中美就业服务法律制度比较研究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、哈特法律与道德关系思想研究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、韦伯的法律理性化思想研究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、中俄对外贸易救济制度比较研究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、罗伯特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欧文的法律思想研究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、涂尔干《社会分工论》中的法律思想研究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、饶应祺主政时期清末新疆法制研究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、中美个人信息保护立法比较研究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、论清末修律中的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礼法之争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及其当代启示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、中美手机垃圾短信的法律规制比较研究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、我国婚约彩礼返还法律问题探析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、论当代新疆哈萨克族民事习惯法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、浅论中国古代的刑讯制度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、法治为民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、论美国的累犯制度及其对我国的启示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、美国</w:t>
      </w:r>
      <w:r>
        <w:rPr>
          <w:rFonts w:ascii="Tahoma" w:hAnsi="Tahoma" w:cs="Tahoma"/>
          <w:color w:val="000000"/>
          <w:sz w:val="14"/>
          <w:szCs w:val="14"/>
        </w:rPr>
        <w:t>JOBS</w:t>
      </w:r>
      <w:r>
        <w:rPr>
          <w:rFonts w:ascii="Tahoma" w:hAnsi="Tahoma" w:cs="Tahoma"/>
          <w:color w:val="000000"/>
          <w:sz w:val="14"/>
          <w:szCs w:val="14"/>
        </w:rPr>
        <w:t>法案对我国众筹模式的启示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、欧元危机下的欧盟立法改革研究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、英国贫民窟改造法律制度研究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、美国碳捕获与封存法律制度研究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、美国羊毛产品标签制度及对我国的启示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、中韩两国胎儿利益保护比较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、关于正当防卫的刑法学分析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、《九朝律考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汉律考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刑名考》考析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、中韩消费者保护法律的比较研究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、论美国法上的民事诽谤制度及启示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、李某、靳某收受回扣案相关法律问题研究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、民政干部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扔乞丐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致人死亡案定性分析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、受贿罪若干问题探析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、美国德克萨斯州东区专利诉讼高发原因分析及其对中国的启示研究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、美国驰名商标的国际保护及对中国的启示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、德国法中的消费者撤回权制度及其对我国的借鉴意义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、程海明过失致人死亡案的法律分析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、马克思法哲学思想研究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、公民法治意识之生成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、美国私人养老金法律制度研究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把法律作为修辞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、法律责任条款规范设置研究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、法律义务条款及其规范设置研究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、美国行政法规的司法审查研究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、英国民事执行权的运行与控制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、明朝海上外贸管理法制研究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、韩国资本市场统合法的实践与发展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、阿甘本法律思想研究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、论当代中国法律信任的建构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、蜀汉民族法制思想与实践研究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、俄罗斯职务犯罪研究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、天皇制的演变与宪政制度的形成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、东盟外国劳工社会保障法律制度研究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、俄罗斯入世进程中的法律改革对外商投资法律环境的影响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、《二年律令》经济立法思想研究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、清末《钦定宪法大纲》与英国《大宪章》比较研究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、中美反倾销立法中政府作为义务比较研究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、法治文化环境建设的社会效益研究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、当代西方女性主义法学评述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、民间法与国家法互补关系研究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、法家法制思想之再思考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、清代冤案平反的案外因素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立足于杨乃武案的考察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、论晚清地方自治与地方主义在立宪运动中的博弈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、北宋包拯刑事司法思想研究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、境外企业境内上市的公司治理法律冲突研究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、欧洲中世纪与近代中国商人团体对城市自治的影响比较研究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、中美股东压迫法律救济的比较研究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、李光灿法律思想研究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视野下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美欧日诉中国稀土案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弃婴岛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本土化实践及弃婴保护的思考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、越南房地产土地使用权转让研究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、功能视角下的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不应为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、楚雄州中小学配备兼职法制副校长政策执行效果研究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、《唐律疏议》贪污受贿犯罪研究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、唐代保辜制度研究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、蒙古族婚姻习惯法研究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公司投资并购法律风险控制研究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、哈萨克斯坦能源投资法律问题研究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、我国法律硕士人才培养现状评价及制度完善建议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、我国证券信用评级机构监管法律问题研究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、抗日战争时期人民调解制度研究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、试论美国反腐败法律及制度的构建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、法治中国建设下的社会组织培育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、穆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诉石</w:t>
      </w:r>
      <w:r>
        <w:rPr>
          <w:rFonts w:ascii="Tahoma" w:hAnsi="Tahoma" w:cs="Tahoma"/>
          <w:color w:val="000000"/>
          <w:sz w:val="14"/>
          <w:szCs w:val="14"/>
        </w:rPr>
        <w:t>Y</w:t>
      </w:r>
      <w:r>
        <w:rPr>
          <w:rFonts w:ascii="Tahoma" w:hAnsi="Tahoma" w:cs="Tahoma"/>
          <w:color w:val="000000"/>
          <w:sz w:val="14"/>
          <w:szCs w:val="14"/>
        </w:rPr>
        <w:t>等出资纠纷案评析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、网银消费者权益保护案例分析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、论中国内地法治量化指标体系的构建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、中俄森林资源法律制度比较研究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、《提牢备考》与清朝监狱管理人员职责研究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、清代大理白族地区民族习惯法研究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、民国时期陕西监狱建设与管理研究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、建国以来党的领导集体的法治思想研究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、柬埔寨经济特许地纠纷问题及化解研究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、道德建设在我国法治建设中的作用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、中国群体性事件应对的法社会学分析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、法律与情理的冲突及其处理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、中央与地方立法关系的法治化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、蒙古国矿权流转制度的立法与实践问题研究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、蒙古族传统法律典籍中的法文化研究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、中国古代的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厌讼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现象及其原因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、试论清末选官制度改革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、清宗室犯罪处罚制度研究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、规范性文件备案审查制度的完善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、论正当程序原则及其司法审查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、我国立法公众参与制度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、苏鲁克制度的历史演变及其当代价值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、山东烟草法律风险防控体系构建研究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、富勒法律内在道德理论研究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、埃利希法社会学思想探究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、扁担山地区黄土寨布依族习惯法调查与研究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、平寨村布依族纠纷解决机制的田野调查与研究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、布依族婚姻习惯法研究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、论我国立法协商现状及其制度构建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、美国互联网药品零售监管制度及其启示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、欧盟信用信息共享法律制度及其借鉴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、加拿大版权法现代化研究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、中国互联网公司美国上市会计信息披露法律问题研究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、邓肯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肯尼迪司法裁决的不确定性思想研究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、美国联邦定期刑改革研究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、当代中国法制的政治逻辑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、基于法经济学视角的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以煤补水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的生态补偿机制研究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、社会主义法治精神培育机制研究</w:t>
      </w:r>
    </w:p>
    <w:p w:rsidR="00886AF0" w:rsidRPr="00C923F5" w:rsidRDefault="00886AF0"/>
    <w:sectPr w:rsidR="00886AF0" w:rsidRPr="00C923F5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23F5"/>
    <w:rsid w:val="00886AF0"/>
    <w:rsid w:val="00C9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23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3F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2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23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705</Words>
  <Characters>4022</Characters>
  <Application>Microsoft Office Word</Application>
  <DocSecurity>0</DocSecurity>
  <Lines>33</Lines>
  <Paragraphs>9</Paragraphs>
  <ScaleCrop>false</ScaleCrop>
  <Company>微软中国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2018-11-22T16:56:00Z</dcterms:created>
  <dcterms:modified xsi:type="dcterms:W3CDTF">2018-11-22T17:04:00Z</dcterms:modified>
</cp:coreProperties>
</file>