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8F94" w14:textId="7F0D6F61" w:rsidR="00311A54" w:rsidRDefault="00311A54" w:rsidP="00311A54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Laporan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Tugas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Mandiri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Minggu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6BE58BC2" wp14:editId="754D5DD4">
            <wp:simplePos x="0" y="0"/>
            <wp:positionH relativeFrom="margin">
              <wp:align>center</wp:align>
            </wp:positionH>
            <wp:positionV relativeFrom="paragraph">
              <wp:posOffset>810260</wp:posOffset>
            </wp:positionV>
            <wp:extent cx="1828800" cy="1968500"/>
            <wp:effectExtent l="0" t="0" r="0" b="0"/>
            <wp:wrapTopAndBottom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6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3A8">
        <w:rPr>
          <w:rFonts w:ascii="Times New Roman" w:eastAsia="Times New Roman" w:hAnsi="Times New Roman" w:cs="Times New Roman"/>
          <w:bCs/>
          <w:sz w:val="28"/>
          <w:szCs w:val="28"/>
        </w:rPr>
        <w:t>7</w:t>
      </w:r>
    </w:p>
    <w:p w14:paraId="1BA41595" w14:textId="07226626" w:rsidR="00311A54" w:rsidRDefault="00C603A8" w:rsidP="00311A54">
      <w:pPr>
        <w:spacing w:line="48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Kewirausahaan</w:t>
      </w:r>
      <w:proofErr w:type="spellEnd"/>
    </w:p>
    <w:p w14:paraId="00DCAF6D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Nama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Clement Samuel Marly </w:t>
      </w:r>
    </w:p>
    <w:p w14:paraId="2D42A837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NPM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2206082114</w:t>
      </w:r>
    </w:p>
    <w:p w14:paraId="713C019F" w14:textId="77777777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MPK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Terintegrasi</w:t>
      </w:r>
      <w:proofErr w:type="spellEnd"/>
    </w:p>
    <w:p w14:paraId="26172C95" w14:textId="6EC55A08" w:rsidR="00311A5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E</w:t>
      </w:r>
    </w:p>
    <w:p w14:paraId="241BC617" w14:textId="2E39F015" w:rsidR="002627BA" w:rsidRDefault="002627BA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Focus Group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: 10</w:t>
      </w:r>
    </w:p>
    <w:p w14:paraId="4B1DC5FC" w14:textId="4DB57A19" w:rsidR="00B50C14" w:rsidRDefault="00311A54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Dosen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Pengampu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: Harry Budi Santoso,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</w:rPr>
        <w:t>S.Kom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M.Kom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., Ph.D.</w:t>
      </w:r>
    </w:p>
    <w:p w14:paraId="341F3728" w14:textId="65EEE6D9" w:rsidR="001C51F3" w:rsidRDefault="00403B05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Kewirausahaan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entrepreneurship </w:t>
      </w:r>
      <w:proofErr w:type="spellStart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>kesiapan</w:t>
      </w:r>
      <w:proofErr w:type="spellEnd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>mengembangkan</w:t>
      </w:r>
      <w:proofErr w:type="spellEnd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>menjalankan</w:t>
      </w:r>
      <w:proofErr w:type="spellEnd"/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keuntungan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kesiapan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termasuk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melawan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ketidakpastian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(BYJU’S, 2021)</w:t>
      </w:r>
      <w:r w:rsidRPr="00403B05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Kewirausahaan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r w:rsidR="00F23F9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entrepreneurship</w:t>
      </w:r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biasanya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dikaitkan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bisnis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Bisnis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negara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karena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membuka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lapangan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kerja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mengurangi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kemiskinan</w:t>
      </w:r>
      <w:proofErr w:type="spellEnd"/>
      <w:r w:rsidR="00F23F9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Kewirausahaan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berfokus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esensial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menjalankan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bisnis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tahap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perencanaan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sampai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tahap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menjual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produk</w:t>
      </w:r>
      <w:proofErr w:type="spellEnd"/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A15EC2" w:rsidRPr="00A15EC2">
        <w:rPr>
          <w:rFonts w:ascii="Times New Roman" w:eastAsia="Times New Roman" w:hAnsi="Times New Roman" w:cs="Times New Roman"/>
          <w:sz w:val="24"/>
          <w:szCs w:val="24"/>
        </w:rPr>
        <w:t>USINFO.STATE.GOV</w:t>
      </w:r>
      <w:r w:rsidR="00A15EC2">
        <w:rPr>
          <w:rFonts w:ascii="Times New Roman" w:eastAsia="Times New Roman" w:hAnsi="Times New Roman" w:cs="Times New Roman"/>
          <w:sz w:val="24"/>
          <w:szCs w:val="24"/>
        </w:rPr>
        <w:t>, n.d.</w:t>
      </w:r>
      <w:r w:rsidR="00DA23B1">
        <w:rPr>
          <w:rFonts w:ascii="Times New Roman" w:eastAsia="Times New Roman" w:hAnsi="Times New Roman" w:cs="Times New Roman"/>
          <w:sz w:val="24"/>
          <w:szCs w:val="24"/>
        </w:rPr>
        <w:t>, p. 1</w:t>
      </w:r>
      <w:r w:rsidR="00A15EC2">
        <w:rPr>
          <w:rFonts w:ascii="Times New Roman" w:eastAsia="Times New Roman" w:hAnsi="Times New Roman" w:cs="Times New Roman"/>
          <w:sz w:val="24"/>
          <w:szCs w:val="24"/>
        </w:rPr>
        <w:t>)</w:t>
      </w:r>
      <w:r w:rsidR="00A15EC2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98DFF04" w14:textId="0162DEE8" w:rsidR="00772A1F" w:rsidRDefault="00DA23B1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ab/>
        <w:t xml:space="preserve">Perusahaan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Alibaba dan Facebook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kreativitas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individu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kelompok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menemukan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berinisiatif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memulai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memanfaatkan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entrepreneur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menanggung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risiko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berupa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kerugian</w:t>
      </w:r>
      <w:proofErr w:type="spellEnd"/>
      <w:r w:rsidR="00731D67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r w:rsidR="00731D6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time consuming</w:t>
      </w:r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buat.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Semakin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besar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risiko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mereka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tanggung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semakin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besar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peluang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keuntungan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>didapatkan</w:t>
      </w:r>
      <w:proofErr w:type="spellEnd"/>
      <w:r w:rsidR="007C1AE3">
        <w:rPr>
          <w:rFonts w:ascii="Times New Roman" w:eastAsia="Times New Roman" w:hAnsi="Times New Roman" w:cs="Times New Roman"/>
          <w:bCs/>
          <w:sz w:val="24"/>
          <w:szCs w:val="24"/>
        </w:rPr>
        <w:t xml:space="preserve"> (Nickels et al., 2013).</w:t>
      </w:r>
    </w:p>
    <w:p w14:paraId="3B28B6DE" w14:textId="53F381F4" w:rsidR="00772A1F" w:rsidRDefault="00731D67" w:rsidP="00311A54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risiko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takut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Keberanian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tekad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berani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menghadapi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tantangan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berhasil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berjuang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menyerah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kondisi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apapun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kata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pemilik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>Alibaba, Jack Ma</w:t>
      </w:r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kegagalan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>keuntungan</w:t>
      </w:r>
      <w:proofErr w:type="spellEnd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1C51F3">
        <w:rPr>
          <w:rFonts w:ascii="Times New Roman" w:eastAsia="Times New Roman" w:hAnsi="Times New Roman" w:cs="Times New Roman"/>
          <w:sz w:val="24"/>
          <w:szCs w:val="24"/>
        </w:rPr>
        <w:t xml:space="preserve">Startup Stories, </w:t>
      </w:r>
      <w:r w:rsidR="001C51F3">
        <w:rPr>
          <w:rFonts w:ascii="Times New Roman" w:eastAsia="Times New Roman" w:hAnsi="Times New Roman" w:cs="Times New Roman"/>
          <w:i/>
          <w:iCs/>
          <w:sz w:val="24"/>
          <w:szCs w:val="24"/>
        </w:rPr>
        <w:t>Jack Ma Motivational Video</w:t>
      </w:r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>, 2017</w:t>
      </w:r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menyerah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>kegagalan</w:t>
      </w:r>
      <w:proofErr w:type="spellEnd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mereka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dibilang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berhasil</w:t>
      </w:r>
      <w:proofErr w:type="spellEnd"/>
      <w:r w:rsidR="003268CF">
        <w:rPr>
          <w:rFonts w:ascii="Times New Roman" w:eastAsia="Times New Roman" w:hAnsi="Times New Roman" w:cs="Times New Roman"/>
          <w:bCs/>
          <w:sz w:val="24"/>
          <w:szCs w:val="24"/>
        </w:rPr>
        <w:t xml:space="preserve"> (Startup Stories, </w:t>
      </w:r>
      <w:r w:rsidR="003268CF" w:rsidRPr="00731D67">
        <w:rPr>
          <w:rFonts w:ascii="Times New Roman" w:eastAsia="Times New Roman" w:hAnsi="Times New Roman" w:cs="Times New Roman"/>
          <w:i/>
          <w:iCs/>
          <w:sz w:val="24"/>
          <w:szCs w:val="24"/>
        </w:rPr>
        <w:t>Mark Zuckerberg Inspirational Speech</w:t>
      </w:r>
      <w:r w:rsidR="003268CF">
        <w:rPr>
          <w:rFonts w:ascii="Times New Roman" w:eastAsia="Times New Roman" w:hAnsi="Times New Roman" w:cs="Times New Roman"/>
          <w:i/>
          <w:iCs/>
          <w:sz w:val="24"/>
          <w:szCs w:val="24"/>
        </w:rPr>
        <w:t>, 2017</w:t>
      </w:r>
      <w:r w:rsidR="003268CF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r w:rsidR="00772A1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6653FDEC" w14:textId="4E048C73" w:rsidR="00A739CA" w:rsidRDefault="003268CF" w:rsidP="00A739CA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tidaklah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mudah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membuat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keberanian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tekad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menemukan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tanggung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jawab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komunikasi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mempunyai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tujuan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kepemimpinan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menghadapi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risiko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berbagai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Tingkat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kompetensi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seorang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sangat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berpengaruh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menentukan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seberapa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sukses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04B4A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A739C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A739C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C65D7E" w:rsidRPr="00C65D7E">
        <w:rPr>
          <w:rFonts w:ascii="Times New Roman" w:eastAsia="Times New Roman" w:hAnsi="Times New Roman" w:cs="Times New Roman"/>
          <w:sz w:val="24"/>
          <w:szCs w:val="24"/>
        </w:rPr>
        <w:t>Curtin University</w:t>
      </w:r>
      <w:r w:rsidR="00A739CA">
        <w:rPr>
          <w:rFonts w:ascii="Times New Roman" w:eastAsia="Times New Roman" w:hAnsi="Times New Roman" w:cs="Times New Roman"/>
          <w:bCs/>
          <w:sz w:val="24"/>
          <w:szCs w:val="24"/>
        </w:rPr>
        <w:t>, 201</w:t>
      </w:r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8</w:t>
      </w:r>
      <w:r w:rsidR="00A739C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</w:p>
    <w:p w14:paraId="2A46746C" w14:textId="6537D6BF" w:rsidR="00EB598B" w:rsidRDefault="00EB598B" w:rsidP="00EB598B">
      <w:pPr>
        <w:spacing w:line="480" w:lineRule="auto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Seorang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termasuk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jarang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Contohnya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paten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inovasi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paten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dicuri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memperhatikan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lain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investor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cepat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investor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melawan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kompetitor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memperluas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produksi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pemasaran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Hal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peluang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mendapatkan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minat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investor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tertentu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Pr="00EB598B">
        <w:rPr>
          <w:rFonts w:ascii="Times New Roman" w:eastAsia="Times New Roman" w:hAnsi="Times New Roman" w:cs="Times New Roman"/>
          <w:sz w:val="24"/>
          <w:szCs w:val="24"/>
        </w:rPr>
        <w:t>DBS Indonesia</w:t>
      </w:r>
      <w:r>
        <w:rPr>
          <w:rFonts w:ascii="Times New Roman" w:eastAsia="Times New Roman" w:hAnsi="Times New Roman" w:cs="Times New Roman"/>
          <w:sz w:val="24"/>
          <w:szCs w:val="24"/>
        </w:rPr>
        <w:t>, 2018)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5F7A4B4C" w14:textId="5B59D44D" w:rsidR="00A739CA" w:rsidRDefault="00A739CA" w:rsidP="00A739CA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seorang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Baik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internal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sisi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eksternal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kompetitor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perlu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diperhatikan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di</w:t>
      </w:r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analisa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dunia yang modern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, media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sosial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mengembangkan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seseorang</w:t>
      </w:r>
      <w:proofErr w:type="spellEnd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media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sosial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pemasaran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mudah</w:t>
      </w:r>
      <w:proofErr w:type="spellEnd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9718A6">
        <w:rPr>
          <w:rFonts w:ascii="Times New Roman" w:eastAsia="Times New Roman" w:hAnsi="Times New Roman" w:cs="Times New Roman"/>
          <w:bCs/>
          <w:sz w:val="24"/>
          <w:szCs w:val="24"/>
        </w:rPr>
        <w:t>luas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Pembelian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penjualan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mudah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potensi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keuntungan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C65D7E">
        <w:rPr>
          <w:rFonts w:ascii="Times New Roman" w:eastAsia="Times New Roman" w:hAnsi="Times New Roman" w:cs="Times New Roman"/>
          <w:bCs/>
          <w:sz w:val="24"/>
          <w:szCs w:val="24"/>
        </w:rPr>
        <w:t>ditingkatkan</w:t>
      </w:r>
      <w:proofErr w:type="spellEnd"/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r w:rsidR="001C51F3" w:rsidRPr="00A739CA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="001C51F3" w:rsidRPr="00A739CA">
        <w:rPr>
          <w:rFonts w:ascii="Times New Roman" w:eastAsia="Times New Roman" w:hAnsi="Times New Roman" w:cs="Times New Roman"/>
          <w:sz w:val="24"/>
          <w:szCs w:val="24"/>
        </w:rPr>
        <w:t xml:space="preserve"> YES </w:t>
      </w:r>
      <w:proofErr w:type="spellStart"/>
      <w:r w:rsidR="001C51F3" w:rsidRPr="00A739CA">
        <w:rPr>
          <w:rFonts w:ascii="Times New Roman" w:eastAsia="Times New Roman" w:hAnsi="Times New Roman" w:cs="Times New Roman"/>
          <w:sz w:val="24"/>
          <w:szCs w:val="24"/>
        </w:rPr>
        <w:t>IndoBisa</w:t>
      </w:r>
      <w:proofErr w:type="spellEnd"/>
      <w:r w:rsidR="001C51F3">
        <w:rPr>
          <w:rFonts w:ascii="Times New Roman" w:eastAsia="Times New Roman" w:hAnsi="Times New Roman" w:cs="Times New Roman"/>
          <w:sz w:val="24"/>
          <w:szCs w:val="24"/>
        </w:rPr>
        <w:t>, 2020)</w:t>
      </w:r>
      <w:r w:rsidR="001C51F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FB1BE0E" w14:textId="77AAC611" w:rsidR="00EB598B" w:rsidRDefault="00EB598B" w:rsidP="00A739CA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manajemen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Pendataan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keuangan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esensial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bagi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wirausahawan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mengatur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pembelian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penjualan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pegawai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jumlah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alat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alat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Sementara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manajemen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berfungsi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meningkatkan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efisiensi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efektifitas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Kelalaian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pendataan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keuangan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kualitas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manajemen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buruk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sering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salah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alasan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sukses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gagal</w:t>
      </w:r>
      <w:proofErr w:type="spellEnd"/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9168E">
        <w:rPr>
          <w:rFonts w:ascii="Times New Roman" w:eastAsia="Times New Roman" w:hAnsi="Times New Roman" w:cs="Times New Roman"/>
          <w:bCs/>
          <w:sz w:val="24"/>
          <w:szCs w:val="24"/>
        </w:rPr>
        <w:t>(Nickels et al., 2013).</w:t>
      </w:r>
    </w:p>
    <w:p w14:paraId="0270858B" w14:textId="1DB2CD94" w:rsidR="0079168E" w:rsidRPr="0079168E" w:rsidRDefault="0079168E" w:rsidP="00A739CA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keadaan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ekonomi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dunia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memburuk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harganya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murah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biasanya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beberapa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mencari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second hand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Tokopedia,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BliBli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Shopee, dan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lainnya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oportunitas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kepada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toko – toko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Sementara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memberikan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oportunitas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menjual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bekas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ingin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mengembangkan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e-</w:t>
      </w:r>
      <w:r w:rsidR="00E377F0" w:rsidRPr="00E377F0">
        <w:rPr>
          <w:rFonts w:ascii="Times New Roman" w:eastAsia="Times New Roman" w:hAnsi="Times New Roman" w:cs="Times New Roman"/>
          <w:bCs/>
          <w:sz w:val="24"/>
          <w:szCs w:val="24"/>
        </w:rPr>
        <w:t>commerce</w:t>
      </w:r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E377F0">
        <w:rPr>
          <w:rFonts w:ascii="Times New Roman" w:eastAsia="Times New Roman" w:hAnsi="Times New Roman" w:cs="Times New Roman"/>
          <w:bCs/>
          <w:sz w:val="24"/>
          <w:szCs w:val="24"/>
        </w:rPr>
        <w:t>yang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ampu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memperjualbelikan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beka</w:t>
      </w:r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Aplikasi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meminta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detail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barang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bekas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dijual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memungkinkan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komunikasi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antar</w:t>
      </w:r>
      <w:r w:rsidR="006B1244">
        <w:rPr>
          <w:rFonts w:ascii="Times New Roman" w:eastAsia="Times New Roman" w:hAnsi="Times New Roman" w:cs="Times New Roman"/>
          <w:bCs/>
          <w:sz w:val="24"/>
          <w:szCs w:val="24"/>
        </w:rPr>
        <w:t>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penjual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pembeli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transaksi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tanpa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ada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masalah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adanya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aplikasi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pembelian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tetap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bisa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dilakukan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walaupun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keadaan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ekonomi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sedang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menuju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resesi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08015E98" w14:textId="14BB9E41" w:rsidR="00765C5A" w:rsidRPr="00765C5A" w:rsidRDefault="00772A1F" w:rsidP="00E377F0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menurut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Nickels (2013)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377F0" w:rsidRP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Sole Proprietorship</w:t>
      </w:r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E377F0" w:rsidRP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Partnership</w:t>
      </w:r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, dan </w:t>
      </w:r>
      <w:r w:rsidR="00E377F0" w:rsidRP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Corporation</w:t>
      </w:r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E377F0" w:rsidRP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Sole Proprietorship</w:t>
      </w:r>
      <w:r w:rsid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dimiliki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dikepalai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orang. </w:t>
      </w:r>
      <w:r w:rsidR="00E377F0" w:rsidRP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Partnershi</w:t>
      </w:r>
      <w:r w:rsid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dimiliki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dikepalai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dua orang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atau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setuju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menjadi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377F0" w:rsidRP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co-owner</w:t>
      </w:r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suatu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Corporation</w:t>
      </w:r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adalah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sebuah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 w:rsidRPr="00E377F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E377F0" w:rsidRP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kemampuan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 w:rsidRPr="00E377F0">
        <w:rPr>
          <w:rFonts w:ascii="Times New Roman" w:eastAsia="Times New Roman" w:hAnsi="Times New Roman" w:cs="Times New Roman"/>
          <w:bCs/>
          <w:sz w:val="24"/>
          <w:szCs w:val="24"/>
        </w:rPr>
        <w:t>bertindak</w:t>
      </w:r>
      <w:proofErr w:type="spellEnd"/>
      <w:r w:rsidR="00E377F0" w:rsidRP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</w:t>
      </w:r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 w:rsidRPr="00E377F0">
        <w:rPr>
          <w:rFonts w:ascii="Times New Roman" w:eastAsia="Times New Roman" w:hAnsi="Times New Roman" w:cs="Times New Roman"/>
          <w:bCs/>
          <w:sz w:val="24"/>
          <w:szCs w:val="24"/>
        </w:rPr>
        <w:t>kewajiban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tidak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berhubungan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pemiliknya</w:t>
      </w:r>
      <w:proofErr w:type="spellEnd"/>
      <w:r w:rsidR="00E377F0" w:rsidRPr="00E377F0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Berdasarkan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pengertian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–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mengusulkan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377F0" w:rsidRP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Sole Proprietorship</w:t>
      </w:r>
      <w:r w:rsid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kecil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memungkinkan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dijalankan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oleh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satu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orang. Hal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tersebut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memudahkan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manajemen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pengaturan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lebih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besar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mengajukan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377F0" w:rsidRP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Partnership</w:t>
      </w:r>
      <w:r w:rsid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memastikan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semua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aspek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berhubungan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diketahui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dianalisa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Untuk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sangat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besar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biasanya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berhubungan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pemerintah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mengajukan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Corporation</w:t>
      </w:r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E377F0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Corporation</w:t>
      </w:r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memungkinkan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banyaknya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investor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sehingga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>diperluas</w:t>
      </w:r>
      <w:proofErr w:type="spellEnd"/>
      <w:r w:rsidR="00E377F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dan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dikembangkan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sesuai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potensi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Apabila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disesuaikan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dengan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konsep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usulkan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dalam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paragraf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sebelumnya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saya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akan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mengusulkan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bentuk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765C5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 xml:space="preserve">Partnership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karena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potensi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usaha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cukup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besar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memastikan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bahwa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setiap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hal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berhubungan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ke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perusahaan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dapat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dianalisa</w:t>
      </w:r>
      <w:proofErr w:type="spellEnd"/>
      <w:r w:rsidR="00765C5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B2F1C5B" w14:textId="7CB2CFE4" w:rsidR="0099251E" w:rsidRPr="00C65D7E" w:rsidRDefault="001C51F3" w:rsidP="00BC2D47">
      <w:pPr>
        <w:spacing w:line="48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671DAE47" w14:textId="40F30804" w:rsidR="00311A54" w:rsidRDefault="00311A54" w:rsidP="00311A5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Referensi</w:t>
      </w:r>
      <w:proofErr w:type="spellEnd"/>
    </w:p>
    <w:p w14:paraId="0EBA380D" w14:textId="3BB14342" w:rsidR="00765C5A" w:rsidRDefault="00765C5A" w:rsidP="00765C5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Aspenku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>. (2021,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11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Februari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Salam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Rancage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Ekspor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Kerajinan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Daur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Ulang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ke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Mancanegara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[Video].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pada 9 April 2023, </w:t>
      </w:r>
      <w:hyperlink r:id="rId5" w:history="1">
        <w:r w:rsidRPr="00765C5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https://www.youtube.com/watch?v=N5yeNUVnL9o</w:t>
        </w:r>
      </w:hyperlink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7A18EF" w14:textId="173A48EF" w:rsidR="00765C5A" w:rsidRDefault="00765C5A" w:rsidP="00765C5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BYJU’S. (2021, 30 November). 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What is entrepreneurship? meaning, types, characteristics, importance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BYJUS. </w:t>
      </w:r>
      <w:proofErr w:type="spellStart"/>
      <w:r w:rsidRPr="00765C5A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hAnsi="Times New Roman" w:cs="Times New Roman"/>
          <w:sz w:val="24"/>
          <w:szCs w:val="24"/>
        </w:rPr>
        <w:t xml:space="preserve"> pada 9 April 2023, </w:t>
      </w:r>
      <w:proofErr w:type="spellStart"/>
      <w:r w:rsidRPr="00765C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5C5A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765C5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https://byjus.com/commerce/what-is-entrepreneurship/#:~:text=Entrepreneurship%20is%20the%20ability%20and,the%20starting%20of%20new%20businesses</w:t>
        </w:r>
      </w:hyperlink>
      <w:r w:rsidRPr="00765C5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07CCC5" w14:textId="02C6F758" w:rsidR="00765C5A" w:rsidRDefault="00765C5A" w:rsidP="00765C5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CNBC Indonesia. (2018, 15 November).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Menkominfo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: Anak Muda, Ayo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Bangun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Startup!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[Video].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pada 9 April 2023, </w:t>
      </w:r>
      <w:hyperlink r:id="rId7" w:history="1">
        <w:r w:rsidRPr="00765C5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https://www.youtube.com/watch?v=JiFi9st1xLw</w:t>
        </w:r>
      </w:hyperlink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70B1AB" w14:textId="260BAF01" w:rsidR="00765C5A" w:rsidRDefault="00765C5A" w:rsidP="00765C5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CNN Indonesia. (2021, 17 September). 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'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Nongkrong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Asyik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'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Ditemani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Kopi Ala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Teman</w:t>
      </w:r>
      <w:proofErr w:type="spell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Tuli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[Video].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pada 9 April 2023, </w:t>
      </w:r>
      <w:hyperlink r:id="rId8" w:history="1">
        <w:r w:rsidRPr="00765C5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https://www.youtube.com/watch?v=621oVFlWpKk</w:t>
        </w:r>
      </w:hyperlink>
    </w:p>
    <w:p w14:paraId="12A5EF1A" w14:textId="16B89310" w:rsidR="00765C5A" w:rsidRDefault="00765C5A" w:rsidP="00765C5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C5A">
        <w:rPr>
          <w:rFonts w:ascii="Times New Roman" w:eastAsia="Times New Roman" w:hAnsi="Times New Roman" w:cs="Times New Roman"/>
          <w:sz w:val="24"/>
          <w:szCs w:val="24"/>
        </w:rPr>
        <w:t>Curtin University. (2018, 17 June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). Entrepreneurship students creating social change | ENACTUS Curtin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[Video].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pada 9 April 2023, </w:t>
      </w:r>
      <w:hyperlink r:id="rId9" w:history="1">
        <w:r w:rsidRPr="00765C5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https://www.youtube.com/watch?v=6wi-664U3Es</w:t>
        </w:r>
      </w:hyperlink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39790C" w14:textId="77777777" w:rsidR="00765C5A" w:rsidRPr="00765C5A" w:rsidRDefault="00765C5A" w:rsidP="00765C5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DBS Indonesia. (2018, 17 September). 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DBS Foundation Indonesia - 50 SE Insights Video: </w:t>
      </w:r>
      <w:proofErr w:type="spell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Mycotech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[Video].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pada 9 April 2023, </w:t>
      </w:r>
      <w:hyperlink r:id="rId10" w:history="1">
        <w:r w:rsidRPr="00765C5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https://youtu.be/PMGX69qzn9o</w:t>
        </w:r>
      </w:hyperlink>
    </w:p>
    <w:p w14:paraId="0CD67F74" w14:textId="77777777" w:rsidR="00765C5A" w:rsidRPr="00765C5A" w:rsidRDefault="00765C5A" w:rsidP="00765C5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Komunitas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YES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IndoBisa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(2020, 6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. 5 USAHA YANG MENJANJIKAN SUKSES BESAR UNTUK ANAK MUDA DI TAHUN 2021!!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[Video].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pada 9 April 2023, </w:t>
      </w:r>
      <w:hyperlink r:id="rId11" w:history="1">
        <w:r w:rsidRPr="00765C5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https://youtu.be/J4VcAIa3Xnw</w:t>
        </w:r>
      </w:hyperlink>
    </w:p>
    <w:p w14:paraId="679F2ACA" w14:textId="795BC120" w:rsidR="00765C5A" w:rsidRDefault="00765C5A" w:rsidP="00765C5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Nickels, W. G., McHugh, J. M., &amp; McHugh, S. M. (2013). 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Understanding business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Entrepreneurship and Starting a Small Business 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>(pp. 150-170). Boston: McGraw-Hill/Irwin.</w:t>
      </w:r>
    </w:p>
    <w:p w14:paraId="7527E0B6" w14:textId="565D2E9A" w:rsidR="007C1AE3" w:rsidRPr="00765C5A" w:rsidRDefault="00731D67" w:rsidP="00731D67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C5A">
        <w:rPr>
          <w:rFonts w:ascii="Times New Roman" w:eastAsia="Times New Roman" w:hAnsi="Times New Roman" w:cs="Times New Roman"/>
          <w:sz w:val="24"/>
          <w:szCs w:val="24"/>
        </w:rPr>
        <w:t>Startup Stories. (2017,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Jack Ma Motivational Video | Believe </w:t>
      </w:r>
      <w:proofErr w:type="gramStart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In</w:t>
      </w:r>
      <w:proofErr w:type="gramEnd"/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Your Dreams | Inspirational Speech | Startup Stories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[Video].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pada 9 April 2023,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765C5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https://www.youtube.com/watch?v=X9JExlvPwcs</w:t>
        </w:r>
      </w:hyperlink>
    </w:p>
    <w:p w14:paraId="11448875" w14:textId="67907709" w:rsidR="00731D67" w:rsidRPr="00765C5A" w:rsidRDefault="00731D67" w:rsidP="00731D67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C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Startup Stories. (2017, </w:t>
      </w:r>
      <w:r w:rsidR="00765C5A" w:rsidRPr="00765C5A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November). 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Mark Zuckerberg Inspirational Speech | Keep Moving Forward | Motivational Video | Startup Stories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[Video].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pada 9 April 2023,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765C5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https://www.youtube.com/watch?v=xOZf52HHKWY</w:t>
        </w:r>
      </w:hyperlink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383DBF" w14:textId="10955C47" w:rsidR="00C65D7E" w:rsidRDefault="00C65D7E" w:rsidP="00731D67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C5A">
        <w:rPr>
          <w:rFonts w:ascii="Times New Roman" w:eastAsia="Times New Roman" w:hAnsi="Times New Roman" w:cs="Times New Roman"/>
          <w:sz w:val="24"/>
          <w:szCs w:val="24"/>
        </w:rPr>
        <w:t>Tennessee STEM Innovation Network. (20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65C5A" w:rsidRPr="00765C5A">
        <w:rPr>
          <w:rFonts w:ascii="Times New Roman" w:eastAsia="Times New Roman" w:hAnsi="Times New Roman" w:cs="Times New Roman"/>
          <w:sz w:val="24"/>
          <w:szCs w:val="24"/>
        </w:rPr>
        <w:t xml:space="preserve">26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Oktober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Social Entrepreneurship Student Design Challenge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[Video].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pada 9 April 2023, </w:t>
      </w:r>
      <w:hyperlink r:id="rId14" w:history="1">
        <w:r w:rsidRPr="00765C5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https://youtu.be/5YRBgWqbau0</w:t>
        </w:r>
      </w:hyperlink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7DEB6B" w14:textId="32A2C78C" w:rsidR="00765C5A" w:rsidRPr="00765C5A" w:rsidRDefault="00765C5A" w:rsidP="00765C5A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USINFO.STATE.GOV. (n.d.). Principles of Entrepreneurship.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pada 9 April 2023,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https://emas2.ui.ac.id/repos/P7_principles_of_entrepreneurship.pdf</w:t>
      </w:r>
    </w:p>
    <w:p w14:paraId="025C04DD" w14:textId="4BC6E597" w:rsidR="00765C5A" w:rsidRPr="00765C5A" w:rsidRDefault="00765C5A" w:rsidP="00731D67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13 ON YOUR SIDE. (2021, 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Februar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765C5A">
        <w:rPr>
          <w:rFonts w:ascii="Times New Roman" w:eastAsia="Times New Roman" w:hAnsi="Times New Roman" w:cs="Times New Roman"/>
          <w:i/>
          <w:iCs/>
          <w:sz w:val="24"/>
          <w:szCs w:val="24"/>
        </w:rPr>
        <w:t>WMU student inspires fashionistas to invest in sustainable clothing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[Video].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Youtube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65C5A">
        <w:rPr>
          <w:rFonts w:ascii="Times New Roman" w:eastAsia="Times New Roman" w:hAnsi="Times New Roman" w:cs="Times New Roman"/>
          <w:sz w:val="24"/>
          <w:szCs w:val="24"/>
        </w:rPr>
        <w:t>Diakses</w:t>
      </w:r>
      <w:proofErr w:type="spellEnd"/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pada 9 April 2023,</w:t>
      </w:r>
      <w:r w:rsidRPr="00765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r w:rsidRPr="00765C5A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https://www.youtube.com/watch?v=JiFi9st1xLw</w:t>
        </w:r>
      </w:hyperlink>
    </w:p>
    <w:p w14:paraId="10E83E7B" w14:textId="77777777" w:rsidR="00C65D7E" w:rsidRPr="00B50C14" w:rsidRDefault="00C65D7E" w:rsidP="00731D67">
      <w:pPr>
        <w:spacing w:line="36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65D7E" w:rsidRPr="00B5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54"/>
    <w:rsid w:val="000268F0"/>
    <w:rsid w:val="00073761"/>
    <w:rsid w:val="00104B4A"/>
    <w:rsid w:val="00110879"/>
    <w:rsid w:val="001C51F3"/>
    <w:rsid w:val="002627BA"/>
    <w:rsid w:val="002F2153"/>
    <w:rsid w:val="00311A54"/>
    <w:rsid w:val="003268CF"/>
    <w:rsid w:val="00331411"/>
    <w:rsid w:val="003B36ED"/>
    <w:rsid w:val="003B4930"/>
    <w:rsid w:val="00403B05"/>
    <w:rsid w:val="00434C1A"/>
    <w:rsid w:val="00590E8D"/>
    <w:rsid w:val="006B1244"/>
    <w:rsid w:val="00731D67"/>
    <w:rsid w:val="00765C5A"/>
    <w:rsid w:val="00772A1F"/>
    <w:rsid w:val="0079168E"/>
    <w:rsid w:val="007C1AE3"/>
    <w:rsid w:val="008545B0"/>
    <w:rsid w:val="00935A05"/>
    <w:rsid w:val="009718A6"/>
    <w:rsid w:val="0099251E"/>
    <w:rsid w:val="00A15EC2"/>
    <w:rsid w:val="00A739CA"/>
    <w:rsid w:val="00B50C14"/>
    <w:rsid w:val="00BC2D47"/>
    <w:rsid w:val="00C17D70"/>
    <w:rsid w:val="00C603A8"/>
    <w:rsid w:val="00C65D7E"/>
    <w:rsid w:val="00CA181D"/>
    <w:rsid w:val="00D93F54"/>
    <w:rsid w:val="00DA23B1"/>
    <w:rsid w:val="00E377F0"/>
    <w:rsid w:val="00EB598B"/>
    <w:rsid w:val="00F20164"/>
    <w:rsid w:val="00F23F9D"/>
    <w:rsid w:val="00F5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3708C"/>
  <w15:chartTrackingRefBased/>
  <w15:docId w15:val="{52D9719A-BF9D-4A59-85D8-9AD03074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C5A"/>
    <w:pPr>
      <w:spacing w:after="0"/>
    </w:pPr>
    <w:rPr>
      <w:rFonts w:ascii="Arial" w:eastAsia="Arial" w:hAnsi="Arial" w:cs="Arial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A5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21oVFlWpKk" TargetMode="External"/><Relationship Id="rId13" Type="http://schemas.openxmlformats.org/officeDocument/2006/relationships/hyperlink" Target="https://www.youtube.com/watch?v=xOZf52HHKW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JiFi9st1xLw" TargetMode="External"/><Relationship Id="rId12" Type="http://schemas.openxmlformats.org/officeDocument/2006/relationships/hyperlink" Target="https://www.youtube.com/watch?v=X9JExlvPwcs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yjus.com/commerce/what-is-entrepreneurship/#:~:text=Entrepreneurship%20is%20the%20ability%20and,the%20starting%20of%20new%20businesses" TargetMode="External"/><Relationship Id="rId11" Type="http://schemas.openxmlformats.org/officeDocument/2006/relationships/hyperlink" Target="https://youtu.be/J4VcAIa3Xnw" TargetMode="External"/><Relationship Id="rId5" Type="http://schemas.openxmlformats.org/officeDocument/2006/relationships/hyperlink" Target="https://www.youtube.com/watch?v=N5yeNUVnL9o" TargetMode="External"/><Relationship Id="rId15" Type="http://schemas.openxmlformats.org/officeDocument/2006/relationships/hyperlink" Target="https://www.youtube.com/watch?v=JiFi9st1xLw" TargetMode="External"/><Relationship Id="rId10" Type="http://schemas.openxmlformats.org/officeDocument/2006/relationships/hyperlink" Target="https://youtu.be/PMGX69qzn9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6wi-664U3Es" TargetMode="External"/><Relationship Id="rId14" Type="http://schemas.openxmlformats.org/officeDocument/2006/relationships/hyperlink" Target="https://youtu.be/5YRBgWqba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haramchu clement</dc:creator>
  <cp:keywords/>
  <dc:description/>
  <cp:lastModifiedBy>haramchu clement</cp:lastModifiedBy>
  <cp:revision>4</cp:revision>
  <cp:lastPrinted>2023-04-09T16:14:00Z</cp:lastPrinted>
  <dcterms:created xsi:type="dcterms:W3CDTF">2023-04-09T13:08:00Z</dcterms:created>
  <dcterms:modified xsi:type="dcterms:W3CDTF">2023-04-09T16:14:00Z</dcterms:modified>
</cp:coreProperties>
</file>