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8EA43E" w14:textId="3B31009C" w:rsidR="00231A5B" w:rsidRPr="00231A5B" w:rsidRDefault="00231A5B" w:rsidP="00231A5B">
      <w:pPr>
        <w:jc w:val="center"/>
        <w:rPr>
          <w:rFonts w:asciiTheme="majorHAnsi" w:hAnsiTheme="majorHAnsi"/>
          <w:sz w:val="48"/>
          <w:szCs w:val="48"/>
        </w:rPr>
      </w:pPr>
      <w:r w:rsidRPr="00231A5B">
        <w:rPr>
          <w:rFonts w:asciiTheme="majorHAnsi" w:hAnsiTheme="majorHAnsi"/>
          <w:sz w:val="48"/>
          <w:szCs w:val="48"/>
        </w:rPr>
        <w:t>TacoCloud – Retos Funcionales</w:t>
      </w:r>
    </w:p>
    <w:p w14:paraId="219162A5" w14:textId="77777777" w:rsidR="00231A5B" w:rsidRDefault="00231A5B">
      <w:pPr>
        <w:rPr>
          <w:rFonts w:asciiTheme="majorHAnsi" w:hAnsiTheme="majorHAnsi"/>
        </w:rPr>
        <w:sectPr w:rsidR="00231A5B" w:rsidSect="00231A5B">
          <w:pgSz w:w="12240" w:h="15840"/>
          <w:pgMar w:top="1440" w:right="1440" w:bottom="1440" w:left="1440" w:header="709" w:footer="709" w:gutter="0"/>
          <w:cols w:space="708"/>
          <w:vAlign w:val="center"/>
          <w:docGrid w:linePitch="360"/>
        </w:sectPr>
      </w:pPr>
      <w:r>
        <w:rPr>
          <w:rFonts w:asciiTheme="majorHAnsi" w:hAnsiTheme="majorHAnsi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s-ES" w:eastAsia="en-US"/>
          <w14:ligatures w14:val="standardContextual"/>
        </w:rPr>
        <w:id w:val="50285361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47B47F4" w14:textId="264C2876" w:rsidR="00EC4581" w:rsidRDefault="00EC4581">
          <w:pPr>
            <w:pStyle w:val="TtuloTDC"/>
          </w:pPr>
          <w:r>
            <w:rPr>
              <w:lang w:val="es-ES"/>
            </w:rPr>
            <w:t>Contenido</w:t>
          </w:r>
        </w:p>
        <w:p w14:paraId="7097DD89" w14:textId="18BDFDB2" w:rsidR="00D44C5D" w:rsidRDefault="00EC4581">
          <w:pPr>
            <w:pStyle w:val="TD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624439" w:history="1">
            <w:r w:rsidR="00D44C5D" w:rsidRPr="008E2F37">
              <w:rPr>
                <w:rStyle w:val="Hipervnculo"/>
                <w:noProof/>
              </w:rPr>
              <w:t>Laboratorio 1 – Cazar operaciones fantasma</w:t>
            </w:r>
            <w:r w:rsidR="00D44C5D">
              <w:rPr>
                <w:noProof/>
                <w:webHidden/>
              </w:rPr>
              <w:tab/>
            </w:r>
            <w:r w:rsidR="00D44C5D">
              <w:rPr>
                <w:noProof/>
                <w:webHidden/>
              </w:rPr>
              <w:fldChar w:fldCharType="begin"/>
            </w:r>
            <w:r w:rsidR="00D44C5D">
              <w:rPr>
                <w:noProof/>
                <w:webHidden/>
              </w:rPr>
              <w:instrText xml:space="preserve"> PAGEREF _Toc240624439 \h </w:instrText>
            </w:r>
            <w:r w:rsidR="00D44C5D">
              <w:rPr>
                <w:noProof/>
                <w:webHidden/>
              </w:rPr>
            </w:r>
            <w:r w:rsidR="00D44C5D">
              <w:rPr>
                <w:noProof/>
                <w:webHidden/>
              </w:rPr>
              <w:fldChar w:fldCharType="separate"/>
            </w:r>
            <w:r w:rsidR="00D44C5D">
              <w:rPr>
                <w:noProof/>
                <w:webHidden/>
              </w:rPr>
              <w:t>3</w:t>
            </w:r>
            <w:r w:rsidR="00D44C5D">
              <w:rPr>
                <w:noProof/>
                <w:webHidden/>
              </w:rPr>
              <w:fldChar w:fldCharType="end"/>
            </w:r>
          </w:hyperlink>
        </w:p>
        <w:p w14:paraId="0D1AD146" w14:textId="45105630" w:rsidR="00D44C5D" w:rsidRDefault="00D44C5D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0624440" w:history="1">
            <w:r w:rsidRPr="008E2F37">
              <w:rPr>
                <w:rStyle w:val="Hipervnculo"/>
                <w:noProof/>
              </w:rPr>
              <w:t>TC-01 – Actualizar un ingrediente sin perder el Publisher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_Toc240624440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DB31AF" w14:textId="60724205" w:rsidR="00D44C5D" w:rsidRDefault="00D44C5D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0624441" w:history="1">
            <w:r w:rsidRPr="008E2F37">
              <w:rPr>
                <w:rStyle w:val="Hipervnculo"/>
                <w:noProof/>
              </w:rPr>
              <w:t>TC-02 – Eliminar de verdad y responder con semántica HTTP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_Toc240624441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DFCCF" w14:textId="4A2D584F" w:rsidR="00D44C5D" w:rsidRDefault="00D44C5D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0624442" w:history="1">
            <w:r w:rsidRPr="008E2F37">
              <w:rPr>
                <w:rStyle w:val="Hipervnculo"/>
                <w:noProof/>
              </w:rPr>
              <w:t>TC-03 – Construir Location sin localhost ni rutas rotas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_Toc240624442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8832A" w14:textId="7E6C550D" w:rsidR="00D44C5D" w:rsidRDefault="00D44C5D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0624443" w:history="1">
            <w:r w:rsidRPr="008E2F37">
              <w:rPr>
                <w:rStyle w:val="Hipervnculo"/>
                <w:noProof/>
              </w:rPr>
              <w:t>TC-04 – PATCH de órdenes con lista blanca y sin ZIP mutante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_Toc240624443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BCC6BD" w14:textId="4CF8C3D9" w:rsidR="00D44C5D" w:rsidRDefault="00D44C5D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0624444" w:history="1">
            <w:r w:rsidRPr="008E2F37">
              <w:rPr>
                <w:rStyle w:val="Hipervnculo"/>
                <w:noProof/>
              </w:rPr>
              <w:t>TC-05 – PUT y DELETE de órdenes con identidad consistente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_Toc240624444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45360" w14:textId="1B210A78" w:rsidR="00EC4581" w:rsidRDefault="00EC4581">
          <w:r>
            <w:rPr>
              <w:b/>
              <w:bCs/>
              <w:lang w:val="es-ES"/>
            </w:rPr>
            <w:fldChar w:fldCharType="end"/>
          </w:r>
        </w:p>
      </w:sdtContent>
    </w:sdt>
    <w:p w14:paraId="2105ECB5" w14:textId="05A1A51A" w:rsidR="00231A5B" w:rsidRDefault="00231A5B" w:rsidP="00231A5B"/>
    <w:p w14:paraId="253F27CC" w14:textId="77777777" w:rsidR="00231A5B" w:rsidRDefault="00231A5B">
      <w:r>
        <w:br w:type="page"/>
      </w:r>
    </w:p>
    <w:p w14:paraId="314919DF" w14:textId="22401B84" w:rsidR="009427C3" w:rsidRDefault="00231A5B" w:rsidP="00231A5B">
      <w:pPr>
        <w:pStyle w:val="Ttulo1"/>
      </w:pPr>
      <w:bookmarkStart w:id="0" w:name="_Toc240624439"/>
      <w:r>
        <w:lastRenderedPageBreak/>
        <w:t>Laboratorio 1 – Cazar operaciones fantasma</w:t>
      </w:r>
      <w:bookmarkEnd w:id="0"/>
    </w:p>
    <w:p w14:paraId="2547F172" w14:textId="2273E042" w:rsidR="00231A5B" w:rsidRDefault="00231A5B" w:rsidP="00231A5B">
      <w:pPr>
        <w:pStyle w:val="Ttulo2"/>
      </w:pPr>
      <w:bookmarkStart w:id="1" w:name="_Toc240624440"/>
      <w:r>
        <w:t>TC-01 – Actualizar un ingrediente sin perder el Publisher</w:t>
      </w:r>
      <w:bookmarkEnd w:id="1"/>
    </w:p>
    <w:p w14:paraId="472E475C" w14:textId="111E3AFA" w:rsidR="00847E10" w:rsidRPr="00847E10" w:rsidRDefault="00847E10" w:rsidP="00847E10">
      <w:r>
        <w:t>Dentro de tacocloud-api/src/main/java/tacos/web/api/IngredientController.java se modificó la petición put para cumplir con las pruebas de integración:</w:t>
      </w:r>
    </w:p>
    <w:p w14:paraId="3D41F708" w14:textId="77777777" w:rsidR="007E0FF6" w:rsidRPr="007E0FF6" w:rsidRDefault="007E0FF6" w:rsidP="007E0FF6">
      <w:pPr>
        <w:spacing w:after="0"/>
        <w:rPr>
          <w:rFonts w:ascii="Arial" w:hAnsi="Arial" w:cs="Arial"/>
        </w:rPr>
      </w:pPr>
      <w:r w:rsidRPr="007E0FF6">
        <w:rPr>
          <w:rFonts w:ascii="Arial" w:hAnsi="Arial" w:cs="Arial"/>
        </w:rPr>
        <w:t>//TC-01 - Actualizar un ingrediente sin perder el publisher</w:t>
      </w:r>
    </w:p>
    <w:p w14:paraId="26AED516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</w:rPr>
        <w:t xml:space="preserve">  </w:t>
      </w:r>
      <w:r w:rsidRPr="007E0FF6">
        <w:rPr>
          <w:rFonts w:ascii="Arial" w:hAnsi="Arial" w:cs="Arial"/>
          <w:lang w:val="en-US"/>
        </w:rPr>
        <w:t>@PutMapping("/{id}")</w:t>
      </w:r>
    </w:p>
    <w:p w14:paraId="1C31650B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public Mono&lt;ResponseEntity&lt;Ingredient&gt;&gt; updateIngredient(@PathVariable String id, @RequestBody Ingredient ingredient) {</w:t>
      </w:r>
    </w:p>
    <w:p w14:paraId="2DFE0561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if (ingredient.getId() != null &amp;&amp; !ingredient.getId().equals(id)) {</w:t>
      </w:r>
    </w:p>
    <w:p w14:paraId="05211E6D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  return Mono.just(ResponseEntity.badRequest().build());</w:t>
      </w:r>
    </w:p>
    <w:p w14:paraId="6298FA50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}</w:t>
      </w:r>
    </w:p>
    <w:p w14:paraId="21C7AA2D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ingredient.setId(id);</w:t>
      </w:r>
    </w:p>
    <w:p w14:paraId="03D85565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return repo.findById(id)</w:t>
      </w:r>
    </w:p>
    <w:p w14:paraId="1D50BD63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    .flatMap(updatedIngredient -&gt; repo.save(ingredient))</w:t>
      </w:r>
    </w:p>
    <w:p w14:paraId="3D7E538F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    .map(ResponseEntity::ok)</w:t>
      </w:r>
    </w:p>
    <w:p w14:paraId="32587190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    .defaultIfEmpty(ResponseEntity.notFound().build());</w:t>
      </w:r>
    </w:p>
    <w:p w14:paraId="06096846" w14:textId="77777777" w:rsidR="007E0FF6" w:rsidRPr="007E0FF6" w:rsidRDefault="007E0FF6" w:rsidP="007E0FF6">
      <w:pPr>
        <w:spacing w:after="0"/>
        <w:rPr>
          <w:rFonts w:ascii="Arial" w:hAnsi="Arial" w:cs="Arial"/>
        </w:rPr>
      </w:pPr>
      <w:r w:rsidRPr="007E0FF6">
        <w:rPr>
          <w:rFonts w:ascii="Arial" w:hAnsi="Arial" w:cs="Arial"/>
          <w:lang w:val="en-US"/>
        </w:rPr>
        <w:t xml:space="preserve">  </w:t>
      </w:r>
      <w:r w:rsidRPr="007E0FF6">
        <w:rPr>
          <w:rFonts w:ascii="Arial" w:hAnsi="Arial" w:cs="Arial"/>
        </w:rPr>
        <w:t>}</w:t>
      </w:r>
    </w:p>
    <w:p w14:paraId="1A285EE3" w14:textId="682281E7" w:rsidR="007E0FF6" w:rsidRDefault="007E0FF6" w:rsidP="007E0FF6">
      <w:pPr>
        <w:rPr>
          <w:rFonts w:ascii="Arial" w:hAnsi="Arial" w:cs="Arial"/>
        </w:rPr>
      </w:pPr>
      <w:r w:rsidRPr="007E0FF6">
        <w:rPr>
          <w:rFonts w:ascii="Arial" w:hAnsi="Arial" w:cs="Arial"/>
        </w:rPr>
        <w:t xml:space="preserve">  //TC-01 </w:t>
      </w:r>
      <w:r>
        <w:rPr>
          <w:rFonts w:ascii="Arial" w:hAnsi="Arial" w:cs="Arial"/>
        </w:rPr>
        <w:t>–</w:t>
      </w:r>
      <w:r w:rsidRPr="007E0FF6">
        <w:rPr>
          <w:rFonts w:ascii="Arial" w:hAnsi="Arial" w:cs="Arial"/>
        </w:rPr>
        <w:t xml:space="preserve"> Fin</w:t>
      </w:r>
    </w:p>
    <w:p w14:paraId="3E20C152" w14:textId="6D5CBF6B" w:rsidR="00231A5B" w:rsidRDefault="00847E10" w:rsidP="007E0FF6">
      <w:r w:rsidRPr="00847E10">
        <w:t>Status 200 con</w:t>
      </w:r>
      <w:r>
        <w:t xml:space="preserve"> la entidad actualizada</w:t>
      </w:r>
    </w:p>
    <w:p w14:paraId="37D66E7F" w14:textId="79E14C6F" w:rsidR="00847E10" w:rsidRPr="00847E10" w:rsidRDefault="008620EC" w:rsidP="00847E10">
      <w:pPr>
        <w:jc w:val="center"/>
      </w:pPr>
      <w:r>
        <w:rPr>
          <w:noProof/>
        </w:rPr>
        <w:drawing>
          <wp:inline distT="0" distB="0" distL="0" distR="0" wp14:anchorId="533E3ED4" wp14:editId="5F591F68">
            <wp:extent cx="5426765" cy="2560320"/>
            <wp:effectExtent l="0" t="0" r="2540" b="0"/>
            <wp:docPr id="17728235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823588" name=""/>
                    <pic:cNvPicPr/>
                  </pic:nvPicPr>
                  <pic:blipFill rotWithShape="1">
                    <a:blip r:embed="rId6"/>
                    <a:srcRect l="25000" t="12065" b="21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973" cy="25618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0E037F" w14:textId="47637925" w:rsidR="00847E10" w:rsidRDefault="00847E10" w:rsidP="00847E10">
      <w:r>
        <w:t>Status 404 cuando el ingrediente no existe</w:t>
      </w:r>
    </w:p>
    <w:p w14:paraId="4AE4C9A9" w14:textId="47F05C77" w:rsidR="00847E10" w:rsidRDefault="007E0FF6" w:rsidP="00847E10">
      <w:pPr>
        <w:jc w:val="center"/>
      </w:pPr>
      <w:r>
        <w:rPr>
          <w:noProof/>
        </w:rPr>
        <w:lastRenderedPageBreak/>
        <w:drawing>
          <wp:inline distT="0" distB="0" distL="0" distR="0" wp14:anchorId="6B182F73" wp14:editId="5811EC67">
            <wp:extent cx="5542280" cy="2400300"/>
            <wp:effectExtent l="0" t="0" r="1270" b="0"/>
            <wp:docPr id="20114754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475466" name=""/>
                    <pic:cNvPicPr/>
                  </pic:nvPicPr>
                  <pic:blipFill rotWithShape="1">
                    <a:blip r:embed="rId7"/>
                    <a:srcRect l="25000" t="8205" b="306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5561" cy="24060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4FE106" w14:textId="44EB4B8D" w:rsidR="00847E10" w:rsidRDefault="00847E10" w:rsidP="00847E10">
      <w:r>
        <w:t>Status 400 cuando el ID es inconsistente</w:t>
      </w:r>
    </w:p>
    <w:p w14:paraId="2331FA98" w14:textId="79EC8368" w:rsidR="00847E10" w:rsidRDefault="00911DDB" w:rsidP="00847E10">
      <w:pPr>
        <w:jc w:val="center"/>
      </w:pPr>
      <w:r w:rsidRPr="00911DDB">
        <w:rPr>
          <w:noProof/>
        </w:rPr>
        <w:drawing>
          <wp:inline distT="0" distB="0" distL="0" distR="0" wp14:anchorId="017A19CE" wp14:editId="0E167889">
            <wp:extent cx="5561553" cy="2499360"/>
            <wp:effectExtent l="0" t="0" r="1270" b="0"/>
            <wp:docPr id="6149090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909027" name=""/>
                    <pic:cNvPicPr/>
                  </pic:nvPicPr>
                  <pic:blipFill rotWithShape="1">
                    <a:blip r:embed="rId8"/>
                    <a:srcRect l="25256" t="8929" b="278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6040" cy="25013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5FF305" w14:textId="77777777" w:rsidR="00847E10" w:rsidRDefault="00847E10" w:rsidP="00847E10"/>
    <w:p w14:paraId="55FBA4F2" w14:textId="74A690D2" w:rsidR="00DE6984" w:rsidRDefault="00DE6984" w:rsidP="008802B8">
      <w:pPr>
        <w:pStyle w:val="Ttulo2"/>
      </w:pPr>
      <w:bookmarkStart w:id="2" w:name="_Toc240624441"/>
      <w:r>
        <w:t>TC-02 – Eliminar de verdad y responder con semántica HTTP</w:t>
      </w:r>
      <w:bookmarkEnd w:id="2"/>
    </w:p>
    <w:p w14:paraId="743BC557" w14:textId="77777777" w:rsidR="008802B8" w:rsidRPr="008802B8" w:rsidRDefault="008802B8" w:rsidP="008802B8">
      <w:pPr>
        <w:spacing w:after="0"/>
        <w:rPr>
          <w:rFonts w:ascii="Arial" w:hAnsi="Arial" w:cs="Arial"/>
        </w:rPr>
      </w:pPr>
      <w:r w:rsidRPr="008802B8">
        <w:rPr>
          <w:rFonts w:ascii="Arial" w:hAnsi="Arial" w:cs="Arial"/>
        </w:rPr>
        <w:t>//TC-02 - Eliminar de verdad y responder con semantica HTTP</w:t>
      </w:r>
    </w:p>
    <w:p w14:paraId="340E9C28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</w:rPr>
        <w:t xml:space="preserve">  </w:t>
      </w:r>
      <w:r w:rsidRPr="008802B8">
        <w:rPr>
          <w:rFonts w:ascii="Arial" w:hAnsi="Arial" w:cs="Arial"/>
          <w:lang w:val="en-US"/>
        </w:rPr>
        <w:t>@DeleteMapping("/{id}")</w:t>
      </w:r>
    </w:p>
    <w:p w14:paraId="2F89869F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public Mono&lt;ResponseEntity&lt;Void&gt;&gt; deleteIngredient(@PathVariable String id){</w:t>
      </w:r>
    </w:p>
    <w:p w14:paraId="49FE3E4E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  if(id == null || id.isEmpty()){</w:t>
      </w:r>
    </w:p>
    <w:p w14:paraId="39A9072F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    return Mono.just(ResponseEntity.badRequest().build());</w:t>
      </w:r>
    </w:p>
    <w:p w14:paraId="24856F8A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  }</w:t>
      </w:r>
    </w:p>
    <w:p w14:paraId="2E14D654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  return repo.findById(id)</w:t>
      </w:r>
    </w:p>
    <w:p w14:paraId="706F1C25" w14:textId="7A8B1583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      .flatMap(ingredient -&gt; repo.delete</w:t>
      </w:r>
      <w:r w:rsidR="008D5038">
        <w:rPr>
          <w:rFonts w:ascii="Arial" w:hAnsi="Arial" w:cs="Arial"/>
          <w:lang w:val="en-US"/>
        </w:rPr>
        <w:t>ById</w:t>
      </w:r>
      <w:r w:rsidRPr="008802B8">
        <w:rPr>
          <w:rFonts w:ascii="Arial" w:hAnsi="Arial" w:cs="Arial"/>
          <w:lang w:val="en-US"/>
        </w:rPr>
        <w:t>(ingredient</w:t>
      </w:r>
      <w:r w:rsidR="008D5038">
        <w:rPr>
          <w:rFonts w:ascii="Arial" w:hAnsi="Arial" w:cs="Arial"/>
          <w:lang w:val="en-US"/>
        </w:rPr>
        <w:t>.getId()</w:t>
      </w:r>
      <w:r w:rsidRPr="008802B8">
        <w:rPr>
          <w:rFonts w:ascii="Arial" w:hAnsi="Arial" w:cs="Arial"/>
          <w:lang w:val="en-US"/>
        </w:rPr>
        <w:t>)</w:t>
      </w:r>
    </w:p>
    <w:p w14:paraId="7197AA27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          .then(Mono.just(ResponseEntity.noContent().&lt;Void&gt;build())))</w:t>
      </w:r>
    </w:p>
    <w:p w14:paraId="62679DF7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      .defaultIfEmpty(ResponseEntity.notFound().build());</w:t>
      </w:r>
    </w:p>
    <w:p w14:paraId="3C23FA0D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}</w:t>
      </w:r>
    </w:p>
    <w:p w14:paraId="140E9170" w14:textId="4B3C9F16" w:rsidR="008802B8" w:rsidRPr="008802B8" w:rsidRDefault="008802B8" w:rsidP="008802B8">
      <w:pPr>
        <w:rPr>
          <w:lang w:val="en-US"/>
        </w:rPr>
      </w:pPr>
      <w:r w:rsidRPr="008802B8">
        <w:rPr>
          <w:rFonts w:ascii="Arial" w:hAnsi="Arial" w:cs="Arial"/>
          <w:lang w:val="en-US"/>
        </w:rPr>
        <w:t xml:space="preserve">  //TC-02 - Fin</w:t>
      </w:r>
    </w:p>
    <w:p w14:paraId="4B193470" w14:textId="2F8B337C" w:rsidR="008802B8" w:rsidRDefault="008802B8" w:rsidP="008802B8">
      <w:r>
        <w:lastRenderedPageBreak/>
        <w:t>Eliminando ingrediente TMTO (mostrando su existencia)</w:t>
      </w:r>
    </w:p>
    <w:p w14:paraId="47495CC7" w14:textId="40DBEB82" w:rsidR="008802B8" w:rsidRDefault="008802B8" w:rsidP="008802B8">
      <w:pPr>
        <w:jc w:val="center"/>
      </w:pPr>
      <w:r>
        <w:rPr>
          <w:noProof/>
        </w:rPr>
        <w:drawing>
          <wp:inline distT="0" distB="0" distL="0" distR="0" wp14:anchorId="4FE6A9E0" wp14:editId="7A5751AF">
            <wp:extent cx="5539524" cy="2736506"/>
            <wp:effectExtent l="0" t="0" r="4445" b="6985"/>
            <wp:docPr id="1212203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20391" name=""/>
                    <pic:cNvPicPr/>
                  </pic:nvPicPr>
                  <pic:blipFill rotWithShape="1">
                    <a:blip r:embed="rId9"/>
                    <a:srcRect l="25256" t="8928" b="215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928" cy="27436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27DF6A" w14:textId="1E9576A4" w:rsidR="008802B8" w:rsidRDefault="008802B8" w:rsidP="008802B8">
      <w:pPr>
        <w:jc w:val="center"/>
      </w:pPr>
      <w:r>
        <w:rPr>
          <w:noProof/>
        </w:rPr>
        <w:drawing>
          <wp:inline distT="0" distB="0" distL="0" distR="0" wp14:anchorId="66F54353" wp14:editId="70A8F679">
            <wp:extent cx="5557298" cy="2506980"/>
            <wp:effectExtent l="0" t="0" r="5715" b="7620"/>
            <wp:docPr id="17298890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889096" name=""/>
                    <pic:cNvPicPr/>
                  </pic:nvPicPr>
                  <pic:blipFill rotWithShape="1">
                    <a:blip r:embed="rId10"/>
                    <a:srcRect l="25256" t="8204" b="28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2977" cy="25095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9A540E" w14:textId="6B733BC9" w:rsidR="008802B8" w:rsidRDefault="008802B8" w:rsidP="008802B8">
      <w:r>
        <w:t>Eliminando un ingrediente que no existe</w:t>
      </w:r>
    </w:p>
    <w:p w14:paraId="0ABDF4C3" w14:textId="4AA7B4D5" w:rsidR="008802B8" w:rsidRDefault="008802B8" w:rsidP="008802B8">
      <w:pPr>
        <w:jc w:val="center"/>
      </w:pPr>
      <w:r>
        <w:rPr>
          <w:noProof/>
        </w:rPr>
        <w:lastRenderedPageBreak/>
        <w:drawing>
          <wp:inline distT="0" distB="0" distL="0" distR="0" wp14:anchorId="1ED123D3" wp14:editId="113B7B13">
            <wp:extent cx="5512754" cy="2438400"/>
            <wp:effectExtent l="0" t="0" r="0" b="0"/>
            <wp:docPr id="20801918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191831" name=""/>
                    <pic:cNvPicPr/>
                  </pic:nvPicPr>
                  <pic:blipFill rotWithShape="1">
                    <a:blip r:embed="rId11"/>
                    <a:srcRect l="24872" t="8445" b="290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8901" cy="24411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E5972E" w14:textId="77777777" w:rsidR="000D03AD" w:rsidRDefault="000D03AD" w:rsidP="008802B8">
      <w:pPr>
        <w:jc w:val="center"/>
      </w:pPr>
    </w:p>
    <w:p w14:paraId="460E0E49" w14:textId="02ED2AFF" w:rsidR="0070048C" w:rsidRDefault="0070048C" w:rsidP="000D03AD">
      <w:pPr>
        <w:pStyle w:val="Ttulo2"/>
      </w:pPr>
      <w:bookmarkStart w:id="3" w:name="_Toc240624442"/>
      <w:r>
        <w:t>TC-03 – Construir Location sin localhost ni rutas rotas</w:t>
      </w:r>
      <w:bookmarkEnd w:id="3"/>
    </w:p>
    <w:p w14:paraId="26E99896" w14:textId="77777777" w:rsidR="00FF621E" w:rsidRPr="00FF621E" w:rsidRDefault="00FF621E" w:rsidP="00FF621E">
      <w:pPr>
        <w:spacing w:after="0"/>
        <w:rPr>
          <w:rFonts w:ascii="Arial" w:hAnsi="Arial" w:cs="Arial"/>
        </w:rPr>
      </w:pPr>
      <w:r w:rsidRPr="00FF621E">
        <w:rPr>
          <w:rFonts w:ascii="Arial" w:hAnsi="Arial" w:cs="Arial"/>
        </w:rPr>
        <w:t>//TC-03 - Construir Location sin localhost ni rutas rotas</w:t>
      </w:r>
    </w:p>
    <w:p w14:paraId="7B4EA957" w14:textId="77777777" w:rsidR="000D03AD" w:rsidRPr="000D03AD" w:rsidRDefault="000D03AD" w:rsidP="000D03AD">
      <w:pPr>
        <w:spacing w:after="0"/>
        <w:rPr>
          <w:rFonts w:ascii="Arial" w:hAnsi="Arial" w:cs="Arial"/>
          <w:lang w:val="en-US"/>
        </w:rPr>
      </w:pPr>
      <w:r w:rsidRPr="000D03AD">
        <w:rPr>
          <w:rFonts w:ascii="Arial" w:hAnsi="Arial" w:cs="Arial"/>
          <w:lang w:val="en-US"/>
        </w:rPr>
        <w:t>@PostMapping</w:t>
      </w:r>
    </w:p>
    <w:p w14:paraId="76C96AE9" w14:textId="77777777" w:rsidR="00F65FB7" w:rsidRPr="00F65FB7" w:rsidRDefault="00F65FB7" w:rsidP="00F65FB7">
      <w:pPr>
        <w:spacing w:after="0"/>
        <w:rPr>
          <w:rFonts w:ascii="Arial" w:hAnsi="Arial" w:cs="Arial"/>
          <w:lang w:val="en-US"/>
        </w:rPr>
      </w:pPr>
      <w:r w:rsidRPr="00F65FB7">
        <w:rPr>
          <w:rFonts w:ascii="Arial" w:hAnsi="Arial" w:cs="Arial"/>
          <w:lang w:val="en-US"/>
        </w:rPr>
        <w:t>public Mono&lt;ResponseEntity&lt;Ingredient&gt;&gt; postIngredient(@RequestBody @Valid Ingredient ingredient, UriComponentsBuilder ucb) {</w:t>
      </w:r>
    </w:p>
    <w:p w14:paraId="281767E7" w14:textId="77777777" w:rsidR="00F65FB7" w:rsidRPr="00F65FB7" w:rsidRDefault="00F65FB7" w:rsidP="00F65FB7">
      <w:pPr>
        <w:spacing w:after="0"/>
        <w:rPr>
          <w:rFonts w:ascii="Arial" w:hAnsi="Arial" w:cs="Arial"/>
          <w:lang w:val="en-US"/>
        </w:rPr>
      </w:pPr>
      <w:r w:rsidRPr="00F65FB7">
        <w:rPr>
          <w:rFonts w:ascii="Arial" w:hAnsi="Arial" w:cs="Arial"/>
          <w:lang w:val="en-US"/>
        </w:rPr>
        <w:t xml:space="preserve">    return Mono.just(ingredient)</w:t>
      </w:r>
    </w:p>
    <w:p w14:paraId="24F9DB1E" w14:textId="77777777" w:rsidR="00F65FB7" w:rsidRPr="00F65FB7" w:rsidRDefault="00F65FB7" w:rsidP="00F65FB7">
      <w:pPr>
        <w:spacing w:after="0"/>
        <w:rPr>
          <w:rFonts w:ascii="Arial" w:hAnsi="Arial" w:cs="Arial"/>
          <w:lang w:val="en-US"/>
        </w:rPr>
      </w:pPr>
      <w:r w:rsidRPr="00F65FB7">
        <w:rPr>
          <w:rFonts w:ascii="Arial" w:hAnsi="Arial" w:cs="Arial"/>
          <w:lang w:val="en-US"/>
        </w:rPr>
        <w:t xml:space="preserve">        .flatMap(repo::save)</w:t>
      </w:r>
    </w:p>
    <w:p w14:paraId="2057CB58" w14:textId="77777777" w:rsidR="00F65FB7" w:rsidRPr="00F65FB7" w:rsidRDefault="00F65FB7" w:rsidP="00F65FB7">
      <w:pPr>
        <w:spacing w:after="0"/>
        <w:rPr>
          <w:rFonts w:ascii="Arial" w:hAnsi="Arial" w:cs="Arial"/>
          <w:lang w:val="en-US"/>
        </w:rPr>
      </w:pPr>
      <w:r w:rsidRPr="00F65FB7">
        <w:rPr>
          <w:rFonts w:ascii="Arial" w:hAnsi="Arial" w:cs="Arial"/>
          <w:lang w:val="en-US"/>
        </w:rPr>
        <w:t xml:space="preserve">        .map(i -&gt; {</w:t>
      </w:r>
    </w:p>
    <w:p w14:paraId="6320A058" w14:textId="77777777" w:rsidR="00F65FB7" w:rsidRPr="00F65FB7" w:rsidRDefault="00F65FB7" w:rsidP="00F65FB7">
      <w:pPr>
        <w:spacing w:after="0"/>
        <w:rPr>
          <w:rFonts w:ascii="Arial" w:hAnsi="Arial" w:cs="Arial"/>
          <w:lang w:val="en-US"/>
        </w:rPr>
      </w:pPr>
      <w:r w:rsidRPr="00F65FB7">
        <w:rPr>
          <w:rFonts w:ascii="Arial" w:hAnsi="Arial" w:cs="Arial"/>
          <w:lang w:val="en-US"/>
        </w:rPr>
        <w:t xml:space="preserve">          URI location = ucb.path("/api/ingredients/{id}")</w:t>
      </w:r>
    </w:p>
    <w:p w14:paraId="75B444B4" w14:textId="77777777" w:rsidR="00F65FB7" w:rsidRPr="00F65FB7" w:rsidRDefault="00F65FB7" w:rsidP="00F65FB7">
      <w:pPr>
        <w:spacing w:after="0"/>
        <w:rPr>
          <w:rFonts w:ascii="Arial" w:hAnsi="Arial" w:cs="Arial"/>
          <w:lang w:val="en-US"/>
        </w:rPr>
      </w:pPr>
      <w:r w:rsidRPr="00F65FB7">
        <w:rPr>
          <w:rFonts w:ascii="Arial" w:hAnsi="Arial" w:cs="Arial"/>
          <w:lang w:val="en-US"/>
        </w:rPr>
        <w:t xml:space="preserve">            .buildAndExpand(i.getId()).toUri();</w:t>
      </w:r>
    </w:p>
    <w:p w14:paraId="1FBCAD72" w14:textId="77777777" w:rsidR="00F65FB7" w:rsidRPr="00F65FB7" w:rsidRDefault="00F65FB7" w:rsidP="00F65FB7">
      <w:pPr>
        <w:spacing w:after="0"/>
        <w:rPr>
          <w:rFonts w:ascii="Arial" w:hAnsi="Arial" w:cs="Arial"/>
          <w:lang w:val="en-US"/>
        </w:rPr>
      </w:pPr>
      <w:r w:rsidRPr="00F65FB7">
        <w:rPr>
          <w:rFonts w:ascii="Arial" w:hAnsi="Arial" w:cs="Arial"/>
          <w:lang w:val="en-US"/>
        </w:rPr>
        <w:t xml:space="preserve">          return ResponseEntity.created(location).body(i);</w:t>
      </w:r>
    </w:p>
    <w:p w14:paraId="2456B23A" w14:textId="77777777" w:rsidR="00F65FB7" w:rsidRPr="00F65FB7" w:rsidRDefault="00F65FB7" w:rsidP="00F65FB7">
      <w:pPr>
        <w:spacing w:after="0"/>
        <w:rPr>
          <w:rFonts w:ascii="Arial" w:hAnsi="Arial" w:cs="Arial"/>
          <w:lang w:val="en-US"/>
        </w:rPr>
      </w:pPr>
      <w:r w:rsidRPr="00F65FB7">
        <w:rPr>
          <w:rFonts w:ascii="Arial" w:hAnsi="Arial" w:cs="Arial"/>
          <w:lang w:val="en-US"/>
        </w:rPr>
        <w:t xml:space="preserve">        });</w:t>
      </w:r>
    </w:p>
    <w:p w14:paraId="45AF4445" w14:textId="2D001D4F" w:rsidR="0070048C" w:rsidRPr="00FF621E" w:rsidRDefault="00F65FB7" w:rsidP="00F65FB7">
      <w:pPr>
        <w:rPr>
          <w:rFonts w:ascii="Arial" w:hAnsi="Arial" w:cs="Arial"/>
        </w:rPr>
      </w:pPr>
      <w:r w:rsidRPr="00F65FB7">
        <w:rPr>
          <w:rFonts w:ascii="Arial" w:hAnsi="Arial" w:cs="Arial"/>
          <w:lang w:val="en-US"/>
        </w:rPr>
        <w:t xml:space="preserve">  }</w:t>
      </w:r>
      <w:r w:rsidR="00FF621E" w:rsidRPr="00FF621E">
        <w:rPr>
          <w:rFonts w:ascii="Arial" w:hAnsi="Arial" w:cs="Arial"/>
        </w:rPr>
        <w:t>//TC-03 – Fin</w:t>
      </w:r>
    </w:p>
    <w:p w14:paraId="7DA2A20E" w14:textId="13CA69E7" w:rsidR="00FF621E" w:rsidRDefault="00FF621E" w:rsidP="00FF621E">
      <w:r>
        <w:t>Creando un ingrediente</w:t>
      </w:r>
    </w:p>
    <w:p w14:paraId="50EC3C10" w14:textId="16FAD380" w:rsidR="00FF621E" w:rsidRDefault="000D03AD" w:rsidP="000D03AD">
      <w:pPr>
        <w:jc w:val="center"/>
      </w:pPr>
      <w:r>
        <w:rPr>
          <w:noProof/>
        </w:rPr>
        <w:lastRenderedPageBreak/>
        <w:drawing>
          <wp:inline distT="0" distB="0" distL="0" distR="0" wp14:anchorId="144A27B1" wp14:editId="627821F5">
            <wp:extent cx="5352547" cy="2644140"/>
            <wp:effectExtent l="0" t="0" r="635" b="3810"/>
            <wp:docPr id="10512569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256984" name=""/>
                    <pic:cNvPicPr/>
                  </pic:nvPicPr>
                  <pic:blipFill rotWithShape="1">
                    <a:blip r:embed="rId12"/>
                    <a:srcRect l="25256" t="8687" b="218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7998" cy="26468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0B6A28">
        <w:rPr>
          <w:noProof/>
        </w:rPr>
        <w:drawing>
          <wp:inline distT="0" distB="0" distL="0" distR="0" wp14:anchorId="2F908B4D" wp14:editId="3064C2C9">
            <wp:extent cx="5409229" cy="3459480"/>
            <wp:effectExtent l="0" t="0" r="1270" b="7620"/>
            <wp:docPr id="11815849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1584977" name=""/>
                    <pic:cNvPicPr/>
                  </pic:nvPicPr>
                  <pic:blipFill rotWithShape="1">
                    <a:blip r:embed="rId13"/>
                    <a:srcRect l="24744" t="94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4064" cy="34689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86E0DF" w14:textId="23C6C574" w:rsidR="000D03AD" w:rsidRDefault="000D03AD" w:rsidP="000D03AD">
      <w:r>
        <w:t>Listando el ingrediente para verificar que se creó correctamente:</w:t>
      </w:r>
    </w:p>
    <w:p w14:paraId="4001F26E" w14:textId="323984FC" w:rsidR="000D03AD" w:rsidRDefault="000D03AD" w:rsidP="000D03AD">
      <w:pPr>
        <w:jc w:val="center"/>
      </w:pPr>
      <w:r>
        <w:rPr>
          <w:noProof/>
        </w:rPr>
        <w:lastRenderedPageBreak/>
        <w:drawing>
          <wp:inline distT="0" distB="0" distL="0" distR="0" wp14:anchorId="63AF72D0" wp14:editId="74E26725">
            <wp:extent cx="5332630" cy="3413760"/>
            <wp:effectExtent l="0" t="0" r="1905" b="0"/>
            <wp:docPr id="14954557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455796" name=""/>
                    <pic:cNvPicPr/>
                  </pic:nvPicPr>
                  <pic:blipFill rotWithShape="1">
                    <a:blip r:embed="rId14"/>
                    <a:srcRect l="24616" t="9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1756" cy="34196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49D91C" w14:textId="781E59AA" w:rsidR="000B6A28" w:rsidRDefault="000B6A28" w:rsidP="000B6A28">
      <w:r>
        <w:t>Cuando se envía un ingrediente inválido:</w:t>
      </w:r>
    </w:p>
    <w:p w14:paraId="48BC7261" w14:textId="40B5777C" w:rsidR="000B6A28" w:rsidRDefault="000B6A28" w:rsidP="000B6A28">
      <w:pPr>
        <w:jc w:val="center"/>
      </w:pPr>
      <w:r>
        <w:rPr>
          <w:noProof/>
        </w:rPr>
        <w:drawing>
          <wp:inline distT="0" distB="0" distL="0" distR="0" wp14:anchorId="0CB5A851" wp14:editId="0F01348A">
            <wp:extent cx="5459184" cy="3528060"/>
            <wp:effectExtent l="0" t="0" r="8255" b="0"/>
            <wp:docPr id="13311211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121154" name=""/>
                    <pic:cNvPicPr/>
                  </pic:nvPicPr>
                  <pic:blipFill rotWithShape="1">
                    <a:blip r:embed="rId15"/>
                    <a:srcRect l="25128" t="89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3028" cy="35370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D37676" w14:textId="77777777" w:rsidR="000D03AD" w:rsidRDefault="000D03AD" w:rsidP="000D03AD"/>
    <w:p w14:paraId="793D1400" w14:textId="04A2FF81" w:rsidR="000D03AD" w:rsidRDefault="000D03AD" w:rsidP="008128BC">
      <w:pPr>
        <w:pStyle w:val="Ttulo2"/>
      </w:pPr>
      <w:bookmarkStart w:id="4" w:name="_Toc240624443"/>
      <w:r>
        <w:lastRenderedPageBreak/>
        <w:t>TC-04 – PATCH de órdenes con lista blanca y sin ZIP mutante</w:t>
      </w:r>
      <w:bookmarkEnd w:id="4"/>
    </w:p>
    <w:p w14:paraId="536CD365" w14:textId="660E7A6B" w:rsidR="0001545F" w:rsidRDefault="0078573A" w:rsidP="000D03AD">
      <w:r>
        <w:t xml:space="preserve">Cambios dentro de </w:t>
      </w:r>
      <w:r>
        <w:rPr>
          <w:i/>
          <w:iCs/>
        </w:rPr>
        <w:t>OrderApiController.java</w:t>
      </w:r>
    </w:p>
    <w:p w14:paraId="38B3F8CB" w14:textId="77777777" w:rsidR="00623B39" w:rsidRPr="00623B39" w:rsidRDefault="00623B39" w:rsidP="00623B39">
      <w:pPr>
        <w:spacing w:after="0"/>
        <w:rPr>
          <w:rFonts w:ascii="Arial" w:hAnsi="Arial" w:cs="Arial"/>
        </w:rPr>
      </w:pPr>
      <w:r w:rsidRPr="00623B39">
        <w:rPr>
          <w:rFonts w:ascii="Arial" w:hAnsi="Arial" w:cs="Arial"/>
        </w:rPr>
        <w:t xml:space="preserve">  //TC-04 - PATCH de ordenes con lista blanca y sin ZIP mutante</w:t>
      </w:r>
    </w:p>
    <w:p w14:paraId="6B5C4A67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</w:rPr>
        <w:t xml:space="preserve">  </w:t>
      </w:r>
      <w:r w:rsidRPr="00623B39">
        <w:rPr>
          <w:rFonts w:ascii="Arial" w:hAnsi="Arial" w:cs="Arial"/>
          <w:lang w:val="en-US"/>
        </w:rPr>
        <w:t>@PatchMapping(path="/{orderId}", consumes="application/json")</w:t>
      </w:r>
    </w:p>
    <w:p w14:paraId="4E9F3645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public Mono&lt;TacoOrder&gt; patchOrder(@PathVariable("orderId") String orderId,</w:t>
      </w:r>
    </w:p>
    <w:p w14:paraId="4CF1E1C9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                @RequestBody OrderPatchRequest patch) {</w:t>
      </w:r>
    </w:p>
    <w:p w14:paraId="766FCB5C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</w:p>
    <w:p w14:paraId="39D9857A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return repo.findById(orderId)</w:t>
      </w:r>
    </w:p>
    <w:p w14:paraId="68E2794D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.switchIfEmpty(Mono.error(new ResponseStatusException(HttpStatus.NOT_FOUND)))</w:t>
      </w:r>
    </w:p>
    <w:p w14:paraId="535472F6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.map(order -&gt; {</w:t>
      </w:r>
    </w:p>
    <w:p w14:paraId="69CB2819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if (patch.getDeliveryName() != null) {</w:t>
      </w:r>
    </w:p>
    <w:p w14:paraId="31CE3407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  order.setDeliveryName(patch.getDeliveryName());</w:t>
      </w:r>
    </w:p>
    <w:p w14:paraId="4EAECE6D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}</w:t>
      </w:r>
    </w:p>
    <w:p w14:paraId="23321C4B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if (patch.getDeliveryStreet() != null) {</w:t>
      </w:r>
    </w:p>
    <w:p w14:paraId="547423EA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  order.setDeliveryStreet(patch.getDeliveryStreet());</w:t>
      </w:r>
    </w:p>
    <w:p w14:paraId="0692AA78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}</w:t>
      </w:r>
    </w:p>
    <w:p w14:paraId="43A264A2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if (patch.getDeliveryCity() != null) {</w:t>
      </w:r>
    </w:p>
    <w:p w14:paraId="47FB66AE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  order.setDeliveryCity(patch.getDeliveryCity());</w:t>
      </w:r>
    </w:p>
    <w:p w14:paraId="129EF429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}</w:t>
      </w:r>
    </w:p>
    <w:p w14:paraId="77097F4A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if (patch.getDeliveryState() != null) {</w:t>
      </w:r>
    </w:p>
    <w:p w14:paraId="42653524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  order.setDeliveryState(patch.getDeliveryState());</w:t>
      </w:r>
    </w:p>
    <w:p w14:paraId="3FB47846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}</w:t>
      </w:r>
    </w:p>
    <w:p w14:paraId="0976F93D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if (patch.getDeliveryZip() != null) {</w:t>
      </w:r>
    </w:p>
    <w:p w14:paraId="34444A8A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  order.setDeliveryZip(patch.getDeliveryZip());</w:t>
      </w:r>
    </w:p>
    <w:p w14:paraId="3AEC5E82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}</w:t>
      </w:r>
    </w:p>
    <w:p w14:paraId="18F27AEB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return order;</w:t>
      </w:r>
    </w:p>
    <w:p w14:paraId="29624D1C" w14:textId="77777777" w:rsidR="00623B39" w:rsidRPr="00623B39" w:rsidRDefault="00623B39" w:rsidP="00623B39">
      <w:pPr>
        <w:spacing w:after="0"/>
        <w:rPr>
          <w:rFonts w:ascii="Arial" w:hAnsi="Arial" w:cs="Arial"/>
        </w:rPr>
      </w:pPr>
      <w:r w:rsidRPr="00623B39">
        <w:rPr>
          <w:rFonts w:ascii="Arial" w:hAnsi="Arial" w:cs="Arial"/>
          <w:lang w:val="en-US"/>
        </w:rPr>
        <w:t xml:space="preserve">        </w:t>
      </w:r>
      <w:r w:rsidRPr="00623B39">
        <w:rPr>
          <w:rFonts w:ascii="Arial" w:hAnsi="Arial" w:cs="Arial"/>
        </w:rPr>
        <w:t>})</w:t>
      </w:r>
    </w:p>
    <w:p w14:paraId="3B34E671" w14:textId="77777777" w:rsidR="00623B39" w:rsidRPr="00623B39" w:rsidRDefault="00623B39" w:rsidP="00623B39">
      <w:pPr>
        <w:spacing w:after="0"/>
        <w:rPr>
          <w:rFonts w:ascii="Arial" w:hAnsi="Arial" w:cs="Arial"/>
        </w:rPr>
      </w:pPr>
      <w:r w:rsidRPr="00623B39">
        <w:rPr>
          <w:rFonts w:ascii="Arial" w:hAnsi="Arial" w:cs="Arial"/>
        </w:rPr>
        <w:t xml:space="preserve">        .flatMap(repo::save);</w:t>
      </w:r>
    </w:p>
    <w:p w14:paraId="77794A86" w14:textId="77777777" w:rsidR="00623B39" w:rsidRPr="00623B39" w:rsidRDefault="00623B39" w:rsidP="00623B39">
      <w:pPr>
        <w:spacing w:after="0"/>
        <w:rPr>
          <w:rFonts w:ascii="Arial" w:hAnsi="Arial" w:cs="Arial"/>
        </w:rPr>
      </w:pPr>
      <w:r w:rsidRPr="00623B39">
        <w:rPr>
          <w:rFonts w:ascii="Arial" w:hAnsi="Arial" w:cs="Arial"/>
        </w:rPr>
        <w:t xml:space="preserve">  }</w:t>
      </w:r>
    </w:p>
    <w:p w14:paraId="1670F27B" w14:textId="032CEFD8" w:rsidR="0078573A" w:rsidRPr="00623B39" w:rsidRDefault="00623B39" w:rsidP="00623B39">
      <w:pPr>
        <w:rPr>
          <w:rFonts w:ascii="Arial" w:hAnsi="Arial" w:cs="Arial"/>
        </w:rPr>
      </w:pPr>
      <w:r w:rsidRPr="00623B39">
        <w:rPr>
          <w:rFonts w:ascii="Arial" w:hAnsi="Arial" w:cs="Arial"/>
        </w:rPr>
        <w:t xml:space="preserve">  //TC-04 - Fin</w:t>
      </w:r>
    </w:p>
    <w:p w14:paraId="54978AC4" w14:textId="77777777" w:rsidR="00623B39" w:rsidRDefault="00623B39" w:rsidP="000D03AD"/>
    <w:p w14:paraId="6AB84CDF" w14:textId="6CE627F3" w:rsidR="0078573A" w:rsidRDefault="0078573A" w:rsidP="000D03AD">
      <w:r>
        <w:t>Se creó un DTO para guardar los campos necesarios</w:t>
      </w:r>
    </w:p>
    <w:p w14:paraId="55A0D7F6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>@Data</w:t>
      </w:r>
    </w:p>
    <w:p w14:paraId="1689E012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>public class OrderPatchRequest {</w:t>
      </w:r>
    </w:p>
    <w:p w14:paraId="4265D500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private String deliveryName;</w:t>
      </w:r>
    </w:p>
    <w:p w14:paraId="57A93F42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private String deliveryStreet;</w:t>
      </w:r>
    </w:p>
    <w:p w14:paraId="12ECB426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private String deliveryCity;</w:t>
      </w:r>
    </w:p>
    <w:p w14:paraId="1DC7E23C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private String deliveryState;</w:t>
      </w:r>
    </w:p>
    <w:p w14:paraId="183ED5C4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private String deliveryZip;</w:t>
      </w:r>
    </w:p>
    <w:p w14:paraId="13CB59FA" w14:textId="3D9B7BFF" w:rsidR="0078573A" w:rsidRPr="00623B39" w:rsidRDefault="00623B39" w:rsidP="00623B39">
      <w:pPr>
        <w:rPr>
          <w:rFonts w:ascii="Arial" w:hAnsi="Arial" w:cs="Arial"/>
        </w:rPr>
      </w:pPr>
      <w:r w:rsidRPr="00623B39">
        <w:rPr>
          <w:rFonts w:ascii="Arial" w:hAnsi="Arial" w:cs="Arial"/>
        </w:rPr>
        <w:t>}</w:t>
      </w:r>
    </w:p>
    <w:p w14:paraId="7EA49314" w14:textId="77777777" w:rsidR="00623B39" w:rsidRDefault="00623B39" w:rsidP="000D03AD"/>
    <w:p w14:paraId="0BF7E339" w14:textId="54B353D9" w:rsidR="0078573A" w:rsidRDefault="0078573A" w:rsidP="000D03AD">
      <w:r>
        <w:t>Primero se creó una orden:</w:t>
      </w:r>
    </w:p>
    <w:p w14:paraId="499E7C83" w14:textId="78D4DBBA" w:rsidR="0078573A" w:rsidRDefault="0078573A" w:rsidP="0078573A">
      <w:pPr>
        <w:jc w:val="center"/>
      </w:pPr>
      <w:r>
        <w:rPr>
          <w:noProof/>
        </w:rPr>
        <w:lastRenderedPageBreak/>
        <w:drawing>
          <wp:inline distT="0" distB="0" distL="0" distR="0" wp14:anchorId="18FE7811" wp14:editId="7542EC58">
            <wp:extent cx="5385959" cy="3489960"/>
            <wp:effectExtent l="0" t="0" r="5715" b="0"/>
            <wp:docPr id="5805121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12121" name=""/>
                    <pic:cNvPicPr/>
                  </pic:nvPicPr>
                  <pic:blipFill rotWithShape="1">
                    <a:blip r:embed="rId16"/>
                    <a:srcRect l="25128" t="86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5326" cy="34960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1BADA5" w14:textId="2BC4994F" w:rsidR="0078573A" w:rsidRDefault="002E718C" w:rsidP="000D03AD">
      <w:r>
        <w:t>Utilizando el patch correctamente:</w:t>
      </w:r>
    </w:p>
    <w:p w14:paraId="435FF546" w14:textId="7E5205AF" w:rsidR="002E718C" w:rsidRDefault="002E718C" w:rsidP="002E718C">
      <w:pPr>
        <w:jc w:val="center"/>
      </w:pPr>
      <w:r>
        <w:rPr>
          <w:noProof/>
        </w:rPr>
        <w:drawing>
          <wp:inline distT="0" distB="0" distL="0" distR="0" wp14:anchorId="2BB10ADA" wp14:editId="54326492">
            <wp:extent cx="5458303" cy="3528060"/>
            <wp:effectExtent l="0" t="0" r="9525" b="0"/>
            <wp:docPr id="6126400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640045" name=""/>
                    <pic:cNvPicPr/>
                  </pic:nvPicPr>
                  <pic:blipFill rotWithShape="1">
                    <a:blip r:embed="rId17"/>
                    <a:srcRect l="24744" t="84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180" cy="35337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8571FD" w14:textId="01FF1511" w:rsidR="0078573A" w:rsidRDefault="00CF145B" w:rsidP="000D03AD">
      <w:r>
        <w:t>Obteniendo la orden para verificar los cambios:</w:t>
      </w:r>
    </w:p>
    <w:p w14:paraId="4087A737" w14:textId="51B71B9C" w:rsidR="00CF145B" w:rsidRDefault="00CF145B" w:rsidP="00CF145B">
      <w:pPr>
        <w:jc w:val="center"/>
      </w:pPr>
      <w:r>
        <w:rPr>
          <w:noProof/>
        </w:rPr>
        <w:lastRenderedPageBreak/>
        <w:drawing>
          <wp:inline distT="0" distB="0" distL="0" distR="0" wp14:anchorId="78AB1A37" wp14:editId="31EAFAEF">
            <wp:extent cx="5503069" cy="3581400"/>
            <wp:effectExtent l="0" t="0" r="2540" b="0"/>
            <wp:docPr id="4241421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142108" name=""/>
                    <pic:cNvPicPr/>
                  </pic:nvPicPr>
                  <pic:blipFill rotWithShape="1">
                    <a:blip r:embed="rId18"/>
                    <a:srcRect l="25256" t="84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0042" cy="35924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0834C3" w14:textId="7CD6A424" w:rsidR="0078573A" w:rsidRDefault="005F0941" w:rsidP="000D03AD">
      <w:r>
        <w:t>Realizando cambios a campos que NO se deben modificar:</w:t>
      </w:r>
    </w:p>
    <w:p w14:paraId="048CE341" w14:textId="33136304" w:rsidR="005F0941" w:rsidRDefault="005F0941" w:rsidP="005F0941">
      <w:pPr>
        <w:jc w:val="center"/>
      </w:pPr>
      <w:r>
        <w:rPr>
          <w:noProof/>
        </w:rPr>
        <w:drawing>
          <wp:inline distT="0" distB="0" distL="0" distR="0" wp14:anchorId="09CA4D13" wp14:editId="30636559">
            <wp:extent cx="5553511" cy="3589020"/>
            <wp:effectExtent l="0" t="0" r="9525" b="0"/>
            <wp:docPr id="8961012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101263" name=""/>
                    <pic:cNvPicPr/>
                  </pic:nvPicPr>
                  <pic:blipFill rotWithShape="1">
                    <a:blip r:embed="rId19"/>
                    <a:srcRect l="25128" t="89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2584" cy="35948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7DF618" w14:textId="08B9412F" w:rsidR="0078573A" w:rsidRDefault="005F0941" w:rsidP="000D03AD">
      <w:r>
        <w:t xml:space="preserve">Verificando que </w:t>
      </w:r>
      <w:r>
        <w:rPr>
          <w:i/>
          <w:iCs/>
        </w:rPr>
        <w:t>user</w:t>
      </w:r>
      <w:r>
        <w:t xml:space="preserve">, </w:t>
      </w:r>
      <w:r>
        <w:rPr>
          <w:i/>
          <w:iCs/>
        </w:rPr>
        <w:t>ccNumber</w:t>
      </w:r>
      <w:r>
        <w:t xml:space="preserve"> y </w:t>
      </w:r>
      <w:r>
        <w:rPr>
          <w:i/>
          <w:iCs/>
        </w:rPr>
        <w:t>ccCCV</w:t>
      </w:r>
      <w:r>
        <w:t xml:space="preserve"> no fueron modificados:</w:t>
      </w:r>
    </w:p>
    <w:p w14:paraId="7BBC8FDC" w14:textId="294D8985" w:rsidR="005F0941" w:rsidRDefault="005F0941" w:rsidP="005F0941">
      <w:pPr>
        <w:jc w:val="center"/>
      </w:pPr>
      <w:r>
        <w:rPr>
          <w:noProof/>
        </w:rPr>
        <w:lastRenderedPageBreak/>
        <w:drawing>
          <wp:inline distT="0" distB="0" distL="0" distR="0" wp14:anchorId="1EA18A29" wp14:editId="73E34C66">
            <wp:extent cx="5543156" cy="3589020"/>
            <wp:effectExtent l="0" t="0" r="635" b="0"/>
            <wp:docPr id="9954450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445093" name=""/>
                    <pic:cNvPicPr/>
                  </pic:nvPicPr>
                  <pic:blipFill rotWithShape="1">
                    <a:blip r:embed="rId20"/>
                    <a:srcRect l="24872" t="84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0386" cy="35937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D85787" w14:textId="5F6EDA0C" w:rsidR="005F0941" w:rsidRDefault="005F0941" w:rsidP="000D03AD">
      <w:r>
        <w:t>Realizando patch a un ID inexistente:</w:t>
      </w:r>
    </w:p>
    <w:p w14:paraId="07258CC8" w14:textId="2B4F0B88" w:rsidR="005F0941" w:rsidRDefault="005F0941" w:rsidP="005F0941">
      <w:pPr>
        <w:jc w:val="center"/>
      </w:pPr>
      <w:r>
        <w:rPr>
          <w:noProof/>
        </w:rPr>
        <w:drawing>
          <wp:inline distT="0" distB="0" distL="0" distR="0" wp14:anchorId="127A3826" wp14:editId="1AC73F8C">
            <wp:extent cx="5455920" cy="3578790"/>
            <wp:effectExtent l="0" t="0" r="0" b="3175"/>
            <wp:docPr id="16751300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130097" name=""/>
                    <pic:cNvPicPr/>
                  </pic:nvPicPr>
                  <pic:blipFill rotWithShape="1">
                    <a:blip r:embed="rId21"/>
                    <a:srcRect l="25256" t="7721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2342" cy="35895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D4BED4" w14:textId="77777777" w:rsidR="005F0941" w:rsidRDefault="005F0941" w:rsidP="000D03AD"/>
    <w:p w14:paraId="46727289" w14:textId="4FB54F82" w:rsidR="005F0941" w:rsidRDefault="009861EE" w:rsidP="00D44C5D">
      <w:pPr>
        <w:pStyle w:val="Ttulo2"/>
      </w:pPr>
      <w:bookmarkStart w:id="5" w:name="_Toc240624444"/>
      <w:r>
        <w:lastRenderedPageBreak/>
        <w:t>TC-05 – PUT y DELETE de órdenes con identidad consistente</w:t>
      </w:r>
      <w:bookmarkEnd w:id="5"/>
    </w:p>
    <w:p w14:paraId="463CF684" w14:textId="11664067" w:rsidR="005F0941" w:rsidRDefault="009861EE" w:rsidP="000D03AD">
      <w:r>
        <w:t>OrderApiController.java</w:t>
      </w:r>
    </w:p>
    <w:p w14:paraId="010A8D8A" w14:textId="058A8821" w:rsidR="005F0941" w:rsidRDefault="009861EE" w:rsidP="000D03AD">
      <w:r>
        <w:t>Put</w:t>
      </w:r>
    </w:p>
    <w:p w14:paraId="0DBA0E53" w14:textId="77777777" w:rsidR="00D44C5D" w:rsidRPr="00D44C5D" w:rsidRDefault="00D44C5D" w:rsidP="00D44C5D">
      <w:pPr>
        <w:spacing w:after="0"/>
        <w:rPr>
          <w:rFonts w:ascii="Arial" w:hAnsi="Arial" w:cs="Arial"/>
        </w:rPr>
      </w:pPr>
      <w:r w:rsidRPr="00D44C5D">
        <w:rPr>
          <w:rFonts w:ascii="Arial" w:hAnsi="Arial" w:cs="Arial"/>
        </w:rPr>
        <w:t xml:space="preserve">  /*</w:t>
      </w:r>
    </w:p>
    <w:p w14:paraId="35C4350F" w14:textId="77777777" w:rsidR="00D44C5D" w:rsidRPr="00D44C5D" w:rsidRDefault="00D44C5D" w:rsidP="00D44C5D">
      <w:pPr>
        <w:spacing w:after="0"/>
        <w:rPr>
          <w:rFonts w:ascii="Arial" w:hAnsi="Arial" w:cs="Arial"/>
        </w:rPr>
      </w:pPr>
      <w:r w:rsidRPr="00D44C5D">
        <w:rPr>
          <w:rFonts w:ascii="Arial" w:hAnsi="Arial" w:cs="Arial"/>
        </w:rPr>
        <w:t xml:space="preserve">   * TC-05 - PUT y DELETE de ordenes con identidad consistente</w:t>
      </w:r>
    </w:p>
    <w:p w14:paraId="43344F0D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</w:rPr>
        <w:t xml:space="preserve">   </w:t>
      </w:r>
      <w:r w:rsidRPr="00D44C5D">
        <w:rPr>
          <w:rFonts w:ascii="Arial" w:hAnsi="Arial" w:cs="Arial"/>
          <w:lang w:val="en-US"/>
        </w:rPr>
        <w:t>* caso PUT</w:t>
      </w:r>
    </w:p>
    <w:p w14:paraId="48C96DF4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*/</w:t>
      </w:r>
    </w:p>
    <w:p w14:paraId="728C0760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@PutMapping(path = "/{orderId}", consumes = "application/json")</w:t>
      </w:r>
    </w:p>
    <w:p w14:paraId="0103D0A2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public Mono&lt;ResponseEntity&lt;TacoOrder&gt;&gt; putOrder(@PathVariable("orderId") String orderId,</w:t>
      </w:r>
    </w:p>
    <w:p w14:paraId="0A6799EA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@RequestBody TacoOrder order) {</w:t>
      </w:r>
    </w:p>
    <w:p w14:paraId="43886F4A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return repo.findById(orderId)</w:t>
      </w:r>
    </w:p>
    <w:p w14:paraId="64224196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.map(existingOrder -&gt; {</w:t>
      </w:r>
    </w:p>
    <w:p w14:paraId="113AF59B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  existingOrder.setDeliveryName(order.getDeliveryName());</w:t>
      </w:r>
    </w:p>
    <w:p w14:paraId="1DECF42E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  existingOrder.setDeliveryStreet(order.getDeliveryStreet());</w:t>
      </w:r>
    </w:p>
    <w:p w14:paraId="26605D62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  existingOrder.setDeliveryCity(order.getDeliveryCity());</w:t>
      </w:r>
    </w:p>
    <w:p w14:paraId="59EB35D1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  existingOrder.setDeliveryState(order.getDeliveryState());</w:t>
      </w:r>
    </w:p>
    <w:p w14:paraId="2F7C7C20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  existingOrder.setDeliveryZip(order.getDeliveryZip());</w:t>
      </w:r>
    </w:p>
    <w:p w14:paraId="55B2B25D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  existingOrder.setTacos(order.getTacos());</w:t>
      </w:r>
    </w:p>
    <w:p w14:paraId="4371725A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  return existingOrder;</w:t>
      </w:r>
    </w:p>
    <w:p w14:paraId="723CB4FE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})</w:t>
      </w:r>
    </w:p>
    <w:p w14:paraId="1DF86D5C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.flatMap(repo::save)</w:t>
      </w:r>
    </w:p>
    <w:p w14:paraId="5E882A47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.map(ResponseEntity::ok)</w:t>
      </w:r>
    </w:p>
    <w:p w14:paraId="28CAC70D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.defaultIfEmpty(ResponseEntity.notFound().build());</w:t>
      </w:r>
    </w:p>
    <w:p w14:paraId="06430EB9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}</w:t>
      </w:r>
    </w:p>
    <w:p w14:paraId="25FF9D39" w14:textId="5598903E" w:rsidR="009861EE" w:rsidRPr="00D44C5D" w:rsidRDefault="00D44C5D" w:rsidP="00D44C5D">
      <w:pPr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// TC-05 - Fin caso PUT</w:t>
      </w:r>
    </w:p>
    <w:p w14:paraId="5520B409" w14:textId="449E357D" w:rsidR="009861EE" w:rsidRDefault="009861EE" w:rsidP="000D03AD">
      <w:r>
        <w:t>Delete</w:t>
      </w:r>
    </w:p>
    <w:p w14:paraId="5AD9D6DC" w14:textId="77777777" w:rsidR="00D44C5D" w:rsidRPr="00D44C5D" w:rsidRDefault="00D44C5D" w:rsidP="00D44C5D">
      <w:pPr>
        <w:spacing w:after="0"/>
        <w:rPr>
          <w:rFonts w:ascii="Arial" w:hAnsi="Arial" w:cs="Arial"/>
        </w:rPr>
      </w:pPr>
      <w:r w:rsidRPr="00D44C5D">
        <w:rPr>
          <w:rFonts w:ascii="Arial" w:hAnsi="Arial" w:cs="Arial"/>
        </w:rPr>
        <w:t xml:space="preserve">  /*</w:t>
      </w:r>
    </w:p>
    <w:p w14:paraId="7214AD21" w14:textId="77777777" w:rsidR="00D44C5D" w:rsidRPr="00D44C5D" w:rsidRDefault="00D44C5D" w:rsidP="00D44C5D">
      <w:pPr>
        <w:spacing w:after="0"/>
        <w:rPr>
          <w:rFonts w:ascii="Arial" w:hAnsi="Arial" w:cs="Arial"/>
        </w:rPr>
      </w:pPr>
      <w:r w:rsidRPr="00D44C5D">
        <w:rPr>
          <w:rFonts w:ascii="Arial" w:hAnsi="Arial" w:cs="Arial"/>
        </w:rPr>
        <w:t xml:space="preserve">   * TC-05 - PUT y DELETE de ordenes con identidad consistente</w:t>
      </w:r>
    </w:p>
    <w:p w14:paraId="1E42CAD1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</w:rPr>
        <w:t xml:space="preserve">   </w:t>
      </w:r>
      <w:r w:rsidRPr="00D44C5D">
        <w:rPr>
          <w:rFonts w:ascii="Arial" w:hAnsi="Arial" w:cs="Arial"/>
          <w:lang w:val="en-US"/>
        </w:rPr>
        <w:t>* caso DELETE</w:t>
      </w:r>
    </w:p>
    <w:p w14:paraId="036B8946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*/</w:t>
      </w:r>
    </w:p>
    <w:p w14:paraId="4F7DF1A2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@DeleteMapping("/{orderId}")</w:t>
      </w:r>
    </w:p>
    <w:p w14:paraId="2DABBE53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public Mono&lt;ResponseEntity&lt;Void&gt;&gt; deleteOrder(@PathVariable("orderId") String orderId) {</w:t>
      </w:r>
    </w:p>
    <w:p w14:paraId="30B15443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return repo.findById(orderId)</w:t>
      </w:r>
    </w:p>
    <w:p w14:paraId="1DFA6D93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.flatMap(order -&gt; repo.deleteById(order.getId())</w:t>
      </w:r>
    </w:p>
    <w:p w14:paraId="2B4A7513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    .then(Mono.just(ResponseEntity.noContent().&lt;Void&gt;build())))</w:t>
      </w:r>
    </w:p>
    <w:p w14:paraId="627A171E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.defaultIfEmpty(ResponseEntity.notFound().build());</w:t>
      </w:r>
    </w:p>
    <w:p w14:paraId="00D5C31A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}</w:t>
      </w:r>
    </w:p>
    <w:p w14:paraId="6064ABA2" w14:textId="23AA70D2" w:rsidR="009861EE" w:rsidRPr="00D44C5D" w:rsidRDefault="00D44C5D" w:rsidP="00D44C5D">
      <w:pPr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// TC-05 - Fin caso DELETE</w:t>
      </w:r>
    </w:p>
    <w:p w14:paraId="2190CA71" w14:textId="77777777" w:rsidR="009861EE" w:rsidRPr="00D44C5D" w:rsidRDefault="009861EE" w:rsidP="000D03AD">
      <w:pPr>
        <w:rPr>
          <w:lang w:val="en-US"/>
        </w:rPr>
      </w:pPr>
    </w:p>
    <w:p w14:paraId="54AF9373" w14:textId="74942055" w:rsidR="009861EE" w:rsidRDefault="009861EE" w:rsidP="000D03AD">
      <w:r>
        <w:t>Primero se crea una orden:</w:t>
      </w:r>
    </w:p>
    <w:p w14:paraId="56838A79" w14:textId="193EB406" w:rsidR="009861EE" w:rsidRDefault="009861EE" w:rsidP="009861EE">
      <w:pPr>
        <w:jc w:val="center"/>
      </w:pPr>
      <w:r>
        <w:rPr>
          <w:noProof/>
        </w:rPr>
        <w:lastRenderedPageBreak/>
        <w:drawing>
          <wp:inline distT="0" distB="0" distL="0" distR="0" wp14:anchorId="158D18B5" wp14:editId="18C26472">
            <wp:extent cx="5655282" cy="3680460"/>
            <wp:effectExtent l="0" t="0" r="3175" b="0"/>
            <wp:docPr id="12319686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968606" name=""/>
                    <pic:cNvPicPr/>
                  </pic:nvPicPr>
                  <pic:blipFill rotWithShape="1">
                    <a:blip r:embed="rId22"/>
                    <a:srcRect l="25256" t="84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0314" cy="36902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B28E77" w14:textId="2DD1BAAE" w:rsidR="009861EE" w:rsidRDefault="009861EE" w:rsidP="000D03AD">
      <w:r>
        <w:t>Actualizando la orden con PUT:</w:t>
      </w:r>
    </w:p>
    <w:p w14:paraId="4EAD1DF3" w14:textId="3F5032F1" w:rsidR="009861EE" w:rsidRDefault="009F2D7A" w:rsidP="009F2D7A">
      <w:pPr>
        <w:jc w:val="center"/>
      </w:pPr>
      <w:r>
        <w:rPr>
          <w:noProof/>
        </w:rPr>
        <w:drawing>
          <wp:inline distT="0" distB="0" distL="0" distR="0" wp14:anchorId="02BF0C7D" wp14:editId="68B8984E">
            <wp:extent cx="5686431" cy="3688080"/>
            <wp:effectExtent l="0" t="0" r="9525" b="7620"/>
            <wp:docPr id="14200880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088098" name=""/>
                    <pic:cNvPicPr/>
                  </pic:nvPicPr>
                  <pic:blipFill rotWithShape="1">
                    <a:blip r:embed="rId23"/>
                    <a:srcRect l="25000" t="84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5331" cy="36938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B7984F" w14:textId="55E39B90" w:rsidR="009861EE" w:rsidRDefault="009F2D7A" w:rsidP="000D03AD">
      <w:r>
        <w:t>Colocando datos que no se pueden modificar:</w:t>
      </w:r>
    </w:p>
    <w:p w14:paraId="311D9211" w14:textId="69607410" w:rsidR="009F2D7A" w:rsidRDefault="009F2D7A" w:rsidP="009F2D7A">
      <w:pPr>
        <w:jc w:val="center"/>
      </w:pPr>
      <w:r>
        <w:rPr>
          <w:noProof/>
        </w:rPr>
        <w:lastRenderedPageBreak/>
        <w:drawing>
          <wp:inline distT="0" distB="0" distL="0" distR="0" wp14:anchorId="34517C14" wp14:editId="1E731467">
            <wp:extent cx="5717968" cy="2956560"/>
            <wp:effectExtent l="0" t="0" r="0" b="0"/>
            <wp:docPr id="14262604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260485" name=""/>
                    <pic:cNvPicPr/>
                  </pic:nvPicPr>
                  <pic:blipFill rotWithShape="1">
                    <a:blip r:embed="rId24"/>
                    <a:srcRect l="24872" t="7963" b="189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9793" cy="29626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77D234" w14:textId="047A4074" w:rsidR="009861EE" w:rsidRDefault="00805146" w:rsidP="000D03AD">
      <w:r>
        <w:t>Borrando la orden anterior:</w:t>
      </w:r>
    </w:p>
    <w:p w14:paraId="680E569E" w14:textId="25D09672" w:rsidR="00805146" w:rsidRDefault="00805146" w:rsidP="00805146">
      <w:pPr>
        <w:jc w:val="center"/>
      </w:pPr>
      <w:r>
        <w:rPr>
          <w:noProof/>
        </w:rPr>
        <w:drawing>
          <wp:inline distT="0" distB="0" distL="0" distR="0" wp14:anchorId="4E284970" wp14:editId="0DA708A5">
            <wp:extent cx="5527076" cy="3581400"/>
            <wp:effectExtent l="0" t="0" r="0" b="0"/>
            <wp:docPr id="10771602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160291" name=""/>
                    <pic:cNvPicPr/>
                  </pic:nvPicPr>
                  <pic:blipFill rotWithShape="1">
                    <a:blip r:embed="rId25"/>
                    <a:srcRect l="25128" t="86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553" cy="35862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25E828" w14:textId="3C19ACB7" w:rsidR="009861EE" w:rsidRDefault="0050298F" w:rsidP="000D03AD">
      <w:r>
        <w:t>Verificando si se eliminó:</w:t>
      </w:r>
    </w:p>
    <w:p w14:paraId="0BCC3A24" w14:textId="0208959C" w:rsidR="009861EE" w:rsidRDefault="0050298F" w:rsidP="0050298F">
      <w:pPr>
        <w:jc w:val="center"/>
      </w:pPr>
      <w:r>
        <w:rPr>
          <w:noProof/>
        </w:rPr>
        <w:lastRenderedPageBreak/>
        <w:drawing>
          <wp:inline distT="0" distB="0" distL="0" distR="0" wp14:anchorId="1E603380" wp14:editId="53E97DC6">
            <wp:extent cx="5524500" cy="3586368"/>
            <wp:effectExtent l="0" t="0" r="0" b="0"/>
            <wp:docPr id="3316696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669655" name=""/>
                    <pic:cNvPicPr/>
                  </pic:nvPicPr>
                  <pic:blipFill rotWithShape="1">
                    <a:blip r:embed="rId26"/>
                    <a:srcRect l="24872" t="8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667" cy="35929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58AA2F" w14:textId="1702E0BA" w:rsidR="009861EE" w:rsidRDefault="009861EE" w:rsidP="000D03AD"/>
    <w:p w14:paraId="3ACC902C" w14:textId="77777777" w:rsidR="005F0941" w:rsidRPr="005F0941" w:rsidRDefault="005F0941" w:rsidP="000D03AD"/>
    <w:sectPr w:rsidR="005F0941" w:rsidRPr="005F094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2C348C"/>
    <w:multiLevelType w:val="hybridMultilevel"/>
    <w:tmpl w:val="12BE6C9E"/>
    <w:lvl w:ilvl="0" w:tplc="1492A950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5762FE4"/>
    <w:multiLevelType w:val="hybridMultilevel"/>
    <w:tmpl w:val="AD4A672E"/>
    <w:lvl w:ilvl="0" w:tplc="E4124A8E">
      <w:numFmt w:val="bullet"/>
      <w:lvlText w:val=""/>
      <w:lvlJc w:val="left"/>
      <w:pPr>
        <w:ind w:left="408" w:hanging="360"/>
      </w:pPr>
      <w:rPr>
        <w:rFonts w:ascii="Wingdings" w:eastAsiaTheme="minorHAnsi" w:hAnsi="Wingding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num w:numId="1" w16cid:durableId="15934979">
    <w:abstractNumId w:val="1"/>
  </w:num>
  <w:num w:numId="2" w16cid:durableId="21426518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1A5B"/>
    <w:rsid w:val="0001545F"/>
    <w:rsid w:val="0003463F"/>
    <w:rsid w:val="000B6A28"/>
    <w:rsid w:val="000D03AD"/>
    <w:rsid w:val="00141DCF"/>
    <w:rsid w:val="00224558"/>
    <w:rsid w:val="00231A5B"/>
    <w:rsid w:val="002E718C"/>
    <w:rsid w:val="0050298F"/>
    <w:rsid w:val="005F0941"/>
    <w:rsid w:val="00623B39"/>
    <w:rsid w:val="0070048C"/>
    <w:rsid w:val="0078573A"/>
    <w:rsid w:val="007A0917"/>
    <w:rsid w:val="007E0FF6"/>
    <w:rsid w:val="00805146"/>
    <w:rsid w:val="008128BC"/>
    <w:rsid w:val="00847E10"/>
    <w:rsid w:val="008620EC"/>
    <w:rsid w:val="008802B8"/>
    <w:rsid w:val="008A45A9"/>
    <w:rsid w:val="008D5038"/>
    <w:rsid w:val="00911DDB"/>
    <w:rsid w:val="009427C3"/>
    <w:rsid w:val="009861EE"/>
    <w:rsid w:val="009D0331"/>
    <w:rsid w:val="009E2465"/>
    <w:rsid w:val="009F2D7A"/>
    <w:rsid w:val="00A06ACD"/>
    <w:rsid w:val="00B45F4D"/>
    <w:rsid w:val="00B830B0"/>
    <w:rsid w:val="00C84612"/>
    <w:rsid w:val="00CE724F"/>
    <w:rsid w:val="00CF145B"/>
    <w:rsid w:val="00D44C5D"/>
    <w:rsid w:val="00DE6984"/>
    <w:rsid w:val="00EC4581"/>
    <w:rsid w:val="00F65FB7"/>
    <w:rsid w:val="00FC56EF"/>
    <w:rsid w:val="00FF62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D973D2"/>
  <w15:chartTrackingRefBased/>
  <w15:docId w15:val="{616685A8-40BA-4F05-AF3E-63E1E3E58D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31A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31A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31A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31A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31A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31A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31A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31A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31A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31A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231A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31A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31A5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31A5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31A5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31A5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31A5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31A5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31A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31A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31A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31A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31A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31A5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31A5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31A5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31A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31A5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31A5B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EC4581"/>
    <w:pPr>
      <w:spacing w:before="240" w:after="0"/>
      <w:outlineLvl w:val="9"/>
    </w:pPr>
    <w:rPr>
      <w:kern w:val="0"/>
      <w:sz w:val="32"/>
      <w:szCs w:val="32"/>
      <w:lang w:eastAsia="es-MX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EC4581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EC4581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EC4581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202D98-EB2B-4F54-B402-8B2630CA19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568</TotalTime>
  <Pages>16</Pages>
  <Words>1002</Words>
  <Characters>5513</Characters>
  <Application>Microsoft Office Word</Application>
  <DocSecurity>0</DocSecurity>
  <Lines>45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Alberto Hernandez Velasco</dc:creator>
  <cp:keywords/>
  <dc:description/>
  <cp:lastModifiedBy>Luis Alberto Hernandez Velasco</cp:lastModifiedBy>
  <cp:revision>10</cp:revision>
  <cp:lastPrinted>2026-09-18T00:40:00Z</cp:lastPrinted>
  <dcterms:created xsi:type="dcterms:W3CDTF">2026-09-12T20:57:00Z</dcterms:created>
  <dcterms:modified xsi:type="dcterms:W3CDTF">2026-09-18T17:49:00Z</dcterms:modified>
</cp:coreProperties>
</file>