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343" w:type="dxa"/>
        <w:tblLook w:val="04A0" w:firstRow="1" w:lastRow="0" w:firstColumn="1" w:lastColumn="0" w:noHBand="0" w:noVBand="1"/>
      </w:tblPr>
      <w:tblGrid>
        <w:gridCol w:w="5240"/>
        <w:gridCol w:w="5103"/>
      </w:tblGrid>
      <w:tr w:rsidR="0077487A" w14:paraId="42C2F5ED" w14:textId="77777777" w:rsidTr="00D95078">
        <w:trPr>
          <w:trHeight w:val="558"/>
        </w:trPr>
        <w:tc>
          <w:tcPr>
            <w:tcW w:w="10343" w:type="dxa"/>
            <w:gridSpan w:val="2"/>
          </w:tcPr>
          <w:p w14:paraId="54615AF1" w14:textId="77777777" w:rsidR="0077487A" w:rsidRDefault="009B2940" w:rsidP="0077487A">
            <w:pPr>
              <w:jc w:val="center"/>
              <w:rPr>
                <w:b/>
              </w:rPr>
            </w:pPr>
            <w:r w:rsidRPr="0077487A">
              <w:rPr>
                <w:b/>
              </w:rPr>
              <w:t>EVIDENCIA</w:t>
            </w:r>
            <w:r>
              <w:rPr>
                <w:b/>
              </w:rPr>
              <w:t xml:space="preserve"> 2</w:t>
            </w:r>
            <w:r w:rsidRPr="0077487A">
              <w:rPr>
                <w:b/>
              </w:rPr>
              <w:t>:</w:t>
            </w:r>
            <w:r>
              <w:rPr>
                <w:b/>
              </w:rPr>
              <w:t xml:space="preserve">   </w:t>
            </w:r>
            <w:r w:rsidRPr="009B2940">
              <w:rPr>
                <w:b/>
              </w:rPr>
              <w:t>PELIGROS Y RIESGOS EN SECTORES ECONÓMICOS</w:t>
            </w:r>
          </w:p>
          <w:p w14:paraId="35EAB382" w14:textId="77777777" w:rsidR="009F2022" w:rsidRDefault="009F2022" w:rsidP="0077487A">
            <w:pPr>
              <w:jc w:val="center"/>
              <w:rPr>
                <w:b/>
              </w:rPr>
            </w:pPr>
          </w:p>
          <w:p w14:paraId="07F5418B" w14:textId="72EBE583" w:rsidR="008318CC" w:rsidRDefault="00604917" w:rsidP="008318CC">
            <w:pPr>
              <w:rPr>
                <w:b/>
              </w:rPr>
            </w:pPr>
            <w:r>
              <w:rPr>
                <w:b/>
              </w:rPr>
              <w:t xml:space="preserve">NOMBRE DEL </w:t>
            </w:r>
            <w:r w:rsidR="008318CC">
              <w:rPr>
                <w:b/>
              </w:rPr>
              <w:t xml:space="preserve">APRENDIZ: </w:t>
            </w:r>
            <w:r w:rsidRPr="00604917">
              <w:t>_____</w:t>
            </w:r>
            <w:r w:rsidR="00523B20">
              <w:t>Harbey Emir Cely Mendoza</w:t>
            </w:r>
            <w:r w:rsidRPr="00604917">
              <w:t>_________________</w:t>
            </w:r>
            <w:r w:rsidR="009B2940">
              <w:t>______________</w:t>
            </w:r>
          </w:p>
          <w:p w14:paraId="66E037A0" w14:textId="77777777" w:rsidR="00604917" w:rsidRPr="008318CC" w:rsidRDefault="00604917" w:rsidP="008318CC"/>
        </w:tc>
      </w:tr>
      <w:tr w:rsidR="0012308C" w14:paraId="7426606B" w14:textId="77777777" w:rsidTr="0077487A">
        <w:trPr>
          <w:trHeight w:val="558"/>
        </w:trPr>
        <w:tc>
          <w:tcPr>
            <w:tcW w:w="5240" w:type="dxa"/>
          </w:tcPr>
          <w:p w14:paraId="4C616827" w14:textId="77777777" w:rsidR="00604917" w:rsidRDefault="0012308C" w:rsidP="0077487A">
            <w:pPr>
              <w:jc w:val="both"/>
            </w:pPr>
            <w:r w:rsidRPr="0077487A">
              <w:rPr>
                <w:b/>
              </w:rPr>
              <w:t>PROGRAMA:</w:t>
            </w:r>
            <w:r>
              <w:t xml:space="preserve"> </w:t>
            </w:r>
          </w:p>
          <w:p w14:paraId="4FE57EF4" w14:textId="77777777" w:rsidR="00604917" w:rsidRDefault="00604917" w:rsidP="0077487A">
            <w:pPr>
              <w:jc w:val="both"/>
            </w:pPr>
          </w:p>
          <w:p w14:paraId="324427DD" w14:textId="77777777" w:rsidR="0012308C" w:rsidRDefault="0012308C" w:rsidP="0077487A">
            <w:pPr>
              <w:jc w:val="both"/>
            </w:pPr>
            <w:r>
              <w:rPr>
                <w:rFonts w:ascii="Arial" w:hAnsi="Arial" w:cs="Arial"/>
                <w:color w:val="000000"/>
                <w:shd w:val="clear" w:color="auto" w:fill="FFFFFF"/>
              </w:rPr>
              <w:t>Sistema de Gestión de la Seguridad y Salud en el Trabajo SG-SST</w:t>
            </w:r>
          </w:p>
        </w:tc>
        <w:tc>
          <w:tcPr>
            <w:tcW w:w="5103" w:type="dxa"/>
          </w:tcPr>
          <w:p w14:paraId="7BBA1F39" w14:textId="77777777" w:rsidR="00604917" w:rsidRDefault="0077487A" w:rsidP="0077487A">
            <w:pPr>
              <w:jc w:val="both"/>
              <w:rPr>
                <w:b/>
              </w:rPr>
            </w:pPr>
            <w:r w:rsidRPr="0077487A">
              <w:rPr>
                <w:b/>
              </w:rPr>
              <w:t>RESULTADO DE APRENDIZAJE</w:t>
            </w:r>
            <w:r>
              <w:rPr>
                <w:b/>
              </w:rPr>
              <w:t xml:space="preserve"> 2</w:t>
            </w:r>
            <w:r w:rsidRPr="0077487A">
              <w:rPr>
                <w:b/>
              </w:rPr>
              <w:t>:</w:t>
            </w:r>
            <w:r>
              <w:rPr>
                <w:b/>
              </w:rPr>
              <w:t xml:space="preserve"> </w:t>
            </w:r>
          </w:p>
          <w:p w14:paraId="2E4CDB06" w14:textId="77777777" w:rsidR="00604917" w:rsidRDefault="00604917" w:rsidP="0077487A">
            <w:pPr>
              <w:jc w:val="both"/>
              <w:rPr>
                <w:b/>
              </w:rPr>
            </w:pPr>
          </w:p>
          <w:p w14:paraId="557B3ED5" w14:textId="77777777" w:rsidR="0012308C" w:rsidRPr="0077487A" w:rsidRDefault="0077487A" w:rsidP="0077487A">
            <w:pPr>
              <w:jc w:val="both"/>
              <w:rPr>
                <w:b/>
              </w:rPr>
            </w:pPr>
            <w:r w:rsidRPr="0077487A">
              <w:rPr>
                <w:bCs/>
              </w:rPr>
              <w:t>Elaborar la identificación de peligros, evaluación y valoración de los riesgos</w:t>
            </w:r>
            <w:r>
              <w:rPr>
                <w:bCs/>
              </w:rPr>
              <w:t xml:space="preserve"> </w:t>
            </w:r>
            <w:r w:rsidRPr="0077487A">
              <w:rPr>
                <w:bCs/>
              </w:rPr>
              <w:t>por actividad económica de acuerdo con características del oficio</w:t>
            </w:r>
            <w:r>
              <w:rPr>
                <w:bCs/>
              </w:rPr>
              <w:t>.</w:t>
            </w:r>
          </w:p>
        </w:tc>
      </w:tr>
      <w:tr w:rsidR="009B2940" w14:paraId="56BE4856" w14:textId="77777777" w:rsidTr="00F14E04">
        <w:trPr>
          <w:trHeight w:val="838"/>
        </w:trPr>
        <w:tc>
          <w:tcPr>
            <w:tcW w:w="10343" w:type="dxa"/>
            <w:gridSpan w:val="2"/>
          </w:tcPr>
          <w:p w14:paraId="7F4DF06A" w14:textId="77777777" w:rsidR="009B2940" w:rsidRDefault="009B2940" w:rsidP="0077487A">
            <w:pPr>
              <w:jc w:val="both"/>
            </w:pPr>
            <w:r>
              <w:rPr>
                <w:b/>
              </w:rPr>
              <w:t>ACTIVIDAD DE APRENDIZAJE 2</w:t>
            </w:r>
            <w:r w:rsidRPr="0077487A">
              <w:t xml:space="preserve">: </w:t>
            </w:r>
          </w:p>
          <w:p w14:paraId="6C0D02F9" w14:textId="77777777" w:rsidR="009B2940" w:rsidRDefault="009B2940" w:rsidP="0077487A">
            <w:pPr>
              <w:jc w:val="both"/>
            </w:pPr>
          </w:p>
          <w:p w14:paraId="4A37FD06" w14:textId="77777777" w:rsidR="009B2940" w:rsidRDefault="009B2940" w:rsidP="008318CC">
            <w:r w:rsidRPr="0077487A">
              <w:t>Diagnosticar las condiciones de salud y seguridad en el trabajo de acuerdo a la actividad económica y normatividad vigente.</w:t>
            </w:r>
          </w:p>
          <w:p w14:paraId="60F29EAD" w14:textId="77777777" w:rsidR="009B2940" w:rsidRPr="00604917" w:rsidRDefault="009B2940" w:rsidP="008318CC"/>
        </w:tc>
      </w:tr>
      <w:tr w:rsidR="009B2940" w14:paraId="3F43046B" w14:textId="77777777" w:rsidTr="00F14E04">
        <w:trPr>
          <w:trHeight w:val="838"/>
        </w:trPr>
        <w:tc>
          <w:tcPr>
            <w:tcW w:w="10343" w:type="dxa"/>
            <w:gridSpan w:val="2"/>
          </w:tcPr>
          <w:p w14:paraId="5CE9DDE3" w14:textId="77777777" w:rsidR="009B2940" w:rsidRDefault="009B2940" w:rsidP="0077487A">
            <w:pPr>
              <w:jc w:val="both"/>
              <w:rPr>
                <w:b/>
              </w:rPr>
            </w:pPr>
            <w:r>
              <w:rPr>
                <w:b/>
              </w:rPr>
              <w:t>INSTRUCCIONES:</w:t>
            </w:r>
          </w:p>
          <w:p w14:paraId="12F234B8" w14:textId="77777777" w:rsidR="009B2940" w:rsidRDefault="009B2940" w:rsidP="0077487A">
            <w:pPr>
              <w:jc w:val="both"/>
              <w:rPr>
                <w:b/>
              </w:rPr>
            </w:pPr>
          </w:p>
          <w:p w14:paraId="70DD35DB" w14:textId="77777777" w:rsidR="009B2940" w:rsidRDefault="009B2940" w:rsidP="009B2940">
            <w:pPr>
              <w:jc w:val="both"/>
            </w:pPr>
            <w:r w:rsidRPr="009B2940">
              <w:t xml:space="preserve">El aprendiz debe </w:t>
            </w:r>
            <w:r>
              <w:t>ingresar a la actividad interactiva “</w:t>
            </w:r>
            <w:r w:rsidRPr="009B2940">
              <w:t>Peligros y Riesgos en Sectores Económicos”</w:t>
            </w:r>
            <w:r>
              <w:t xml:space="preserve">, realizar el ejercicio propuesto por lo menos para tres sectores económicos, una vez realice la actividad deberá capturar los pantallazos del resultado final  obtenido en cada sector (la actividad se puede presentar las veces que desee el aprendiz), posterior a ello deberá generar sus conclusiones </w:t>
            </w:r>
            <w:r w:rsidR="00A1365B">
              <w:t xml:space="preserve">generales </w:t>
            </w:r>
            <w:r>
              <w:t>respect</w:t>
            </w:r>
            <w:r w:rsidR="00A1365B">
              <w:t xml:space="preserve">o del alcance en </w:t>
            </w:r>
            <w:r>
              <w:t xml:space="preserve">las </w:t>
            </w:r>
            <w:r w:rsidR="00A1365B">
              <w:t xml:space="preserve">consecuencias y </w:t>
            </w:r>
            <w:r>
              <w:t>medidas de interve</w:t>
            </w:r>
            <w:r w:rsidR="00A1365B">
              <w:t>nción mostradas en cada sector.</w:t>
            </w:r>
          </w:p>
          <w:p w14:paraId="7168098B" w14:textId="77777777" w:rsidR="00EB4F9A" w:rsidRPr="009B2940" w:rsidRDefault="00EB4F9A" w:rsidP="009B2940">
            <w:pPr>
              <w:jc w:val="both"/>
            </w:pPr>
          </w:p>
        </w:tc>
      </w:tr>
    </w:tbl>
    <w:p w14:paraId="090D5E82" w14:textId="77777777" w:rsidR="00000000" w:rsidRDefault="00000000"/>
    <w:p w14:paraId="60EF4856" w14:textId="0F79040C" w:rsidR="009B2940" w:rsidRPr="009B2940" w:rsidRDefault="009B2940" w:rsidP="009B2940">
      <w:pPr>
        <w:pStyle w:val="Prrafodelista"/>
        <w:numPr>
          <w:ilvl w:val="0"/>
          <w:numId w:val="1"/>
        </w:numPr>
        <w:spacing w:after="0" w:line="240" w:lineRule="auto"/>
        <w:rPr>
          <w:b/>
        </w:rPr>
      </w:pPr>
      <w:r w:rsidRPr="009B2940">
        <w:rPr>
          <w:b/>
        </w:rPr>
        <w:t xml:space="preserve">SECTOR ECONÓMICO SELECCIONADO: </w:t>
      </w:r>
      <w:r>
        <w:rPr>
          <w:b/>
        </w:rPr>
        <w:t>_______</w:t>
      </w:r>
      <w:r w:rsidR="00783ECE">
        <w:rPr>
          <w:b/>
        </w:rPr>
        <w:t>Financiero</w:t>
      </w:r>
      <w:r>
        <w:rPr>
          <w:b/>
        </w:rPr>
        <w:t>__________</w:t>
      </w:r>
    </w:p>
    <w:p w14:paraId="56B70466" w14:textId="77777777" w:rsidR="009B2940" w:rsidRPr="009B2940" w:rsidRDefault="009B2940">
      <w:pPr>
        <w:rPr>
          <w:sz w:val="12"/>
        </w:rPr>
      </w:pPr>
    </w:p>
    <w:p w14:paraId="4630B23E" w14:textId="77777777" w:rsidR="009B2940" w:rsidRDefault="009B2940" w:rsidP="009B2940">
      <w:r w:rsidRPr="009B2940">
        <w:t>PANTALLAZO RESULTADOS:</w:t>
      </w:r>
    </w:p>
    <w:tbl>
      <w:tblPr>
        <w:tblStyle w:val="Tablaconcuadrcula"/>
        <w:tblW w:w="0" w:type="auto"/>
        <w:tblLook w:val="04A0" w:firstRow="1" w:lastRow="0" w:firstColumn="1" w:lastColumn="0" w:noHBand="0" w:noVBand="1"/>
      </w:tblPr>
      <w:tblGrid>
        <w:gridCol w:w="10220"/>
      </w:tblGrid>
      <w:tr w:rsidR="009B2940" w14:paraId="7F014664" w14:textId="77777777" w:rsidTr="009B2940">
        <w:tc>
          <w:tcPr>
            <w:tcW w:w="10220" w:type="dxa"/>
          </w:tcPr>
          <w:p w14:paraId="5532D1A9" w14:textId="77777777" w:rsidR="009B2940" w:rsidRDefault="009B2940" w:rsidP="009B2940"/>
          <w:p w14:paraId="19A211C5" w14:textId="174EE2D2" w:rsidR="009B2940" w:rsidRDefault="00DF0FD5" w:rsidP="00DF0FD5">
            <w:pPr>
              <w:jc w:val="center"/>
            </w:pPr>
            <w:r w:rsidRPr="00DF0FD5">
              <w:drawing>
                <wp:inline distT="0" distB="0" distL="0" distR="0" wp14:anchorId="48605127" wp14:editId="4DB9BD28">
                  <wp:extent cx="4859383" cy="2834640"/>
                  <wp:effectExtent l="0" t="0" r="0" b="3810"/>
                  <wp:docPr id="579009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09125" name=""/>
                          <pic:cNvPicPr/>
                        </pic:nvPicPr>
                        <pic:blipFill>
                          <a:blip r:embed="rId5"/>
                          <a:stretch>
                            <a:fillRect/>
                          </a:stretch>
                        </pic:blipFill>
                        <pic:spPr>
                          <a:xfrm>
                            <a:off x="0" y="0"/>
                            <a:ext cx="4869520" cy="2840553"/>
                          </a:xfrm>
                          <a:prstGeom prst="rect">
                            <a:avLst/>
                          </a:prstGeom>
                        </pic:spPr>
                      </pic:pic>
                    </a:graphicData>
                  </a:graphic>
                </wp:inline>
              </w:drawing>
            </w:r>
          </w:p>
          <w:p w14:paraId="79907014" w14:textId="77777777" w:rsidR="009B2940" w:rsidRDefault="009B2940" w:rsidP="009B2940"/>
          <w:p w14:paraId="3528B457" w14:textId="77777777" w:rsidR="009B2940" w:rsidRDefault="009B2940" w:rsidP="009B2940"/>
          <w:p w14:paraId="759B37DB" w14:textId="77777777" w:rsidR="009B2940" w:rsidRDefault="009B2940" w:rsidP="009B2940"/>
          <w:p w14:paraId="5EBACCFC" w14:textId="77777777" w:rsidR="009B2940" w:rsidRDefault="009B2940" w:rsidP="009B2940"/>
          <w:p w14:paraId="3F56C646" w14:textId="77777777" w:rsidR="009B2940" w:rsidRDefault="009B2940" w:rsidP="009B2940"/>
        </w:tc>
      </w:tr>
    </w:tbl>
    <w:p w14:paraId="6EF657CC" w14:textId="77777777" w:rsidR="009B2940" w:rsidRDefault="009B2940" w:rsidP="009B2940"/>
    <w:p w14:paraId="7B93157B" w14:textId="6ED63788" w:rsidR="009B2940" w:rsidRPr="009B2940" w:rsidRDefault="009B2940" w:rsidP="009B2940">
      <w:pPr>
        <w:pStyle w:val="Prrafodelista"/>
        <w:numPr>
          <w:ilvl w:val="0"/>
          <w:numId w:val="1"/>
        </w:numPr>
        <w:spacing w:after="0" w:line="240" w:lineRule="auto"/>
        <w:rPr>
          <w:b/>
        </w:rPr>
      </w:pPr>
      <w:r w:rsidRPr="009B2940">
        <w:rPr>
          <w:b/>
        </w:rPr>
        <w:t>SECTOR ECONÓMICO SELECCIONADO: ________</w:t>
      </w:r>
      <w:r w:rsidR="00771252">
        <w:rPr>
          <w:b/>
        </w:rPr>
        <w:t>Comercio</w:t>
      </w:r>
      <w:r w:rsidRPr="009B2940">
        <w:rPr>
          <w:b/>
        </w:rPr>
        <w:t>_________</w:t>
      </w:r>
    </w:p>
    <w:p w14:paraId="54AC10EF" w14:textId="77777777" w:rsidR="009B2940" w:rsidRPr="009B2940" w:rsidRDefault="009B2940" w:rsidP="009B2940">
      <w:pPr>
        <w:rPr>
          <w:sz w:val="14"/>
        </w:rPr>
      </w:pPr>
    </w:p>
    <w:p w14:paraId="68128766" w14:textId="77777777" w:rsidR="009B2940" w:rsidRDefault="009B2940" w:rsidP="009B2940">
      <w:r w:rsidRPr="009B2940">
        <w:t>PANTALLAZO RESULTADOS:</w:t>
      </w:r>
    </w:p>
    <w:tbl>
      <w:tblPr>
        <w:tblStyle w:val="Tablaconcuadrcula"/>
        <w:tblW w:w="0" w:type="auto"/>
        <w:tblLook w:val="04A0" w:firstRow="1" w:lastRow="0" w:firstColumn="1" w:lastColumn="0" w:noHBand="0" w:noVBand="1"/>
      </w:tblPr>
      <w:tblGrid>
        <w:gridCol w:w="10220"/>
      </w:tblGrid>
      <w:tr w:rsidR="009B2940" w14:paraId="61F3F2F8" w14:textId="77777777" w:rsidTr="009B2940">
        <w:tc>
          <w:tcPr>
            <w:tcW w:w="10220" w:type="dxa"/>
          </w:tcPr>
          <w:p w14:paraId="29E14772" w14:textId="77777777" w:rsidR="009B2940" w:rsidRDefault="009B2940" w:rsidP="009B2940"/>
          <w:p w14:paraId="427EAFC3" w14:textId="77777777" w:rsidR="009B2940" w:rsidRDefault="009B2940" w:rsidP="009B2940"/>
          <w:p w14:paraId="1129B365" w14:textId="1F7BA5B4" w:rsidR="009B2940" w:rsidRDefault="00771252" w:rsidP="00771252">
            <w:pPr>
              <w:jc w:val="center"/>
            </w:pPr>
            <w:r w:rsidRPr="00771252">
              <w:drawing>
                <wp:inline distT="0" distB="0" distL="0" distR="0" wp14:anchorId="6590B3F8" wp14:editId="2649D8F0">
                  <wp:extent cx="4899660" cy="2900424"/>
                  <wp:effectExtent l="0" t="0" r="0" b="0"/>
                  <wp:docPr id="384539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39753" name=""/>
                          <pic:cNvPicPr/>
                        </pic:nvPicPr>
                        <pic:blipFill>
                          <a:blip r:embed="rId6"/>
                          <a:stretch>
                            <a:fillRect/>
                          </a:stretch>
                        </pic:blipFill>
                        <pic:spPr>
                          <a:xfrm>
                            <a:off x="0" y="0"/>
                            <a:ext cx="4916922" cy="2910642"/>
                          </a:xfrm>
                          <a:prstGeom prst="rect">
                            <a:avLst/>
                          </a:prstGeom>
                        </pic:spPr>
                      </pic:pic>
                    </a:graphicData>
                  </a:graphic>
                </wp:inline>
              </w:drawing>
            </w:r>
          </w:p>
          <w:p w14:paraId="07D3DE38" w14:textId="77777777" w:rsidR="009B2940" w:rsidRDefault="009B2940" w:rsidP="009B2940"/>
          <w:p w14:paraId="6600CA7B" w14:textId="77777777" w:rsidR="009B2940" w:rsidRDefault="009B2940" w:rsidP="009B2940"/>
          <w:p w14:paraId="4764BD1B" w14:textId="77777777" w:rsidR="009B2940" w:rsidRDefault="009B2940" w:rsidP="009B2940"/>
          <w:p w14:paraId="7EB78846" w14:textId="77777777" w:rsidR="009B2940" w:rsidRDefault="009B2940" w:rsidP="009B2940"/>
        </w:tc>
      </w:tr>
    </w:tbl>
    <w:p w14:paraId="66BCF294" w14:textId="62915F9A" w:rsidR="009B2940" w:rsidRPr="009B2940" w:rsidRDefault="009B2940" w:rsidP="009B2940">
      <w:pPr>
        <w:pStyle w:val="Prrafodelista"/>
        <w:numPr>
          <w:ilvl w:val="0"/>
          <w:numId w:val="1"/>
        </w:numPr>
        <w:spacing w:after="0" w:line="240" w:lineRule="auto"/>
        <w:rPr>
          <w:b/>
        </w:rPr>
      </w:pPr>
      <w:r w:rsidRPr="009B2940">
        <w:rPr>
          <w:b/>
        </w:rPr>
        <w:t>SECTOR ECONÓMICO SELECCIONADO: _________</w:t>
      </w:r>
      <w:r w:rsidR="0046703E">
        <w:rPr>
          <w:b/>
        </w:rPr>
        <w:t>Construcción</w:t>
      </w:r>
      <w:r w:rsidRPr="009B2940">
        <w:rPr>
          <w:b/>
        </w:rPr>
        <w:t>_____________</w:t>
      </w:r>
    </w:p>
    <w:p w14:paraId="79B2F37A" w14:textId="77777777" w:rsidR="009B2940" w:rsidRPr="009B2940" w:rsidRDefault="009B2940" w:rsidP="009B2940">
      <w:pPr>
        <w:rPr>
          <w:sz w:val="14"/>
        </w:rPr>
      </w:pPr>
    </w:p>
    <w:p w14:paraId="613375BF" w14:textId="77777777" w:rsidR="009B2940" w:rsidRDefault="009B2940" w:rsidP="009B2940">
      <w:r w:rsidRPr="009B2940">
        <w:t>PANTALLAZO RESULTADOS:</w:t>
      </w:r>
    </w:p>
    <w:tbl>
      <w:tblPr>
        <w:tblStyle w:val="Tablaconcuadrcula"/>
        <w:tblW w:w="0" w:type="auto"/>
        <w:tblLook w:val="04A0" w:firstRow="1" w:lastRow="0" w:firstColumn="1" w:lastColumn="0" w:noHBand="0" w:noVBand="1"/>
      </w:tblPr>
      <w:tblGrid>
        <w:gridCol w:w="10220"/>
      </w:tblGrid>
      <w:tr w:rsidR="009B2940" w14:paraId="3E61FA2B" w14:textId="77777777" w:rsidTr="009B2940">
        <w:tc>
          <w:tcPr>
            <w:tcW w:w="10220" w:type="dxa"/>
          </w:tcPr>
          <w:p w14:paraId="0E3905EB" w14:textId="77777777" w:rsidR="009B2940" w:rsidRDefault="009B2940" w:rsidP="009B2940"/>
          <w:p w14:paraId="3CA4C091" w14:textId="77777777" w:rsidR="009B2940" w:rsidRDefault="009B2940" w:rsidP="009B2940"/>
          <w:p w14:paraId="177C5D5C" w14:textId="0CDB098B" w:rsidR="009B2940" w:rsidRDefault="00C91662" w:rsidP="006A074E">
            <w:pPr>
              <w:jc w:val="center"/>
            </w:pPr>
            <w:r w:rsidRPr="00C91662">
              <w:lastRenderedPageBreak/>
              <w:drawing>
                <wp:inline distT="0" distB="0" distL="0" distR="0" wp14:anchorId="4A09C687" wp14:editId="0F26DF0A">
                  <wp:extent cx="5700961" cy="3398520"/>
                  <wp:effectExtent l="0" t="0" r="0" b="0"/>
                  <wp:docPr id="1155654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54665" name=""/>
                          <pic:cNvPicPr/>
                        </pic:nvPicPr>
                        <pic:blipFill>
                          <a:blip r:embed="rId7"/>
                          <a:stretch>
                            <a:fillRect/>
                          </a:stretch>
                        </pic:blipFill>
                        <pic:spPr>
                          <a:xfrm>
                            <a:off x="0" y="0"/>
                            <a:ext cx="5709159" cy="3403407"/>
                          </a:xfrm>
                          <a:prstGeom prst="rect">
                            <a:avLst/>
                          </a:prstGeom>
                        </pic:spPr>
                      </pic:pic>
                    </a:graphicData>
                  </a:graphic>
                </wp:inline>
              </w:drawing>
            </w:r>
          </w:p>
          <w:p w14:paraId="19164E5E" w14:textId="77777777" w:rsidR="009B2940" w:rsidRDefault="009B2940" w:rsidP="009B2940"/>
          <w:p w14:paraId="07C92B9E" w14:textId="77777777" w:rsidR="009B2940" w:rsidRDefault="009B2940" w:rsidP="009B2940"/>
          <w:p w14:paraId="4B9AFA1B" w14:textId="77777777" w:rsidR="009B2940" w:rsidRDefault="009B2940" w:rsidP="009B2940"/>
          <w:p w14:paraId="1379B002" w14:textId="77777777" w:rsidR="009B2940" w:rsidRDefault="009B2940" w:rsidP="009B2940"/>
        </w:tc>
      </w:tr>
    </w:tbl>
    <w:p w14:paraId="4FC71B5D" w14:textId="77777777" w:rsidR="009B2940" w:rsidRDefault="009B2940" w:rsidP="009B2940"/>
    <w:p w14:paraId="24718D2A" w14:textId="77777777" w:rsidR="00A1365B" w:rsidRDefault="009B2940" w:rsidP="009B2940">
      <w:pPr>
        <w:pStyle w:val="Prrafodelista"/>
        <w:numPr>
          <w:ilvl w:val="0"/>
          <w:numId w:val="1"/>
        </w:numPr>
        <w:rPr>
          <w:b/>
        </w:rPr>
      </w:pPr>
      <w:r w:rsidRPr="009B2940">
        <w:rPr>
          <w:b/>
        </w:rPr>
        <w:t>CONCLUSI</w:t>
      </w:r>
      <w:r w:rsidR="00A1365B">
        <w:rPr>
          <w:b/>
        </w:rPr>
        <w:t>ONES GENERALES</w:t>
      </w:r>
    </w:p>
    <w:p w14:paraId="33413796" w14:textId="77777777" w:rsidR="009B2940" w:rsidRPr="009B2940" w:rsidRDefault="00A1365B" w:rsidP="00A1365B">
      <w:pPr>
        <w:pStyle w:val="Prrafodelista"/>
        <w:rPr>
          <w:b/>
        </w:rPr>
      </w:pPr>
      <w:r>
        <w:rPr>
          <w:b/>
        </w:rPr>
        <w:t>A</w:t>
      </w:r>
      <w:r w:rsidR="009B2940" w:rsidRPr="009B2940">
        <w:rPr>
          <w:b/>
        </w:rPr>
        <w:t>LCANCE DE SUS CONSECUENCIAS (TRABAJADOR-EMPR</w:t>
      </w:r>
      <w:r>
        <w:rPr>
          <w:b/>
        </w:rPr>
        <w:t>ESA) Y MEDIDAS DE INTERVENCIÓN.</w:t>
      </w:r>
    </w:p>
    <w:p w14:paraId="67FE393A" w14:textId="77777777" w:rsidR="009B2940" w:rsidRDefault="009B2940" w:rsidP="00A1365B">
      <w:pPr>
        <w:ind w:left="360"/>
      </w:pPr>
    </w:p>
    <w:p w14:paraId="1EE647B4" w14:textId="0BC1A94C" w:rsidR="00A1365B" w:rsidRPr="00783ECE" w:rsidRDefault="00A1365B" w:rsidP="00A1365B">
      <w:pPr>
        <w:pStyle w:val="Prrafodelista"/>
        <w:numPr>
          <w:ilvl w:val="0"/>
          <w:numId w:val="7"/>
        </w:numPr>
        <w:rPr>
          <w:b/>
          <w:bCs/>
          <w:u w:val="single"/>
        </w:rPr>
      </w:pPr>
      <w:r w:rsidRPr="00783ECE">
        <w:rPr>
          <w:b/>
          <w:bCs/>
          <w:u w:val="single"/>
        </w:rPr>
        <w:t>1</w:t>
      </w:r>
      <w:r w:rsidR="00783ECE" w:rsidRPr="00783ECE">
        <w:rPr>
          <w:b/>
          <w:bCs/>
          <w:u w:val="single"/>
        </w:rPr>
        <w:t>. Financiero</w:t>
      </w:r>
    </w:p>
    <w:p w14:paraId="53E77453" w14:textId="370A04E7" w:rsidR="00783ECE" w:rsidRDefault="007D0DB9" w:rsidP="007D0DB9">
      <w:pPr>
        <w:pStyle w:val="Prrafodelista"/>
        <w:ind w:left="1080"/>
        <w:jc w:val="both"/>
      </w:pPr>
      <w:r w:rsidRPr="007D0DB9">
        <w:t>Aunque el sector financiero suele percibirse erróneamente como un entorno laboral libre de peligros, la presencia de riesgos biomecánicos, locativos y biológicos demuestra lo contrario. La manipulación constante de divisas</w:t>
      </w:r>
      <w:r>
        <w:t xml:space="preserve"> que circulan por muchas manos</w:t>
      </w:r>
      <w:r w:rsidRPr="007D0DB9">
        <w:t>, las posturas estáticas prolongadas y la dependencia de equipos electrónicos exigen un Sistema de Gestión de Seguridad y Salud en el Trabajo (SG-SST) riguroso. Aplicar medidas preventivas es fundamental no solo para evitar accidentes y enfermedades laborales, sino para garantizar la continuidad operativa y el bienestar integral del personal.</w:t>
      </w:r>
    </w:p>
    <w:p w14:paraId="1FB7F995" w14:textId="40DFCD85" w:rsidR="007D0DB9" w:rsidRDefault="007D0DB9" w:rsidP="007D0DB9">
      <w:pPr>
        <w:pStyle w:val="Prrafodelista"/>
        <w:ind w:left="1080"/>
        <w:jc w:val="both"/>
        <w:rPr>
          <w:b/>
          <w:bCs/>
          <w:u w:val="single"/>
        </w:rPr>
      </w:pPr>
      <w:r w:rsidRPr="007D0DB9">
        <w:rPr>
          <w:b/>
          <w:bCs/>
          <w:u w:val="single"/>
        </w:rPr>
        <w:t>Consecuencias</w:t>
      </w:r>
    </w:p>
    <w:p w14:paraId="70F8CA7C" w14:textId="4E53547D" w:rsidR="007D0DB9" w:rsidRDefault="007D0DB9" w:rsidP="007D0DB9">
      <w:pPr>
        <w:pStyle w:val="Prrafodelista"/>
        <w:numPr>
          <w:ilvl w:val="0"/>
          <w:numId w:val="8"/>
        </w:numPr>
        <w:jc w:val="both"/>
      </w:pPr>
      <w:r w:rsidRPr="007D0DB9">
        <w:rPr>
          <w:b/>
          <w:bCs/>
        </w:rPr>
        <w:t>Biológicas (Virus, bacterias, hongos):</w:t>
      </w:r>
      <w:r w:rsidRPr="007D0DB9">
        <w:t xml:space="preserve"> Desarrollo de enfermedades respiratorias, alergias y dermatitis de contacto, agravadas por la constante manipulación de dinero, documentos y el uso de aire acondicionado.</w:t>
      </w:r>
    </w:p>
    <w:p w14:paraId="39676325" w14:textId="5049DDCC" w:rsidR="007D0DB9" w:rsidRDefault="007D0DB9" w:rsidP="007D0DB9">
      <w:pPr>
        <w:pStyle w:val="Prrafodelista"/>
        <w:numPr>
          <w:ilvl w:val="0"/>
          <w:numId w:val="8"/>
        </w:numPr>
        <w:jc w:val="both"/>
      </w:pPr>
      <w:r w:rsidRPr="007D0DB9">
        <w:rPr>
          <w:b/>
          <w:bCs/>
        </w:rPr>
        <w:t>Ergonómicas y Visuales (Postura forzada, iluminación continua):</w:t>
      </w:r>
      <w:r w:rsidRPr="007D0DB9">
        <w:t xml:space="preserve"> Trastornos musculoesqueléticos, fatiga visual aguda, sequedad ocular y dolores de cabeza crónicos.</w:t>
      </w:r>
    </w:p>
    <w:p w14:paraId="62064B2F" w14:textId="52FCB5DC" w:rsidR="007D0DB9" w:rsidRDefault="007D0DB9" w:rsidP="007D0DB9">
      <w:pPr>
        <w:pStyle w:val="Prrafodelista"/>
        <w:numPr>
          <w:ilvl w:val="0"/>
          <w:numId w:val="8"/>
        </w:numPr>
        <w:jc w:val="both"/>
      </w:pPr>
      <w:r w:rsidRPr="007D0DB9">
        <w:rPr>
          <w:b/>
          <w:bCs/>
        </w:rPr>
        <w:lastRenderedPageBreak/>
        <w:t>De Seguridad (Líquidos resbalosos, cortos eléctricos):</w:t>
      </w:r>
      <w:r w:rsidRPr="007D0DB9">
        <w:t xml:space="preserve"> Caídas al mismo</w:t>
      </w:r>
      <w:r>
        <w:t xml:space="preserve"> o distinto</w:t>
      </w:r>
      <w:r w:rsidRPr="007D0DB9">
        <w:t xml:space="preserve"> nivel que pueden resultar en contusiones, esguinces o fracturas. Riesgo de electrocución, quemaduras</w:t>
      </w:r>
      <w:r>
        <w:t xml:space="preserve"> generadas</w:t>
      </w:r>
      <w:r w:rsidRPr="007D0DB9">
        <w:t xml:space="preserve"> por sobrecarga de equipos de cómputo.</w:t>
      </w:r>
    </w:p>
    <w:p w14:paraId="0BAC825A" w14:textId="0C320BE8" w:rsidR="007D0DB9" w:rsidRDefault="007D0DB9" w:rsidP="007D0DB9">
      <w:pPr>
        <w:pStyle w:val="Prrafodelista"/>
        <w:numPr>
          <w:ilvl w:val="0"/>
          <w:numId w:val="8"/>
        </w:numPr>
        <w:jc w:val="both"/>
      </w:pPr>
      <w:r w:rsidRPr="007D0DB9">
        <w:rPr>
          <w:b/>
          <w:bCs/>
        </w:rPr>
        <w:t>Ambientales y Locativas (Situaciones climáticas, lugares confinados):</w:t>
      </w:r>
      <w:r w:rsidRPr="007D0DB9">
        <w:t xml:space="preserve"> Estrés agudo o problemas de oxigenación por el trabajo en archivos o </w:t>
      </w:r>
      <w:r>
        <w:t>salas</w:t>
      </w:r>
      <w:r w:rsidRPr="007D0DB9">
        <w:t xml:space="preserve"> cerradas. Afectación de la infraestructura o atrapamientos debido a emergencias climáticas.</w:t>
      </w:r>
    </w:p>
    <w:p w14:paraId="44D17BBD" w14:textId="2DC6F0BB" w:rsidR="007D0DB9" w:rsidRDefault="007D0DB9" w:rsidP="007D0DB9">
      <w:pPr>
        <w:ind w:left="1080"/>
        <w:jc w:val="both"/>
        <w:rPr>
          <w:b/>
          <w:bCs/>
          <w:u w:val="single"/>
        </w:rPr>
      </w:pPr>
      <w:r w:rsidRPr="007D0DB9">
        <w:rPr>
          <w:b/>
          <w:bCs/>
          <w:u w:val="single"/>
        </w:rPr>
        <w:t>Medidas de intervención</w:t>
      </w:r>
    </w:p>
    <w:p w14:paraId="693DFF15" w14:textId="46C9C74C" w:rsidR="007D0DB9" w:rsidRDefault="007D0DB9" w:rsidP="007D0DB9">
      <w:pPr>
        <w:pStyle w:val="Prrafodelista"/>
        <w:numPr>
          <w:ilvl w:val="0"/>
          <w:numId w:val="9"/>
        </w:numPr>
        <w:jc w:val="both"/>
      </w:pPr>
      <w:r w:rsidRPr="007D0DB9">
        <w:t>Establecer un programa de mantenimiento preventivo para redes eléctricas y equipos de oficina.</w:t>
      </w:r>
    </w:p>
    <w:p w14:paraId="5323E242" w14:textId="1B9CD281" w:rsidR="007D0DB9" w:rsidRDefault="007D0DB9" w:rsidP="007D0DB9">
      <w:pPr>
        <w:pStyle w:val="Prrafodelista"/>
        <w:numPr>
          <w:ilvl w:val="0"/>
          <w:numId w:val="9"/>
        </w:numPr>
        <w:jc w:val="both"/>
      </w:pPr>
      <w:r>
        <w:t>P</w:t>
      </w:r>
      <w:r w:rsidRPr="007D0DB9">
        <w:t xml:space="preserve">rotocolos de limpieza inmediata y señalización </w:t>
      </w:r>
      <w:r>
        <w:t xml:space="preserve">temporal </w:t>
      </w:r>
      <w:r w:rsidRPr="007D0DB9">
        <w:t>para derrames de líquidos.</w:t>
      </w:r>
    </w:p>
    <w:p w14:paraId="5B56B6EC" w14:textId="7ADAC5A1" w:rsidR="007D0DB9" w:rsidRDefault="007D0DB9" w:rsidP="007D0DB9">
      <w:pPr>
        <w:pStyle w:val="Prrafodelista"/>
        <w:numPr>
          <w:ilvl w:val="0"/>
          <w:numId w:val="9"/>
        </w:numPr>
        <w:jc w:val="both"/>
      </w:pPr>
      <w:r w:rsidRPr="007D0DB9">
        <w:t>Ajustar los puestos de trabajo con mobiliario ergonómico (sillas ajustables, reposapiés, pantallas a la altura de los ojos).</w:t>
      </w:r>
    </w:p>
    <w:p w14:paraId="38C05D05" w14:textId="5F2FC9A2" w:rsidR="00A06E7D" w:rsidRDefault="00A06E7D" w:rsidP="007D0DB9">
      <w:pPr>
        <w:pStyle w:val="Prrafodelista"/>
        <w:numPr>
          <w:ilvl w:val="0"/>
          <w:numId w:val="9"/>
        </w:numPr>
        <w:jc w:val="both"/>
      </w:pPr>
      <w:r w:rsidRPr="00A06E7D">
        <w:t>Optimizar la iluminación para evitar reflejos en pantallas, combinando luz natural</w:t>
      </w:r>
      <w:r>
        <w:t xml:space="preserve"> o indirecta</w:t>
      </w:r>
      <w:r w:rsidRPr="00A06E7D">
        <w:t>.</w:t>
      </w:r>
    </w:p>
    <w:p w14:paraId="72F5E6AB" w14:textId="2FEEBCE8" w:rsidR="00A06E7D" w:rsidRDefault="00A06E7D" w:rsidP="007D0DB9">
      <w:pPr>
        <w:pStyle w:val="Prrafodelista"/>
        <w:numPr>
          <w:ilvl w:val="0"/>
          <w:numId w:val="9"/>
        </w:numPr>
        <w:jc w:val="both"/>
      </w:pPr>
      <w:r w:rsidRPr="00A06E7D">
        <w:t>Mejorar la ventilación y realizar mantenimiento a filtros de aire acondicionado para evitar microorganismos en espacios confinados.</w:t>
      </w:r>
    </w:p>
    <w:p w14:paraId="314978E1" w14:textId="15E7CF5B" w:rsidR="00A06E7D" w:rsidRDefault="00A06E7D" w:rsidP="007D0DB9">
      <w:pPr>
        <w:pStyle w:val="Prrafodelista"/>
        <w:numPr>
          <w:ilvl w:val="0"/>
          <w:numId w:val="9"/>
        </w:numPr>
        <w:jc w:val="both"/>
      </w:pPr>
      <w:r>
        <w:t xml:space="preserve">Realizar </w:t>
      </w:r>
      <w:r w:rsidRPr="00A06E7D">
        <w:t>pausas activas para descansos musculares y visuales.</w:t>
      </w:r>
    </w:p>
    <w:p w14:paraId="23230BC4" w14:textId="0E8EDD0B" w:rsidR="00A06E7D" w:rsidRDefault="00A06E7D" w:rsidP="007D0DB9">
      <w:pPr>
        <w:pStyle w:val="Prrafodelista"/>
        <w:numPr>
          <w:ilvl w:val="0"/>
          <w:numId w:val="9"/>
        </w:numPr>
        <w:jc w:val="both"/>
      </w:pPr>
      <w:r w:rsidRPr="00A06E7D">
        <w:t xml:space="preserve">Instalar dispensadores de gel </w:t>
      </w:r>
      <w:proofErr w:type="spellStart"/>
      <w:r w:rsidRPr="00A06E7D">
        <w:t>antibacterial</w:t>
      </w:r>
      <w:proofErr w:type="spellEnd"/>
      <w:r w:rsidRPr="00A06E7D">
        <w:t xml:space="preserve"> y promover el lavado de manos.</w:t>
      </w:r>
    </w:p>
    <w:p w14:paraId="5955FF58" w14:textId="65DD9209" w:rsidR="00A06E7D" w:rsidRPr="007D0DB9" w:rsidRDefault="00A06E7D" w:rsidP="007D0DB9">
      <w:pPr>
        <w:pStyle w:val="Prrafodelista"/>
        <w:numPr>
          <w:ilvl w:val="0"/>
          <w:numId w:val="9"/>
        </w:numPr>
        <w:jc w:val="both"/>
      </w:pPr>
      <w:r w:rsidRPr="00A06E7D">
        <w:t xml:space="preserve">Capacitar al personal en planes de emergencia, rutas de evacuación frente a fenómenos </w:t>
      </w:r>
      <w:r>
        <w:t>naturales no deseados</w:t>
      </w:r>
      <w:r w:rsidRPr="00A06E7D">
        <w:t xml:space="preserve"> y prevención de riesgos eléctricos.</w:t>
      </w:r>
    </w:p>
    <w:p w14:paraId="035991DF" w14:textId="5A0F8F36" w:rsidR="00A1365B" w:rsidRDefault="00A1365B" w:rsidP="00A1365B">
      <w:pPr>
        <w:pStyle w:val="Prrafodelista"/>
        <w:numPr>
          <w:ilvl w:val="0"/>
          <w:numId w:val="7"/>
        </w:numPr>
        <w:rPr>
          <w:b/>
          <w:bCs/>
          <w:u w:val="single"/>
        </w:rPr>
      </w:pPr>
      <w:r w:rsidRPr="00771252">
        <w:rPr>
          <w:b/>
          <w:bCs/>
          <w:u w:val="single"/>
        </w:rPr>
        <w:t>2</w:t>
      </w:r>
      <w:r w:rsidR="00771252" w:rsidRPr="00771252">
        <w:rPr>
          <w:b/>
          <w:bCs/>
          <w:u w:val="single"/>
        </w:rPr>
        <w:t>.Comercio</w:t>
      </w:r>
    </w:p>
    <w:p w14:paraId="7B53372E" w14:textId="0D2189D4" w:rsidR="00771252" w:rsidRDefault="00771252" w:rsidP="00771252">
      <w:pPr>
        <w:pStyle w:val="Prrafodelista"/>
        <w:ind w:left="1080"/>
      </w:pPr>
      <w:r w:rsidRPr="00771252">
        <w:t>El sector comercio presenta un escenario de riesgo dinámico que combina la exigencia física del manejo de mercancías con la vulnerabilidad ante amenazas externas. Garantizar un entorno seguro requiere que el SG-SST integre medidas preventivas operativas y ergonómicas con protocolos de respuesta rápida ante emergencias y actos de inseguridad.</w:t>
      </w:r>
    </w:p>
    <w:p w14:paraId="6324472B" w14:textId="77777777" w:rsidR="00771252" w:rsidRDefault="00771252" w:rsidP="00771252">
      <w:pPr>
        <w:pStyle w:val="Prrafodelista"/>
        <w:ind w:left="1080"/>
      </w:pPr>
    </w:p>
    <w:p w14:paraId="4D9369E3" w14:textId="77777777" w:rsidR="00771252" w:rsidRDefault="00771252" w:rsidP="00771252">
      <w:pPr>
        <w:pStyle w:val="Prrafodelista"/>
        <w:ind w:left="1080"/>
        <w:jc w:val="both"/>
        <w:rPr>
          <w:b/>
          <w:bCs/>
          <w:u w:val="single"/>
        </w:rPr>
      </w:pPr>
      <w:r w:rsidRPr="007D0DB9">
        <w:rPr>
          <w:b/>
          <w:bCs/>
          <w:u w:val="single"/>
        </w:rPr>
        <w:t>Consecuencias</w:t>
      </w:r>
    </w:p>
    <w:p w14:paraId="59BA3351" w14:textId="77777777" w:rsidR="00DA2F44" w:rsidRPr="00DA2F44" w:rsidRDefault="00771252" w:rsidP="00771252">
      <w:pPr>
        <w:pStyle w:val="Prrafodelista"/>
        <w:numPr>
          <w:ilvl w:val="0"/>
          <w:numId w:val="8"/>
        </w:numPr>
        <w:jc w:val="both"/>
      </w:pPr>
      <w:r w:rsidRPr="00DA2F44">
        <w:rPr>
          <w:b/>
          <w:bCs/>
        </w:rPr>
        <w:t>Físicas y Ergonómicas:</w:t>
      </w:r>
      <w:r w:rsidRPr="00DA2F44">
        <w:t xml:space="preserve"> Fatiga visual por exposición lumínica prolongada y lesiones musculoesqueléticas (lumbalgias, hernias) derivadas de posturas forzadas y la constante manipulación manual de cargas.</w:t>
      </w:r>
    </w:p>
    <w:p w14:paraId="63CCD2CA" w14:textId="77777777" w:rsidR="00DA2F44" w:rsidRPr="00DA2F44" w:rsidRDefault="00DA2F44" w:rsidP="00771252">
      <w:pPr>
        <w:pStyle w:val="Prrafodelista"/>
        <w:numPr>
          <w:ilvl w:val="0"/>
          <w:numId w:val="8"/>
        </w:numPr>
        <w:jc w:val="both"/>
      </w:pPr>
      <w:r w:rsidRPr="00DA2F44">
        <w:rPr>
          <w:b/>
          <w:bCs/>
        </w:rPr>
        <w:t xml:space="preserve">Accidentes: </w:t>
      </w:r>
      <w:r w:rsidRPr="00DA2F44">
        <w:t>Golpes, esguinces o fracturas causadas por caídas al mismo nivel (pisos mojados) o trabajo en alturas (organización en estanterías). Riesgo de asfixia o atrapamiento en lugares confinados como bodegas pequeñas.</w:t>
      </w:r>
    </w:p>
    <w:p w14:paraId="07668331" w14:textId="14C4EBEB" w:rsidR="00DA2F44" w:rsidRPr="00DA2F44" w:rsidRDefault="00DA2F44" w:rsidP="00DA2F44">
      <w:pPr>
        <w:pStyle w:val="Prrafodelista"/>
        <w:numPr>
          <w:ilvl w:val="0"/>
          <w:numId w:val="8"/>
        </w:numPr>
        <w:jc w:val="both"/>
        <w:rPr>
          <w:b/>
          <w:bCs/>
          <w:u w:val="single"/>
        </w:rPr>
      </w:pPr>
      <w:r w:rsidRPr="00DA2F44">
        <w:rPr>
          <w:b/>
          <w:bCs/>
        </w:rPr>
        <w:t>Externas y Psicosociales:</w:t>
      </w:r>
      <w:r w:rsidRPr="00DA2F44">
        <w:t xml:space="preserve"> Traumas psicológicos o lesiones físicas directas por incidentes de seguridad pública (robos). Afectaciones graves a la integridad por la ocurrencia de desastres naturales.</w:t>
      </w:r>
    </w:p>
    <w:p w14:paraId="50AAE93D" w14:textId="1DEF7BA1" w:rsidR="00771252" w:rsidRPr="00DA2F44" w:rsidRDefault="00771252" w:rsidP="00DA2F44">
      <w:pPr>
        <w:ind w:left="1440"/>
        <w:jc w:val="both"/>
        <w:rPr>
          <w:b/>
          <w:bCs/>
          <w:u w:val="single"/>
        </w:rPr>
      </w:pPr>
      <w:r w:rsidRPr="00DA2F44">
        <w:rPr>
          <w:b/>
          <w:bCs/>
          <w:u w:val="single"/>
        </w:rPr>
        <w:t>Medidas de intervención</w:t>
      </w:r>
    </w:p>
    <w:p w14:paraId="4395C71E" w14:textId="7F184C0B" w:rsidR="00DA2F44" w:rsidRDefault="00DA2F44" w:rsidP="00771252">
      <w:pPr>
        <w:pStyle w:val="Prrafodelista"/>
        <w:numPr>
          <w:ilvl w:val="0"/>
          <w:numId w:val="9"/>
        </w:numPr>
        <w:jc w:val="both"/>
      </w:pPr>
      <w:r w:rsidRPr="00DA2F44">
        <w:t>Proveer equipos mecánicos y capacitar al personal en higiene postural para la manipulación manual y el almacenamiento de mercancía.</w:t>
      </w:r>
      <w:r w:rsidRPr="00DA2F44">
        <w:t xml:space="preserve"> </w:t>
      </w:r>
    </w:p>
    <w:p w14:paraId="6075CD16" w14:textId="7E4E9923" w:rsidR="00DA2F44" w:rsidRDefault="00DA2F44" w:rsidP="00771252">
      <w:pPr>
        <w:pStyle w:val="Prrafodelista"/>
        <w:numPr>
          <w:ilvl w:val="0"/>
          <w:numId w:val="9"/>
        </w:numPr>
        <w:jc w:val="both"/>
      </w:pPr>
      <w:r w:rsidRPr="00DA2F44">
        <w:t>Señalizar de manera inmediata cualquier derrame en pasillos o zonas de tránsito y proceder con la limpieza rápida para evitar caídas.</w:t>
      </w:r>
      <w:r w:rsidRPr="00DA2F44">
        <w:t xml:space="preserve"> </w:t>
      </w:r>
    </w:p>
    <w:p w14:paraId="269AE046" w14:textId="2A76C30F" w:rsidR="00DA2F44" w:rsidRDefault="00DA2F44" w:rsidP="00771252">
      <w:pPr>
        <w:pStyle w:val="Prrafodelista"/>
        <w:numPr>
          <w:ilvl w:val="0"/>
          <w:numId w:val="9"/>
        </w:numPr>
        <w:jc w:val="both"/>
      </w:pPr>
      <w:r w:rsidRPr="00DA2F44">
        <w:lastRenderedPageBreak/>
        <w:t>Instalar sistemas de vigilancia y botones de</w:t>
      </w:r>
      <w:r>
        <w:t xml:space="preserve"> emergencia</w:t>
      </w:r>
      <w:r w:rsidRPr="00DA2F44">
        <w:t>, acompañados de capacitación estricta para que los trabajadores sepan cómo actuar sin oponer resistencia durante un robo.</w:t>
      </w:r>
      <w:r w:rsidRPr="00DA2F44">
        <w:t xml:space="preserve"> </w:t>
      </w:r>
    </w:p>
    <w:p w14:paraId="22A1F8FB" w14:textId="77777777" w:rsidR="00DA2F44" w:rsidRDefault="00DA2F44" w:rsidP="00771252">
      <w:pPr>
        <w:pStyle w:val="Prrafodelista"/>
        <w:numPr>
          <w:ilvl w:val="0"/>
          <w:numId w:val="9"/>
        </w:numPr>
        <w:jc w:val="both"/>
      </w:pPr>
      <w:r w:rsidRPr="00DA2F44">
        <w:t>Proporcionar escaleras certificadas y equipos de protección contra caídas para la organización segura de productos en estanterías de gran altura.</w:t>
      </w:r>
      <w:r w:rsidRPr="00DA2F44">
        <w:t xml:space="preserve"> </w:t>
      </w:r>
    </w:p>
    <w:p w14:paraId="6372EF93" w14:textId="408140D6" w:rsidR="00DA2F44" w:rsidRDefault="00DA2F44" w:rsidP="00771252">
      <w:pPr>
        <w:pStyle w:val="Prrafodelista"/>
        <w:numPr>
          <w:ilvl w:val="0"/>
          <w:numId w:val="9"/>
        </w:numPr>
        <w:jc w:val="both"/>
      </w:pPr>
      <w:r>
        <w:t xml:space="preserve">Hacer </w:t>
      </w:r>
      <w:r w:rsidRPr="00DA2F44">
        <w:t>simulacros de evacuación periódicos</w:t>
      </w:r>
      <w:r>
        <w:t xml:space="preserve"> para conocer </w:t>
      </w:r>
      <w:r w:rsidRPr="00DA2F44">
        <w:t>las rutas y puertas de emergencia</w:t>
      </w:r>
      <w:r>
        <w:t xml:space="preserve"> y dejarlas </w:t>
      </w:r>
      <w:r w:rsidRPr="00DA2F44">
        <w:t xml:space="preserve">siempre libres de </w:t>
      </w:r>
      <w:r>
        <w:t>objetos para poder transitar correctamente</w:t>
      </w:r>
      <w:r w:rsidRPr="00DA2F44">
        <w:t xml:space="preserve"> frente a posibles desastres naturales.</w:t>
      </w:r>
      <w:r w:rsidRPr="00DA2F44">
        <w:t xml:space="preserve"> </w:t>
      </w:r>
    </w:p>
    <w:p w14:paraId="5A608F61" w14:textId="2B8130FB" w:rsidR="00DA2F44" w:rsidRDefault="00DA2F44" w:rsidP="00DA2F44">
      <w:pPr>
        <w:pStyle w:val="Prrafodelista"/>
        <w:ind w:left="1800"/>
        <w:jc w:val="both"/>
      </w:pPr>
    </w:p>
    <w:p w14:paraId="766BFEB3" w14:textId="77777777" w:rsidR="00771252" w:rsidRPr="00771252" w:rsidRDefault="00771252" w:rsidP="00771252">
      <w:pPr>
        <w:pStyle w:val="Prrafodelista"/>
        <w:ind w:left="1080"/>
      </w:pPr>
    </w:p>
    <w:p w14:paraId="1E3DC472" w14:textId="0D41B0FB" w:rsidR="00A1365B" w:rsidRPr="00DA2F44" w:rsidRDefault="00A1365B" w:rsidP="00A1365B">
      <w:pPr>
        <w:pStyle w:val="Prrafodelista"/>
        <w:numPr>
          <w:ilvl w:val="0"/>
          <w:numId w:val="7"/>
        </w:numPr>
        <w:rPr>
          <w:b/>
          <w:bCs/>
          <w:u w:val="single"/>
        </w:rPr>
      </w:pPr>
      <w:r w:rsidRPr="00DA2F44">
        <w:rPr>
          <w:b/>
          <w:bCs/>
          <w:u w:val="single"/>
        </w:rPr>
        <w:t>3</w:t>
      </w:r>
      <w:r w:rsidR="00DA2F44" w:rsidRPr="00DA2F44">
        <w:rPr>
          <w:b/>
          <w:bCs/>
          <w:u w:val="single"/>
        </w:rPr>
        <w:t>.Construcción</w:t>
      </w:r>
    </w:p>
    <w:p w14:paraId="42A6183D" w14:textId="77B606E4" w:rsidR="00A1365B" w:rsidRDefault="00C91662" w:rsidP="00C91662">
      <w:pPr>
        <w:pStyle w:val="Prrafodelista"/>
        <w:ind w:left="1080"/>
        <w:jc w:val="both"/>
      </w:pPr>
      <w:r w:rsidRPr="00C91662">
        <w:t xml:space="preserve">El sector de la construcción concentra una alta complejidad de riesgos al combinar trabajo a la intemperie, </w:t>
      </w:r>
      <w:r>
        <w:t xml:space="preserve">diferentes </w:t>
      </w:r>
      <w:proofErr w:type="spellStart"/>
      <w:r>
        <w:t>areas</w:t>
      </w:r>
      <w:proofErr w:type="spellEnd"/>
      <w:r w:rsidRPr="00C91662">
        <w:t xml:space="preserve"> peligrosas, maquinaria pesada y alta exigencia física. Un control efectivo exige que el Sistema de Gestión de Seguridad y Salud en el Trabajo sea netamente preventivo y de aplicación continua en campo, donde el orden, las inspecciones rigurosas y la protección del trabajador sean la base para evitar accidentes graves e incapacidades a largo plazo.</w:t>
      </w:r>
    </w:p>
    <w:p w14:paraId="33E0359A" w14:textId="77777777" w:rsidR="00C91662" w:rsidRDefault="00C91662" w:rsidP="00C91662">
      <w:pPr>
        <w:pStyle w:val="Prrafodelista"/>
        <w:ind w:left="1080"/>
        <w:jc w:val="both"/>
        <w:rPr>
          <w:b/>
          <w:bCs/>
          <w:u w:val="single"/>
        </w:rPr>
      </w:pPr>
      <w:r w:rsidRPr="007D0DB9">
        <w:rPr>
          <w:b/>
          <w:bCs/>
          <w:u w:val="single"/>
        </w:rPr>
        <w:t>Consecuencias</w:t>
      </w:r>
    </w:p>
    <w:p w14:paraId="13CAD32F" w14:textId="7F01CDCA" w:rsidR="00C91662" w:rsidRPr="00C91662" w:rsidRDefault="00C91662" w:rsidP="00C91662">
      <w:pPr>
        <w:pStyle w:val="Prrafodelista"/>
        <w:numPr>
          <w:ilvl w:val="0"/>
          <w:numId w:val="8"/>
        </w:numPr>
        <w:jc w:val="both"/>
      </w:pPr>
      <w:r w:rsidRPr="00C91662">
        <w:rPr>
          <w:b/>
          <w:bCs/>
        </w:rPr>
        <w:t>Físicas y Ergonómicas:</w:t>
      </w:r>
      <w:r w:rsidRPr="00C91662">
        <w:t xml:space="preserve"> Pérdida de audición por ruido de equipos, fatiga visual, y lesiones musculoesqueléticas graves</w:t>
      </w:r>
      <w:r>
        <w:t xml:space="preserve"> </w:t>
      </w:r>
      <w:r w:rsidRPr="00C91662">
        <w:t>debido a posturas forzadas durante el armado, vaciado o mampostería.</w:t>
      </w:r>
    </w:p>
    <w:p w14:paraId="5BCDD44F" w14:textId="345FF604" w:rsidR="00C91662" w:rsidRPr="00C91662" w:rsidRDefault="00C91662" w:rsidP="00C91662">
      <w:pPr>
        <w:pStyle w:val="Prrafodelista"/>
        <w:numPr>
          <w:ilvl w:val="0"/>
          <w:numId w:val="8"/>
        </w:numPr>
        <w:jc w:val="both"/>
        <w:rPr>
          <w:u w:val="single"/>
        </w:rPr>
      </w:pPr>
      <w:r w:rsidRPr="00C91662">
        <w:rPr>
          <w:b/>
          <w:bCs/>
        </w:rPr>
        <w:t>De Seguridad y Mecánicas:</w:t>
      </w:r>
      <w:r w:rsidRPr="00C91662">
        <w:t xml:space="preserve"> Atrapamientos, aplastamientos o amputaciones por operación de maquinaria pesada. Electrocución o quemaduras por instalaciones eléctricas provisionales. Caídas por barro o líquidos. Riesgo de asfixia o intoxicación en lugares confinados (tanques, excavaciones profundas).</w:t>
      </w:r>
    </w:p>
    <w:p w14:paraId="6C99233B" w14:textId="503D0883" w:rsidR="00C91662" w:rsidRPr="00C91662" w:rsidRDefault="00C91662" w:rsidP="00C91662">
      <w:pPr>
        <w:pStyle w:val="Prrafodelista"/>
        <w:numPr>
          <w:ilvl w:val="0"/>
          <w:numId w:val="8"/>
        </w:numPr>
        <w:jc w:val="both"/>
        <w:rPr>
          <w:b/>
          <w:bCs/>
          <w:u w:val="single"/>
        </w:rPr>
      </w:pPr>
      <w:r w:rsidRPr="00C91662">
        <w:rPr>
          <w:b/>
          <w:bCs/>
        </w:rPr>
        <w:t xml:space="preserve">Salud y Ambiente (Biológicos, Químicos, Climáticos): </w:t>
      </w:r>
      <w:r>
        <w:t>Problemas</w:t>
      </w:r>
      <w:r w:rsidRPr="00C91662">
        <w:t xml:space="preserve"> respiratorias e irritación ocular por inhalación de polvo de material granular (sílice, cemento). Estrés térmico, deshidratación o hipotermia por situaciones climáticas a la intemperie. Infecciones o dermatitis por exposición a virus, bacterias y hongos en aguas estancadas o instalaciones sanitarias temporales.</w:t>
      </w:r>
    </w:p>
    <w:p w14:paraId="3C7430C5" w14:textId="77777777" w:rsidR="00C91662" w:rsidRPr="00DA2F44" w:rsidRDefault="00C91662" w:rsidP="00C91662">
      <w:pPr>
        <w:ind w:left="1440"/>
        <w:jc w:val="both"/>
        <w:rPr>
          <w:b/>
          <w:bCs/>
          <w:u w:val="single"/>
        </w:rPr>
      </w:pPr>
      <w:r w:rsidRPr="00DA2F44">
        <w:rPr>
          <w:b/>
          <w:bCs/>
          <w:u w:val="single"/>
        </w:rPr>
        <w:t>Medidas de intervención</w:t>
      </w:r>
    </w:p>
    <w:p w14:paraId="507FD5B3" w14:textId="1707CEF5" w:rsidR="00C91662" w:rsidRDefault="00C91662" w:rsidP="00C91662">
      <w:pPr>
        <w:pStyle w:val="Prrafodelista"/>
        <w:numPr>
          <w:ilvl w:val="0"/>
          <w:numId w:val="9"/>
        </w:numPr>
        <w:jc w:val="both"/>
      </w:pPr>
      <w:r w:rsidRPr="00C91662">
        <w:t>Realizar inspecciones diarias y mantenimiento preventivo a toda la maquinaria pesada y equipos mecánicos para evitar atrapamientos y accidentes graves.</w:t>
      </w:r>
    </w:p>
    <w:p w14:paraId="5E8E4272" w14:textId="4CB43598" w:rsidR="00C91662" w:rsidRDefault="00C91662" w:rsidP="00C91662">
      <w:pPr>
        <w:pStyle w:val="Prrafodelista"/>
        <w:numPr>
          <w:ilvl w:val="0"/>
          <w:numId w:val="9"/>
        </w:numPr>
        <w:jc w:val="both"/>
      </w:pPr>
      <w:r w:rsidRPr="00C91662">
        <w:t xml:space="preserve">Implementar protocolos estrictos para tareas de alto riesgo, exigiendo medición de gases, ventilación y </w:t>
      </w:r>
      <w:r>
        <w:t>supervisor</w:t>
      </w:r>
      <w:r w:rsidRPr="00C91662">
        <w:t xml:space="preserve"> en espacios confinados, además de asegurar instalaciones eléctricas certificadas y aisladas.</w:t>
      </w:r>
    </w:p>
    <w:p w14:paraId="27C9EE52" w14:textId="77777777" w:rsidR="00C91662" w:rsidRDefault="00C91662" w:rsidP="00C91662">
      <w:pPr>
        <w:pStyle w:val="Prrafodelista"/>
        <w:numPr>
          <w:ilvl w:val="0"/>
          <w:numId w:val="9"/>
        </w:numPr>
        <w:jc w:val="both"/>
      </w:pPr>
      <w:r w:rsidRPr="00C91662">
        <w:t>Exigir el uso continuo de Elementos de Protección Personal (especialmente auditiva y respiratoria) y humectar el material granular para controlar la exposición al polvo y al ruido.</w:t>
      </w:r>
    </w:p>
    <w:p w14:paraId="5CE87E7E" w14:textId="77777777" w:rsidR="00C91662" w:rsidRDefault="00C91662" w:rsidP="00C91662">
      <w:pPr>
        <w:pStyle w:val="Prrafodelista"/>
        <w:numPr>
          <w:ilvl w:val="0"/>
          <w:numId w:val="9"/>
        </w:numPr>
        <w:jc w:val="both"/>
      </w:pPr>
      <w:r w:rsidRPr="00C91662">
        <w:t>Garantizar rutinas diarias de orden, aseo y drenaje de aguas estancadas para prevenir caídas por líquidos resbalosos y eliminar focos de virus, bacterias y hongos.</w:t>
      </w:r>
    </w:p>
    <w:p w14:paraId="435BCD4F" w14:textId="7F10D6FF" w:rsidR="00C91662" w:rsidRDefault="00C91662" w:rsidP="00C91662">
      <w:pPr>
        <w:pStyle w:val="Prrafodelista"/>
        <w:numPr>
          <w:ilvl w:val="0"/>
          <w:numId w:val="9"/>
        </w:numPr>
        <w:jc w:val="both"/>
      </w:pPr>
      <w:r w:rsidRPr="00C91662">
        <w:t>Adecuar los horarios de trabajo e implementar la rotación de tareas, asegurando puntos de hidratación y</w:t>
      </w:r>
      <w:r>
        <w:t xml:space="preserve"> sombra</w:t>
      </w:r>
      <w:r w:rsidRPr="00C91662">
        <w:t xml:space="preserve"> para mitigar la fatiga, el estrés térmico y las lesiones biomecánicas.</w:t>
      </w:r>
    </w:p>
    <w:sectPr w:rsidR="00C91662" w:rsidSect="009B2940">
      <w:pgSz w:w="12240" w:h="15840" w:code="1"/>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3FE"/>
    <w:multiLevelType w:val="hybridMultilevel"/>
    <w:tmpl w:val="8ED03D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9072DF"/>
    <w:multiLevelType w:val="hybridMultilevel"/>
    <w:tmpl w:val="4F1A27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E22EB"/>
    <w:multiLevelType w:val="hybridMultilevel"/>
    <w:tmpl w:val="7344651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3C00952"/>
    <w:multiLevelType w:val="hybridMultilevel"/>
    <w:tmpl w:val="8ED03D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71D0024"/>
    <w:multiLevelType w:val="hybridMultilevel"/>
    <w:tmpl w:val="065072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FD3346F"/>
    <w:multiLevelType w:val="hybridMultilevel"/>
    <w:tmpl w:val="8ED03D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CE468C5"/>
    <w:multiLevelType w:val="hybridMultilevel"/>
    <w:tmpl w:val="225C748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5FA50D73"/>
    <w:multiLevelType w:val="hybridMultilevel"/>
    <w:tmpl w:val="ADCCFC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CFE23AE"/>
    <w:multiLevelType w:val="hybridMultilevel"/>
    <w:tmpl w:val="8ED03D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56786718">
    <w:abstractNumId w:val="7"/>
  </w:num>
  <w:num w:numId="2" w16cid:durableId="138959311">
    <w:abstractNumId w:val="3"/>
  </w:num>
  <w:num w:numId="3" w16cid:durableId="1228766868">
    <w:abstractNumId w:val="5"/>
  </w:num>
  <w:num w:numId="4" w16cid:durableId="1016536307">
    <w:abstractNumId w:val="8"/>
  </w:num>
  <w:num w:numId="5" w16cid:durableId="938638285">
    <w:abstractNumId w:val="0"/>
  </w:num>
  <w:num w:numId="6" w16cid:durableId="1342077666">
    <w:abstractNumId w:val="1"/>
  </w:num>
  <w:num w:numId="7" w16cid:durableId="736587639">
    <w:abstractNumId w:val="6"/>
  </w:num>
  <w:num w:numId="8" w16cid:durableId="373237710">
    <w:abstractNumId w:val="4"/>
  </w:num>
  <w:num w:numId="9" w16cid:durableId="917443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308C"/>
    <w:rsid w:val="0012308C"/>
    <w:rsid w:val="001B3F0A"/>
    <w:rsid w:val="0046703E"/>
    <w:rsid w:val="00523B20"/>
    <w:rsid w:val="00604917"/>
    <w:rsid w:val="006A074E"/>
    <w:rsid w:val="00771252"/>
    <w:rsid w:val="0077487A"/>
    <w:rsid w:val="00783ECE"/>
    <w:rsid w:val="007D0DB9"/>
    <w:rsid w:val="008318CC"/>
    <w:rsid w:val="009B2940"/>
    <w:rsid w:val="009C10BA"/>
    <w:rsid w:val="009F2022"/>
    <w:rsid w:val="00A06E7D"/>
    <w:rsid w:val="00A1365B"/>
    <w:rsid w:val="00B72F54"/>
    <w:rsid w:val="00C91662"/>
    <w:rsid w:val="00D95EDF"/>
    <w:rsid w:val="00DA2F44"/>
    <w:rsid w:val="00DF0FD5"/>
    <w:rsid w:val="00EB4F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4934C"/>
  <w15:docId w15:val="{1F014EF0-CEB8-4CF2-87B0-864AC2A41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23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B29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1306</TotalTime>
  <Pages>5</Pages>
  <Words>1171</Words>
  <Characters>6675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Orlando</dc:creator>
  <cp:keywords/>
  <dc:description/>
  <cp:lastModifiedBy>HARBEY EMIR CELY MENDOZA</cp:lastModifiedBy>
  <cp:revision>7</cp:revision>
  <dcterms:created xsi:type="dcterms:W3CDTF">2015-09-16T17:33:00Z</dcterms:created>
  <dcterms:modified xsi:type="dcterms:W3CDTF">2026-09-22T15:58:00Z</dcterms:modified>
</cp:coreProperties>
</file>