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t>DLV-001 upload sample</w:t>
      </w:r>
    </w:p>
    <w:sectPr/>
  </w:body>
</w:document>
</file>