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3DF7F" w14:textId="77777777" w:rsidR="00EE2662" w:rsidRPr="003B70A7" w:rsidRDefault="00000000">
      <w:pPr>
        <w:spacing w:after="160"/>
        <w:jc w:val="center"/>
        <w:rPr>
          <w:rFonts w:ascii="宋体" w:hAnsi="宋体"/>
          <w:lang w:eastAsia="zh-CN"/>
        </w:rPr>
      </w:pPr>
      <w:r w:rsidRPr="003B70A7">
        <w:rPr>
          <w:rFonts w:ascii="宋体" w:hAnsi="宋体"/>
          <w:b/>
          <w:color w:val="1F4D78"/>
          <w:sz w:val="36"/>
          <w:lang w:eastAsia="zh-CN"/>
        </w:rPr>
        <w:t>昌兴复材数字化底座项目任务权重激励方案</w:t>
      </w:r>
    </w:p>
    <w:p w14:paraId="48D1BD90" w14:textId="77777777" w:rsidR="00EE2662" w:rsidRPr="003B70A7" w:rsidRDefault="00000000">
      <w:pPr>
        <w:spacing w:after="240"/>
        <w:jc w:val="center"/>
        <w:rPr>
          <w:rFonts w:ascii="宋体" w:hAnsi="宋体"/>
        </w:rPr>
      </w:pPr>
      <w:r w:rsidRPr="003B70A7">
        <w:rPr>
          <w:rFonts w:ascii="宋体" w:hAnsi="宋体"/>
          <w:color w:val="5A5A5A"/>
          <w:sz w:val="20"/>
        </w:rPr>
        <w:t>方案规范类文件</w:t>
      </w:r>
    </w:p>
    <w:tbl>
      <w:tblPr>
        <w:tblStyle w:val="aff1"/>
        <w:tblW w:w="9360" w:type="dxa"/>
        <w:jc w:val="center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EE2662" w:rsidRPr="003B70A7" w14:paraId="686B39D3" w14:textId="77777777">
        <w:trPr>
          <w:tblHeader/>
          <w:jc w:val="center"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2085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20"/>
              </w:rPr>
              <w:t>项目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654AD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20"/>
              </w:rPr>
              <w:t>内容</w:t>
            </w:r>
          </w:p>
        </w:tc>
      </w:tr>
      <w:tr w:rsidR="00EE2662" w:rsidRPr="003B70A7" w14:paraId="1B9CB36B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650B4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交付物编号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30FA9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DLV-007</w:t>
            </w:r>
          </w:p>
        </w:tc>
      </w:tr>
      <w:tr w:rsidR="00EE2662" w:rsidRPr="003B70A7" w14:paraId="6B2F70AE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BCE5C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方案定位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88BFF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第一阶段试运行考核方案及后续全项目推广规则</w:t>
            </w:r>
          </w:p>
        </w:tc>
      </w:tr>
      <w:tr w:rsidR="00EE2662" w:rsidRPr="003B70A7" w14:paraId="443E7584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A226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适用项目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344AC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昌兴复材数字化底座项目</w:t>
            </w:r>
          </w:p>
        </w:tc>
      </w:tr>
      <w:tr w:rsidR="00EE2662" w:rsidRPr="003B70A7" w14:paraId="534A56D4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F2CAF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适用对象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20659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信息化项目管理工作室、专项工作组、跨部门工作组及其主责部门</w:t>
            </w:r>
          </w:p>
        </w:tc>
      </w:tr>
      <w:tr w:rsidR="00EE2662" w:rsidRPr="003B70A7" w14:paraId="7B40BE96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1DC54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首轮试运行范围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E7024" w14:textId="77777777" w:rsidR="00EE2662" w:rsidRPr="003B70A7" w:rsidRDefault="00000000">
            <w:pPr>
              <w:spacing w:after="0" w:line="252" w:lineRule="auto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WBS 1.2、WBS 3.1-3.4、WBS 4.1-4.7</w:t>
            </w:r>
          </w:p>
        </w:tc>
      </w:tr>
      <w:tr w:rsidR="00EE2662" w:rsidRPr="003B70A7" w14:paraId="19874B5B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C7274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评价口径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FD6FC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任务权重积分、总负荷、一次通过率、按期完成率、证据齐套率、返工扣减率</w:t>
            </w:r>
          </w:p>
        </w:tc>
      </w:tr>
      <w:tr w:rsidR="00EE2662" w:rsidRPr="003B70A7" w14:paraId="4A055137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2924F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不适用事项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3E001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不直接计算个人奖金金额；不替代公司现行绩效制度和项目激励审批流程</w:t>
            </w:r>
          </w:p>
        </w:tc>
      </w:tr>
      <w:tr w:rsidR="00EE2662" w:rsidRPr="003B70A7" w14:paraId="22AE1411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966D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编制依据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CBF93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PMO 当前任务基线、WBS 结构基线、执行标准基线、工作平衡文件、组织架构与部门职责、现行月度绩效/年度部门绩效/项目激励制度</w:t>
            </w:r>
          </w:p>
        </w:tc>
      </w:tr>
    </w:tbl>
    <w:p w14:paraId="0B44835B" w14:textId="77777777" w:rsidR="00EE2662" w:rsidRPr="003B70A7" w:rsidRDefault="00EE2662">
      <w:pPr>
        <w:spacing w:after="40"/>
        <w:rPr>
          <w:rFonts w:ascii="宋体" w:hAnsi="宋体"/>
          <w:lang w:eastAsia="zh-CN"/>
        </w:rPr>
      </w:pPr>
    </w:p>
    <w:p w14:paraId="5E6FEFDB" w14:textId="77777777" w:rsidR="00EE2662" w:rsidRPr="003B70A7" w:rsidRDefault="00000000">
      <w:pPr>
        <w:pStyle w:val="1"/>
        <w:rPr>
          <w:rFonts w:ascii="宋体" w:eastAsia="宋体" w:hAnsi="宋体"/>
          <w:lang w:eastAsia="zh-CN"/>
        </w:rPr>
      </w:pPr>
      <w:r w:rsidRPr="003B70A7">
        <w:rPr>
          <w:rFonts w:ascii="宋体" w:eastAsia="宋体" w:hAnsi="宋体"/>
          <w:lang w:eastAsia="zh-CN"/>
        </w:rPr>
        <w:t>一、第一阶段试运行考核方案</w:t>
      </w:r>
    </w:p>
    <w:p w14:paraId="07518E70" w14:textId="77777777" w:rsidR="00EE2662" w:rsidRPr="003B70A7" w:rsidRDefault="00000000">
      <w:pPr>
        <w:pStyle w:val="21"/>
        <w:rPr>
          <w:rFonts w:ascii="宋体" w:eastAsia="宋体" w:hAnsi="宋体"/>
          <w:lang w:eastAsia="zh-CN"/>
        </w:rPr>
      </w:pPr>
      <w:r w:rsidRPr="003B70A7">
        <w:rPr>
          <w:rFonts w:ascii="宋体" w:eastAsia="宋体" w:hAnsi="宋体"/>
          <w:lang w:eastAsia="zh-CN"/>
        </w:rPr>
        <w:t>1.1 试运行目的</w:t>
      </w:r>
    </w:p>
    <w:p w14:paraId="5ED2050D" w14:textId="77777777" w:rsidR="00EE2662" w:rsidRPr="003B70A7" w:rsidRDefault="00000000">
      <w:pPr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本方案先服务第一阶段流程治理和数据治理工作，不直接全项目铺开。试运行的目的不是把所有事项一次性奖惩到底，而是先验证三件事：</w:t>
      </w:r>
    </w:p>
    <w:p w14:paraId="3A189D90" w14:textId="77777777" w:rsidR="00EE2662" w:rsidRPr="003B70A7" w:rsidRDefault="00000000">
      <w:pPr>
        <w:pStyle w:val="a"/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任务权重是否能反映真实工作负荷。</w:t>
      </w:r>
    </w:p>
    <w:p w14:paraId="5D616EFC" w14:textId="77777777" w:rsidR="00EE2662" w:rsidRPr="003B70A7" w:rsidRDefault="00000000">
      <w:pPr>
        <w:pStyle w:val="a"/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有效工作评价是否能区分“做了很多”和“做成、做准、一次过”。</w:t>
      </w:r>
    </w:p>
    <w:p w14:paraId="7DEB92EF" w14:textId="77777777" w:rsidR="00EE2662" w:rsidRPr="003B70A7" w:rsidRDefault="00000000">
      <w:pPr>
        <w:pStyle w:val="a"/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高风险任务、里程碑任务、阶段门任务是否能成为可复盘、可兑现、可考核的重点标的。</w:t>
      </w:r>
    </w:p>
    <w:p w14:paraId="5170CF69" w14:textId="77777777" w:rsidR="00EE2662" w:rsidRPr="003B70A7" w:rsidRDefault="00000000">
      <w:pPr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试运行结果用于校准权重、评价阈值和后续全项目推广规则。试运行期间发现任务边界、主责部门、证据标准不清的，先进入 PMO 待确认清单，不倒推修改 PMO 任务基线。</w:t>
      </w:r>
    </w:p>
    <w:p w14:paraId="6FD1E142" w14:textId="77777777" w:rsidR="00EE2662" w:rsidRPr="003B70A7" w:rsidRDefault="00000000">
      <w:pPr>
        <w:pStyle w:val="21"/>
        <w:rPr>
          <w:rFonts w:ascii="宋体" w:eastAsia="宋体" w:hAnsi="宋体"/>
          <w:lang w:eastAsia="zh-CN"/>
        </w:rPr>
      </w:pPr>
      <w:r w:rsidRPr="003B70A7">
        <w:rPr>
          <w:rFonts w:ascii="宋体" w:eastAsia="宋体" w:hAnsi="宋体"/>
          <w:lang w:eastAsia="zh-CN"/>
        </w:rPr>
        <w:t>1.2 试运行范围</w:t>
      </w:r>
    </w:p>
    <w:p w14:paraId="61BB9351" w14:textId="77777777" w:rsidR="00EE2662" w:rsidRPr="003B70A7" w:rsidRDefault="00000000">
      <w:pPr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首轮试运行范围按 PMO 任务基线和 WBS 结构基线识别，不另造任务口径。</w:t>
      </w:r>
    </w:p>
    <w:tbl>
      <w:tblPr>
        <w:tblStyle w:val="aff1"/>
        <w:tblW w:w="9360" w:type="dxa"/>
        <w:jc w:val="center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2100"/>
        <w:gridCol w:w="2100"/>
        <w:gridCol w:w="1900"/>
        <w:gridCol w:w="1960"/>
      </w:tblGrid>
      <w:tr w:rsidR="00EE2662" w:rsidRPr="003B70A7" w14:paraId="34676F62" w14:textId="77777777">
        <w:trPr>
          <w:tblHeader/>
          <w:jc w:val="center"/>
        </w:trPr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F6B74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9"/>
              </w:rPr>
              <w:t>范围</w:t>
            </w:r>
          </w:p>
        </w:tc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A49F7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9"/>
              </w:rPr>
              <w:t>管控对象</w:t>
            </w:r>
          </w:p>
        </w:tc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42FEB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9"/>
              </w:rPr>
              <w:t>试运行重点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F2423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9"/>
              </w:rPr>
              <w:t>首轮测算任务</w:t>
            </w:r>
          </w:p>
        </w:tc>
        <w:tc>
          <w:tcPr>
            <w:tcW w:w="1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A1D6A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9"/>
              </w:rPr>
              <w:t>首轮测算总负荷</w:t>
            </w:r>
          </w:p>
        </w:tc>
      </w:tr>
      <w:tr w:rsidR="00EE2662" w:rsidRPr="003B70A7" w14:paraId="648FD4FE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8D073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9"/>
              </w:rPr>
              <w:t>WBS 1.2 现状调研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1C16A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19"/>
                <w:lang w:eastAsia="zh-CN"/>
              </w:rPr>
              <w:t>部门调研、流程与数据现状、问题清单、调研小结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5E03E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19"/>
                <w:lang w:eastAsia="zh-CN"/>
              </w:rPr>
              <w:t>高风险调研任务、关键路径控制任务、GATE-1.2 准入确认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8711C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19"/>
                <w:lang w:eastAsia="zh-CN"/>
              </w:rPr>
              <w:t>40 项可计负荷任务，1 项节点兑现项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7F6B1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9"/>
              </w:rPr>
              <w:t>225 分</w:t>
            </w:r>
          </w:p>
        </w:tc>
      </w:tr>
      <w:tr w:rsidR="00EE2662" w:rsidRPr="003B70A7" w14:paraId="6B652904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AF54D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19"/>
                <w:lang w:eastAsia="zh-CN"/>
              </w:rPr>
              <w:t xml:space="preserve">WBS 3.1-3.4 </w:t>
            </w:r>
            <w:r w:rsidRPr="003B70A7">
              <w:rPr>
                <w:rFonts w:ascii="宋体" w:hAnsi="宋体"/>
                <w:sz w:val="19"/>
                <w:lang w:eastAsia="zh-CN"/>
              </w:rPr>
              <w:lastRenderedPageBreak/>
              <w:t>数据标准与主数据治理前段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193CA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19"/>
                <w:lang w:eastAsia="zh-CN"/>
              </w:rPr>
              <w:lastRenderedPageBreak/>
              <w:t>组织/人员、物料编</w:t>
            </w:r>
            <w:r w:rsidRPr="003B70A7">
              <w:rPr>
                <w:rFonts w:ascii="宋体" w:hAnsi="宋体"/>
                <w:sz w:val="19"/>
                <w:lang w:eastAsia="zh-CN"/>
              </w:rPr>
              <w:lastRenderedPageBreak/>
              <w:t>码、BOM 口径、工艺资源标准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FA04B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19"/>
                <w:lang w:eastAsia="zh-CN"/>
              </w:rPr>
              <w:lastRenderedPageBreak/>
              <w:t>数据标准草案、业务</w:t>
            </w:r>
            <w:r w:rsidRPr="003B70A7">
              <w:rPr>
                <w:rFonts w:ascii="宋体" w:hAnsi="宋体"/>
                <w:sz w:val="19"/>
                <w:lang w:eastAsia="zh-CN"/>
              </w:rPr>
              <w:lastRenderedPageBreak/>
              <w:t>评审、修订确认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55D60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9"/>
              </w:rPr>
              <w:lastRenderedPageBreak/>
              <w:t>16 项可计负荷任务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BF6BB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9"/>
              </w:rPr>
              <w:t>58 分</w:t>
            </w:r>
          </w:p>
        </w:tc>
      </w:tr>
      <w:tr w:rsidR="00EE2662" w:rsidRPr="003B70A7" w14:paraId="23F1DD51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36A6D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19"/>
                <w:lang w:eastAsia="zh-CN"/>
              </w:rPr>
              <w:t>WBS 4.1-4.7 MDM 建设准备与数据治理沉淀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6A7B3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19"/>
                <w:lang w:eastAsia="zh-CN"/>
              </w:rPr>
              <w:t>流程地图、数据地图、主数据边界、模型与样例沉淀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C382C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19"/>
                <w:lang w:eastAsia="zh-CN"/>
              </w:rPr>
              <w:t>数据治理沉淀、规则样例、跨系统口径准备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3C806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9"/>
              </w:rPr>
              <w:t>20 项可计负荷任务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D786E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9"/>
              </w:rPr>
              <w:t>108.5 分</w:t>
            </w:r>
          </w:p>
        </w:tc>
      </w:tr>
      <w:tr w:rsidR="00EE2662" w:rsidRPr="003B70A7" w14:paraId="6155AF6F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43F99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9"/>
              </w:rPr>
              <w:t>合计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89BE2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19"/>
                <w:lang w:eastAsia="zh-CN"/>
              </w:rPr>
              <w:t>第一阶段流程治理与数据治理试运行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11BFF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19"/>
                <w:lang w:eastAsia="zh-CN"/>
              </w:rPr>
              <w:t>按总负荷评价有效工作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BD8E1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19"/>
                <w:lang w:eastAsia="zh-CN"/>
              </w:rPr>
              <w:t>76 项可计负荷任务，1 项节点兑现项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C285F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9"/>
              </w:rPr>
              <w:t>391.5 分</w:t>
            </w:r>
          </w:p>
        </w:tc>
      </w:tr>
    </w:tbl>
    <w:p w14:paraId="2F3816E2" w14:textId="77777777" w:rsidR="00EE2662" w:rsidRPr="003B70A7" w:rsidRDefault="00EE2662">
      <w:pPr>
        <w:spacing w:after="40"/>
        <w:rPr>
          <w:rFonts w:ascii="宋体" w:hAnsi="宋体"/>
        </w:rPr>
      </w:pPr>
    </w:p>
    <w:p w14:paraId="15D2A29D" w14:textId="77777777" w:rsidR="00EE2662" w:rsidRPr="003B70A7" w:rsidRDefault="00000000">
      <w:pPr>
        <w:rPr>
          <w:rFonts w:ascii="宋体" w:hAnsi="宋体"/>
          <w:lang w:eastAsia="zh-CN"/>
        </w:rPr>
      </w:pPr>
      <w:r w:rsidRPr="003B70A7">
        <w:rPr>
          <w:rFonts w:ascii="宋体" w:hAnsi="宋体"/>
          <w:i/>
          <w:lang w:eastAsia="zh-CN"/>
        </w:rPr>
        <w:t>说明：以上为基于当前 PMO 任务基线数据形成的首轮测算值，只用于本方案试运行口径说明。正式执行仍以经批准的 PMO 任务基线为准；任务增删、日期变化或 WBS 调整时，应重新测算。</w:t>
      </w:r>
    </w:p>
    <w:p w14:paraId="4CB51197" w14:textId="77777777" w:rsidR="00EE2662" w:rsidRPr="003B70A7" w:rsidRDefault="00000000">
      <w:pPr>
        <w:pStyle w:val="21"/>
        <w:rPr>
          <w:rFonts w:ascii="宋体" w:eastAsia="宋体" w:hAnsi="宋体"/>
          <w:lang w:eastAsia="zh-CN"/>
        </w:rPr>
      </w:pPr>
      <w:r w:rsidRPr="003B70A7">
        <w:rPr>
          <w:rFonts w:ascii="宋体" w:eastAsia="宋体" w:hAnsi="宋体"/>
          <w:lang w:eastAsia="zh-CN"/>
        </w:rPr>
        <w:t>1.3 试运行考核对象</w:t>
      </w:r>
    </w:p>
    <w:p w14:paraId="59709C4E" w14:textId="77777777" w:rsidR="00EE2662" w:rsidRPr="003B70A7" w:rsidRDefault="00000000">
      <w:pPr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试运行按工作组为主评价，跨部门工作组主要考核主责部门。第一阶段先按以下承接口径记录：</w:t>
      </w:r>
    </w:p>
    <w:tbl>
      <w:tblPr>
        <w:tblStyle w:val="aff1"/>
        <w:tblW w:w="9360" w:type="dxa"/>
        <w:jc w:val="center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2100"/>
        <w:gridCol w:w="2100"/>
        <w:gridCol w:w="1900"/>
        <w:gridCol w:w="1960"/>
      </w:tblGrid>
      <w:tr w:rsidR="00EE2662" w:rsidRPr="003B70A7" w14:paraId="533BF126" w14:textId="77777777">
        <w:trPr>
          <w:tblHeader/>
          <w:jc w:val="center"/>
        </w:trPr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93CFE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9"/>
              </w:rPr>
              <w:t>工作组 / 承接对象</w:t>
            </w:r>
          </w:p>
        </w:tc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5C240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9"/>
              </w:rPr>
              <w:t>对应范围</w:t>
            </w:r>
          </w:p>
        </w:tc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9F342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9"/>
              </w:rPr>
              <w:t>首轮测算任务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5F4EF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9"/>
              </w:rPr>
              <w:t>首轮测算总负荷</w:t>
            </w:r>
          </w:p>
        </w:tc>
        <w:tc>
          <w:tcPr>
            <w:tcW w:w="1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23305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9"/>
              </w:rPr>
              <w:t>评价方式</w:t>
            </w:r>
          </w:p>
        </w:tc>
      </w:tr>
      <w:tr w:rsidR="00EE2662" w:rsidRPr="003B70A7" w14:paraId="2D1ED6BA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F30B2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9"/>
              </w:rPr>
              <w:t>信息化项目组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BFA1A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9"/>
              </w:rPr>
              <w:t>WBS 1.2 现状调研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67E55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9"/>
              </w:rPr>
              <w:t>40 项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92FEA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9"/>
              </w:rPr>
              <w:t>225 分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FDDDB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19"/>
                <w:lang w:eastAsia="zh-CN"/>
              </w:rPr>
              <w:t>按调研、流程治理、数据治理前置任务整体评价</w:t>
            </w:r>
          </w:p>
        </w:tc>
      </w:tr>
      <w:tr w:rsidR="00EE2662" w:rsidRPr="003B70A7" w14:paraId="17508932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071F1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9"/>
              </w:rPr>
              <w:t>MDM 工作组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FF241" w14:textId="77777777" w:rsidR="00EE2662" w:rsidRPr="003B70A7" w:rsidRDefault="00000000">
            <w:pPr>
              <w:spacing w:after="0" w:line="252" w:lineRule="auto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9"/>
              </w:rPr>
              <w:t>WBS 3.1-3.4、WBS 4.1-4.7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DA14D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9"/>
              </w:rPr>
              <w:t>36 项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1B9D9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9"/>
              </w:rPr>
              <w:t>166.5 分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3A07B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19"/>
                <w:lang w:eastAsia="zh-CN"/>
              </w:rPr>
              <w:t>按数据标准、数据地图、主数据边界与治理沉淀整体评价</w:t>
            </w:r>
          </w:p>
        </w:tc>
      </w:tr>
    </w:tbl>
    <w:p w14:paraId="07ABF5F8" w14:textId="77777777" w:rsidR="00EE2662" w:rsidRPr="003B70A7" w:rsidRDefault="00EE2662">
      <w:pPr>
        <w:spacing w:after="40"/>
        <w:rPr>
          <w:rFonts w:ascii="宋体" w:hAnsi="宋体"/>
          <w:lang w:eastAsia="zh-CN"/>
        </w:rPr>
      </w:pPr>
    </w:p>
    <w:p w14:paraId="6B07E469" w14:textId="77777777" w:rsidR="00EE2662" w:rsidRPr="003B70A7" w:rsidRDefault="00000000">
      <w:pPr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若具体任务涉及多个部门配合，PMO 只记录主责工作组、主责部门、协作部门和阻塞原因，不按人员姓名直接拆分得分。主责部门尚未由组织架构文件或任命文件明确的，先列为“待主责确认”，不得凭职务或口头印象推断。</w:t>
      </w:r>
    </w:p>
    <w:p w14:paraId="28D28EA0" w14:textId="77777777" w:rsidR="00EE2662" w:rsidRPr="003B70A7" w:rsidRDefault="00000000">
      <w:pPr>
        <w:pStyle w:val="21"/>
        <w:rPr>
          <w:rFonts w:ascii="宋体" w:eastAsia="宋体" w:hAnsi="宋体"/>
          <w:lang w:eastAsia="zh-CN"/>
        </w:rPr>
      </w:pPr>
      <w:r w:rsidRPr="003B70A7">
        <w:rPr>
          <w:rFonts w:ascii="宋体" w:eastAsia="宋体" w:hAnsi="宋体"/>
          <w:lang w:eastAsia="zh-CN"/>
        </w:rPr>
        <w:t>1.4 重点激励和重点考核标的</w:t>
      </w:r>
    </w:p>
    <w:p w14:paraId="30B65AFB" w14:textId="77777777" w:rsidR="00EE2662" w:rsidRPr="003B70A7" w:rsidRDefault="00000000">
      <w:pPr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以下任务不按普通事项处理，应进入 PMO 周会、月度复盘和阶段评审重点清单：</w:t>
      </w:r>
    </w:p>
    <w:tbl>
      <w:tblPr>
        <w:tblStyle w:val="aff1"/>
        <w:tblW w:w="9360" w:type="dxa"/>
        <w:jc w:val="center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000"/>
        <w:gridCol w:w="2300"/>
        <w:gridCol w:w="2560"/>
      </w:tblGrid>
      <w:tr w:rsidR="00EE2662" w:rsidRPr="003B70A7" w14:paraId="190B2D63" w14:textId="77777777">
        <w:trPr>
          <w:tblHeader/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D1444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20"/>
              </w:rPr>
              <w:t>标的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F60AC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20"/>
              </w:rPr>
              <w:t>识别规则</w:t>
            </w:r>
          </w:p>
        </w:tc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C9CE0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20"/>
              </w:rPr>
              <w:t>正向应用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AF08C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20"/>
              </w:rPr>
              <w:t>负向应用</w:t>
            </w:r>
          </w:p>
        </w:tc>
      </w:tr>
      <w:tr w:rsidR="00EE2662" w:rsidRPr="003B70A7" w14:paraId="66D65BA7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8F2A0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高风险任务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0BECB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风险等级为高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41CFC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同等完成质量下优先纳入正向激励资格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89B9B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未获批逾期、证据不足或反复返工时优先进入整改清单</w:t>
            </w:r>
          </w:p>
        </w:tc>
      </w:tr>
      <w:tr w:rsidR="00EE2662" w:rsidRPr="003B70A7" w14:paraId="4487848A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70769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关键路径控制任务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416A4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标记为关键路径控制任务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58712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按期通过后优先支撑阶段兑现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B69D2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影响后续任务启动时，纳入 PMO 阻塞升级</w:t>
            </w:r>
          </w:p>
        </w:tc>
      </w:tr>
      <w:tr w:rsidR="00EE2662" w:rsidRPr="003B70A7" w14:paraId="433042CF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48783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lastRenderedPageBreak/>
              <w:t>里程碑任务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F7D36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任务类型为里程碑，或任务基线中标注为里程碑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36B8B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不按普通工作量堆积分，作为节点兑现项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16EB1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节点未达成时暂缓相关阶段正向激励资格</w:t>
            </w:r>
          </w:p>
        </w:tc>
      </w:tr>
      <w:tr w:rsidR="00EE2662" w:rsidRPr="003B70A7" w14:paraId="49C6B679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D61E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阶段门任务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60B5A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阶段门编号、阶段门名称、放行/阻断规则或合同/付款控制口径不为空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E35FD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前置交付物齐套、评审结论明确后进入专项激励资格确认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A10E2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前置交付物缺失、阻塞项未闭环时不得进入节点兑现</w:t>
            </w:r>
          </w:p>
        </w:tc>
      </w:tr>
    </w:tbl>
    <w:p w14:paraId="675309E9" w14:textId="77777777" w:rsidR="00EE2662" w:rsidRPr="003B70A7" w:rsidRDefault="00EE2662">
      <w:pPr>
        <w:spacing w:after="40"/>
        <w:rPr>
          <w:rFonts w:ascii="宋体" w:hAnsi="宋体"/>
          <w:lang w:eastAsia="zh-CN"/>
        </w:rPr>
      </w:pPr>
    </w:p>
    <w:p w14:paraId="77B01432" w14:textId="77777777" w:rsidR="00EE2662" w:rsidRPr="003B70A7" w:rsidRDefault="00000000">
      <w:pPr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首轮试运行已识别的节点兑现项为 WBS 1.2.7.6“进入总体蓝图编制条件确认”，对应 GATE-1.2 和交付物“蓝图编制准入确认单”。</w:t>
      </w:r>
    </w:p>
    <w:p w14:paraId="3903B93A" w14:textId="77777777" w:rsidR="00EE2662" w:rsidRPr="003B70A7" w:rsidRDefault="00000000">
      <w:pPr>
        <w:pStyle w:val="1"/>
        <w:rPr>
          <w:rFonts w:ascii="宋体" w:eastAsia="宋体" w:hAnsi="宋体"/>
          <w:lang w:eastAsia="zh-CN"/>
        </w:rPr>
      </w:pPr>
      <w:r w:rsidRPr="003B70A7">
        <w:rPr>
          <w:rFonts w:ascii="宋体" w:eastAsia="宋体" w:hAnsi="宋体"/>
          <w:lang w:eastAsia="zh-CN"/>
        </w:rPr>
        <w:t>二、任务权重与总负荷计算</w:t>
      </w:r>
    </w:p>
    <w:p w14:paraId="5EE5B1AC" w14:textId="77777777" w:rsidR="00EE2662" w:rsidRPr="003B70A7" w:rsidRDefault="00000000">
      <w:pPr>
        <w:pStyle w:val="21"/>
        <w:rPr>
          <w:rFonts w:ascii="宋体" w:eastAsia="宋体" w:hAnsi="宋体"/>
        </w:rPr>
      </w:pPr>
      <w:r w:rsidRPr="003B70A7">
        <w:rPr>
          <w:rFonts w:ascii="宋体" w:eastAsia="宋体" w:hAnsi="宋体"/>
        </w:rPr>
        <w:t>2.1 计入范围</w:t>
      </w:r>
    </w:p>
    <w:p w14:paraId="2CDDF7E4" w14:textId="77777777" w:rsidR="00EE2662" w:rsidRPr="003B70A7" w:rsidRDefault="00000000">
      <w:pPr>
        <w:pStyle w:val="a"/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计入总负荷：非摘要、非 0 工作日、可执行且有明确交付要求的任务。</w:t>
      </w:r>
    </w:p>
    <w:p w14:paraId="5A7BA897" w14:textId="77777777" w:rsidR="00EE2662" w:rsidRPr="003B70A7" w:rsidRDefault="00000000">
      <w:pPr>
        <w:pStyle w:val="a"/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不计普通工作量：摘要任务、虚拟父节点、仅用于分组展示的任务。</w:t>
      </w:r>
    </w:p>
    <w:p w14:paraId="54FF7CA0" w14:textId="77777777" w:rsidR="00EE2662" w:rsidRPr="003B70A7" w:rsidRDefault="00000000">
      <w:pPr>
        <w:pStyle w:val="a"/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里程碑和阶段门：不按普通工时堆积分，单独作为节点兑现和节点考核标的。</w:t>
      </w:r>
    </w:p>
    <w:p w14:paraId="685CE2CF" w14:textId="77777777" w:rsidR="00EE2662" w:rsidRPr="003B70A7" w:rsidRDefault="00000000">
      <w:pPr>
        <w:pStyle w:val="a"/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经执行副组长审批同意调整的客观原因任务：按调整后周期计入，不作为未完成处理。</w:t>
      </w:r>
    </w:p>
    <w:p w14:paraId="4E76137D" w14:textId="77777777" w:rsidR="00EE2662" w:rsidRPr="003B70A7" w:rsidRDefault="00000000">
      <w:pPr>
        <w:pStyle w:val="21"/>
        <w:rPr>
          <w:rFonts w:ascii="宋体" w:eastAsia="宋体" w:hAnsi="宋体"/>
          <w:lang w:eastAsia="zh-CN"/>
        </w:rPr>
      </w:pPr>
      <w:r w:rsidRPr="003B70A7">
        <w:rPr>
          <w:rFonts w:ascii="宋体" w:eastAsia="宋体" w:hAnsi="宋体"/>
          <w:lang w:eastAsia="zh-CN"/>
        </w:rPr>
        <w:t>2.2 单任务权重分</w:t>
      </w:r>
    </w:p>
    <w:p w14:paraId="22D678A8" w14:textId="77777777" w:rsidR="00EE2662" w:rsidRPr="003B70A7" w:rsidRDefault="00000000">
      <w:pPr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普通可执行任务基础分为 1 分，在此基础上按影响、风险和控制要求加权：</w:t>
      </w:r>
    </w:p>
    <w:tbl>
      <w:tblPr>
        <w:tblStyle w:val="aff1"/>
        <w:tblW w:w="9360" w:type="dxa"/>
        <w:jc w:val="center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900"/>
        <w:gridCol w:w="3660"/>
      </w:tblGrid>
      <w:tr w:rsidR="00EE2662" w:rsidRPr="003B70A7" w14:paraId="47451D3C" w14:textId="77777777">
        <w:trPr>
          <w:tblHeader/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F7B22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20"/>
              </w:rPr>
              <w:t>加权项</w:t>
            </w:r>
          </w:p>
        </w:tc>
        <w:tc>
          <w:tcPr>
            <w:tcW w:w="3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3805F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20"/>
              </w:rPr>
              <w:t>加分</w:t>
            </w:r>
          </w:p>
        </w:tc>
        <w:tc>
          <w:tcPr>
            <w:tcW w:w="3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09F1E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20"/>
              </w:rPr>
              <w:t>说明</w:t>
            </w:r>
          </w:p>
        </w:tc>
      </w:tr>
      <w:tr w:rsidR="00EE2662" w:rsidRPr="003B70A7" w14:paraId="3099D261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F70BF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高风险任务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2315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+2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FB259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风险等级为高</w:t>
            </w:r>
          </w:p>
        </w:tc>
      </w:tr>
      <w:tr w:rsidR="00EE2662" w:rsidRPr="003B70A7" w14:paraId="7EDFA23E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8A91C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关键路径控制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C50CA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+2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44960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影响后续关键任务、阶段门或整体节奏</w:t>
            </w:r>
          </w:p>
        </w:tc>
      </w:tr>
      <w:tr w:rsidR="00EE2662" w:rsidRPr="003B70A7" w14:paraId="72FD92E7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01178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H5 重点展示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B06A1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+1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A26C0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已纳入 PMO 重点展示或管理层关注清单</w:t>
            </w:r>
          </w:p>
        </w:tc>
      </w:tr>
      <w:tr w:rsidR="00EE2662" w:rsidRPr="003B70A7" w14:paraId="752837D3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98B34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阶段门/放行阻断/合同付款控制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DF0ED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+2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0A64A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与节点放行、阻断、合同或付款控制直接相关</w:t>
            </w:r>
          </w:p>
        </w:tc>
      </w:tr>
      <w:tr w:rsidR="00EE2662" w:rsidRPr="003B70A7" w14:paraId="7DCB6090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29CC7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有明确交付物或审核人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55356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+1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AEA4D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任务基线存在交付物、审核人或审批组</w:t>
            </w:r>
          </w:p>
        </w:tc>
      </w:tr>
      <w:tr w:rsidR="00EE2662" w:rsidRPr="003B70A7" w14:paraId="7B61198C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47749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工期 6-10 工作日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118D8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+0.5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2CA8A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适度补偿持续工作负荷</w:t>
            </w:r>
          </w:p>
        </w:tc>
      </w:tr>
      <w:tr w:rsidR="00EE2662" w:rsidRPr="003B70A7" w14:paraId="520BC397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E1528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工期超过 10 工作日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E7EC4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+1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1F9E0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适度补偿长周期协调和材料闭环负荷</w:t>
            </w:r>
          </w:p>
        </w:tc>
      </w:tr>
    </w:tbl>
    <w:p w14:paraId="285B610E" w14:textId="77777777" w:rsidR="00EE2662" w:rsidRPr="003B70A7" w:rsidRDefault="00EE2662">
      <w:pPr>
        <w:spacing w:after="40"/>
        <w:rPr>
          <w:rFonts w:ascii="宋体" w:hAnsi="宋体"/>
          <w:lang w:eastAsia="zh-CN"/>
        </w:rPr>
      </w:pPr>
    </w:p>
    <w:p w14:paraId="54A730D3" w14:textId="77777777" w:rsidR="00EE2662" w:rsidRPr="003B70A7" w:rsidRDefault="00000000">
      <w:pPr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单任务权重分封顶 8 分。权重只用于评价任务负荷和有效工作，不代表资金金额。</w:t>
      </w:r>
    </w:p>
    <w:p w14:paraId="2D08E738" w14:textId="77777777" w:rsidR="00EE2662" w:rsidRPr="003B70A7" w:rsidRDefault="00000000">
      <w:pPr>
        <w:pStyle w:val="21"/>
        <w:rPr>
          <w:rFonts w:ascii="宋体" w:eastAsia="宋体" w:hAnsi="宋体"/>
          <w:lang w:eastAsia="zh-CN"/>
        </w:rPr>
      </w:pPr>
      <w:r w:rsidRPr="003B70A7">
        <w:rPr>
          <w:rFonts w:ascii="宋体" w:eastAsia="宋体" w:hAnsi="宋体"/>
          <w:lang w:eastAsia="zh-CN"/>
        </w:rPr>
        <w:lastRenderedPageBreak/>
        <w:t>2.3 总负荷</w:t>
      </w:r>
    </w:p>
    <w:p w14:paraId="499B1DA5" w14:textId="77777777" w:rsidR="00EE2662" w:rsidRPr="003B70A7" w:rsidRDefault="00000000">
      <w:pPr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试运行期应完成总负荷 = 试运行周期内应完成任务的权重积分合计。</w:t>
      </w:r>
    </w:p>
    <w:p w14:paraId="5ECD15A9" w14:textId="77777777" w:rsidR="00EE2662" w:rsidRPr="003B70A7" w:rsidRDefault="00000000">
      <w:pPr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PMO 不按任务条数简单平均，也不按参与人数平均。一个工作组做了少量高风险、关键路径、阶段门任务，其总负荷可能高于做了多项普通整理任务的工作组。</w:t>
      </w:r>
    </w:p>
    <w:p w14:paraId="7CC4E29C" w14:textId="77777777" w:rsidR="00EE2662" w:rsidRPr="003B70A7" w:rsidRDefault="00000000">
      <w:pPr>
        <w:pStyle w:val="21"/>
        <w:rPr>
          <w:rFonts w:ascii="宋体" w:eastAsia="宋体" w:hAnsi="宋体"/>
          <w:lang w:eastAsia="zh-CN"/>
        </w:rPr>
      </w:pPr>
      <w:r w:rsidRPr="003B70A7">
        <w:rPr>
          <w:rFonts w:ascii="宋体" w:eastAsia="宋体" w:hAnsi="宋体"/>
          <w:lang w:eastAsia="zh-CN"/>
        </w:rPr>
        <w:t>2.4 任务级有效积分</w:t>
      </w:r>
    </w:p>
    <w:p w14:paraId="2836824B" w14:textId="77777777" w:rsidR="00EE2662" w:rsidRPr="003B70A7" w:rsidRDefault="00000000">
      <w:pPr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任务级有效积分用于月度复盘和阶段汇总，计算公式为：任务有效积分 = 任务权重分 × 完成系数 × 质量系数 × 证据系数。</w:t>
      </w:r>
    </w:p>
    <w:tbl>
      <w:tblPr>
        <w:tblStyle w:val="aff1"/>
        <w:tblW w:w="9360" w:type="dxa"/>
        <w:jc w:val="center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EE2662" w:rsidRPr="003B70A7" w14:paraId="18EC79D5" w14:textId="77777777">
        <w:trPr>
          <w:tblHeader/>
          <w:jc w:val="center"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14865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20"/>
              </w:rPr>
              <w:t>系数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319AA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20"/>
              </w:rPr>
              <w:t>取值口径</w:t>
            </w:r>
          </w:p>
        </w:tc>
      </w:tr>
      <w:tr w:rsidR="00EE2662" w:rsidRPr="003B70A7" w14:paraId="5D2DDD39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AA982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完成系数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5C4DC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按期完成或经执行副组长审批调整后完成为 1.0；未获批逾期但已完成为 0.6；未完成为 0</w:t>
            </w:r>
          </w:p>
        </w:tc>
      </w:tr>
      <w:tr w:rsidR="00EE2662" w:rsidRPr="003B70A7" w14:paraId="080732B7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CC17A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质量系数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74322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一次通过为 1.0；退回一次后闭环为 0.8；退回两次后闭环为 0.5；最终未通过为 0</w:t>
            </w:r>
          </w:p>
        </w:tc>
      </w:tr>
      <w:tr w:rsidR="00EE2662" w:rsidRPr="003B70A7" w14:paraId="7174F4B9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15546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证据系数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11A25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证据齐套为 1.0；补齐后可追溯为 0.8；无有效证据为 0</w:t>
            </w:r>
          </w:p>
        </w:tc>
      </w:tr>
    </w:tbl>
    <w:p w14:paraId="2EDD6401" w14:textId="77777777" w:rsidR="00EE2662" w:rsidRPr="003B70A7" w:rsidRDefault="00EE2662">
      <w:pPr>
        <w:spacing w:after="40"/>
        <w:rPr>
          <w:rFonts w:ascii="宋体" w:hAnsi="宋体"/>
          <w:lang w:eastAsia="zh-CN"/>
        </w:rPr>
      </w:pPr>
    </w:p>
    <w:p w14:paraId="7E524B82" w14:textId="77777777" w:rsidR="00EE2662" w:rsidRPr="003B70A7" w:rsidRDefault="00000000">
      <w:pPr>
        <w:pStyle w:val="1"/>
        <w:rPr>
          <w:rFonts w:ascii="宋体" w:eastAsia="宋体" w:hAnsi="宋体"/>
          <w:lang w:eastAsia="zh-CN"/>
        </w:rPr>
      </w:pPr>
      <w:r w:rsidRPr="003B70A7">
        <w:rPr>
          <w:rFonts w:ascii="宋体" w:eastAsia="宋体" w:hAnsi="宋体"/>
          <w:lang w:eastAsia="zh-CN"/>
        </w:rPr>
        <w:t>三、按总负荷计算的有效工作评价</w:t>
      </w:r>
    </w:p>
    <w:p w14:paraId="3627AF91" w14:textId="77777777" w:rsidR="00EE2662" w:rsidRPr="003B70A7" w:rsidRDefault="00000000">
      <w:pPr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有效工作评价按权重积分计算，不按任务数量粗算。</w:t>
      </w:r>
    </w:p>
    <w:p w14:paraId="2B871289" w14:textId="77777777" w:rsidR="00EE2662" w:rsidRPr="003B70A7" w:rsidRDefault="00000000">
      <w:pPr>
        <w:pStyle w:val="21"/>
        <w:rPr>
          <w:rFonts w:ascii="宋体" w:eastAsia="宋体" w:hAnsi="宋体"/>
        </w:rPr>
      </w:pPr>
      <w:r w:rsidRPr="003B70A7">
        <w:rPr>
          <w:rFonts w:ascii="宋体" w:eastAsia="宋体" w:hAnsi="宋体"/>
        </w:rPr>
        <w:t>3.1 核心指标</w:t>
      </w:r>
    </w:p>
    <w:tbl>
      <w:tblPr>
        <w:tblStyle w:val="aff1"/>
        <w:tblW w:w="9360" w:type="dxa"/>
        <w:jc w:val="center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900"/>
        <w:gridCol w:w="3660"/>
      </w:tblGrid>
      <w:tr w:rsidR="00EE2662" w:rsidRPr="003B70A7" w14:paraId="5D28FE04" w14:textId="77777777">
        <w:trPr>
          <w:tblHeader/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EE8D5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20"/>
              </w:rPr>
              <w:t>指标</w:t>
            </w:r>
          </w:p>
        </w:tc>
        <w:tc>
          <w:tcPr>
            <w:tcW w:w="3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73621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20"/>
              </w:rPr>
              <w:t>计算公式</w:t>
            </w:r>
          </w:p>
        </w:tc>
        <w:tc>
          <w:tcPr>
            <w:tcW w:w="3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4687A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20"/>
              </w:rPr>
              <w:t>用途</w:t>
            </w:r>
          </w:p>
        </w:tc>
      </w:tr>
      <w:tr w:rsidR="00EE2662" w:rsidRPr="003B70A7" w14:paraId="3310E9F5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5B64C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按期完成率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F4917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按期或经执行副组长审批调整后完成的权重积分 / 应完成总负荷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3DC22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判断节奏是否受控</w:t>
            </w:r>
          </w:p>
        </w:tc>
      </w:tr>
      <w:tr w:rsidR="00EE2662" w:rsidRPr="003B70A7" w14:paraId="21C380A3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C1B2C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一次通过率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B1F2E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一次评审通过的权重积分 / 已提交评审的权重积分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80A63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判断提交质量和前置准备质量</w:t>
            </w:r>
          </w:p>
        </w:tc>
      </w:tr>
      <w:tr w:rsidR="00EE2662" w:rsidRPr="003B70A7" w14:paraId="6621C77F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AACAD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证据齐套率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F6348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证据齐套任务的权重积分 / 已完成任务权重积分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0935A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判断交付是否可追溯</w:t>
            </w:r>
          </w:p>
        </w:tc>
      </w:tr>
      <w:tr w:rsidR="00EE2662" w:rsidRPr="003B70A7" w14:paraId="54520E9F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F513E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返工扣减率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C85E6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返工任务扣减积分 / 已提交评审权重积分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9A23F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判断返工对有效产出的消耗</w:t>
            </w:r>
          </w:p>
        </w:tc>
      </w:tr>
      <w:tr w:rsidR="00EE2662" w:rsidRPr="003B70A7" w14:paraId="4518B270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7CB64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有效工作得分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2AF2B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按期完成率 × 40% + 一次通过率 × 30% + 证据齐套率 × 20% - 返工扣减率 × 10%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6D791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月度和阶段试运行综合评价</w:t>
            </w:r>
          </w:p>
        </w:tc>
      </w:tr>
    </w:tbl>
    <w:p w14:paraId="5F824794" w14:textId="77777777" w:rsidR="00EE2662" w:rsidRPr="003B70A7" w:rsidRDefault="00EE2662">
      <w:pPr>
        <w:spacing w:after="40"/>
        <w:rPr>
          <w:rFonts w:ascii="宋体" w:hAnsi="宋体"/>
          <w:lang w:eastAsia="zh-CN"/>
        </w:rPr>
      </w:pPr>
    </w:p>
    <w:p w14:paraId="2400F141" w14:textId="77777777" w:rsidR="00EE2662" w:rsidRPr="003B70A7" w:rsidRDefault="00000000">
      <w:pPr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若分母为 0，该指标不参与当期计算，并在复盘表中说明原因。</w:t>
      </w:r>
    </w:p>
    <w:p w14:paraId="53340116" w14:textId="77777777" w:rsidR="00EE2662" w:rsidRPr="003B70A7" w:rsidRDefault="00000000">
      <w:pPr>
        <w:pStyle w:val="21"/>
        <w:rPr>
          <w:rFonts w:ascii="宋体" w:eastAsia="宋体" w:hAnsi="宋体"/>
          <w:lang w:eastAsia="zh-CN"/>
        </w:rPr>
      </w:pPr>
      <w:r w:rsidRPr="003B70A7">
        <w:rPr>
          <w:rFonts w:ascii="宋体" w:eastAsia="宋体" w:hAnsi="宋体"/>
          <w:lang w:eastAsia="zh-CN"/>
        </w:rPr>
        <w:lastRenderedPageBreak/>
        <w:t>3.2 一次通过口径</w:t>
      </w:r>
    </w:p>
    <w:p w14:paraId="0D1A84DC" w14:textId="77777777" w:rsidR="00EE2662" w:rsidRPr="003B70A7" w:rsidRDefault="00000000">
      <w:pPr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一次通过必须同时满足以下条件：</w:t>
      </w:r>
    </w:p>
    <w:p w14:paraId="4D67938F" w14:textId="77777777" w:rsidR="00EE2662" w:rsidRPr="003B70A7" w:rsidRDefault="00000000">
      <w:pPr>
        <w:pStyle w:val="a"/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按任务要求提交交付物、清单、纪要、评审材料或确认单。</w:t>
      </w:r>
    </w:p>
    <w:p w14:paraId="1994B22A" w14:textId="77777777" w:rsidR="00EE2662" w:rsidRPr="003B70A7" w:rsidRDefault="00000000">
      <w:pPr>
        <w:pStyle w:val="a"/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首次正式评审结论为通过，或仅需文字性修订且不影响结论。</w:t>
      </w:r>
    </w:p>
    <w:p w14:paraId="7883A73B" w14:textId="77777777" w:rsidR="00EE2662" w:rsidRPr="003B70A7" w:rsidRDefault="00000000">
      <w:pPr>
        <w:pStyle w:val="a"/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证据能回到任务、责任部门、审核人、日期和版本。</w:t>
      </w:r>
    </w:p>
    <w:p w14:paraId="6DB3888E" w14:textId="77777777" w:rsidR="00EE2662" w:rsidRPr="003B70A7" w:rsidRDefault="00000000">
      <w:pPr>
        <w:pStyle w:val="a"/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未出现“提交内容无法判断”“证据链缺失”“关键字段为空”“部门未确认”等实质性退回原因。</w:t>
      </w:r>
    </w:p>
    <w:p w14:paraId="1B8A8ED3" w14:textId="77777777" w:rsidR="00EE2662" w:rsidRPr="003B70A7" w:rsidRDefault="00000000">
      <w:pPr>
        <w:pStyle w:val="21"/>
        <w:rPr>
          <w:rFonts w:ascii="宋体" w:eastAsia="宋体" w:hAnsi="宋体"/>
          <w:lang w:eastAsia="zh-CN"/>
        </w:rPr>
      </w:pPr>
      <w:r w:rsidRPr="003B70A7">
        <w:rPr>
          <w:rFonts w:ascii="宋体" w:eastAsia="宋体" w:hAnsi="宋体"/>
          <w:lang w:eastAsia="zh-CN"/>
        </w:rPr>
        <w:t>3.3 返工扣减口径</w:t>
      </w:r>
    </w:p>
    <w:p w14:paraId="2D95E309" w14:textId="77777777" w:rsidR="00EE2662" w:rsidRPr="003B70A7" w:rsidRDefault="00000000">
      <w:pPr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返工扣减只用于评价有效工作，不直接转化为个人金额处理。</w:t>
      </w:r>
    </w:p>
    <w:tbl>
      <w:tblPr>
        <w:tblStyle w:val="aff1"/>
        <w:tblW w:w="9360" w:type="dxa"/>
        <w:jc w:val="center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EE2662" w:rsidRPr="003B70A7" w14:paraId="56623E75" w14:textId="77777777">
        <w:trPr>
          <w:tblHeader/>
          <w:jc w:val="center"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39474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20"/>
              </w:rPr>
              <w:t>情形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30B38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20"/>
              </w:rPr>
              <w:t>返工扣减积分</w:t>
            </w:r>
          </w:p>
        </w:tc>
      </w:tr>
      <w:tr w:rsidR="00EE2662" w:rsidRPr="003B70A7" w14:paraId="1FB378F8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2E38D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首次退回，按要求补正后通过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051EC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任务权重分 × 20%</w:t>
            </w:r>
          </w:p>
        </w:tc>
      </w:tr>
      <w:tr w:rsidR="00EE2662" w:rsidRPr="003B70A7" w14:paraId="56ECF476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47858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第二次退回，按要求补正后通过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98EED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任务权重分 × 50%</w:t>
            </w:r>
          </w:p>
        </w:tc>
      </w:tr>
      <w:tr w:rsidR="00EE2662" w:rsidRPr="003B70A7" w14:paraId="0D47B0B6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B2EF4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仍未通过、证据不成立或无法支撑下一步工作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5298C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任务权重分 × 100%</w:t>
            </w:r>
          </w:p>
        </w:tc>
      </w:tr>
    </w:tbl>
    <w:p w14:paraId="1252E939" w14:textId="77777777" w:rsidR="00EE2662" w:rsidRPr="003B70A7" w:rsidRDefault="00EE2662">
      <w:pPr>
        <w:spacing w:after="40"/>
        <w:rPr>
          <w:rFonts w:ascii="宋体" w:hAnsi="宋体"/>
        </w:rPr>
      </w:pPr>
    </w:p>
    <w:p w14:paraId="11C9DE8A" w14:textId="77777777" w:rsidR="00EE2662" w:rsidRPr="003B70A7" w:rsidRDefault="00000000">
      <w:pPr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因 PMO 模板、审核口径或上游任务变化导致的返工，经 PMO 确认为客观原因后，不计入返工扣减。</w:t>
      </w:r>
    </w:p>
    <w:p w14:paraId="086B1BC5" w14:textId="77777777" w:rsidR="00EE2662" w:rsidRPr="003B70A7" w:rsidRDefault="00000000">
      <w:pPr>
        <w:pStyle w:val="21"/>
        <w:rPr>
          <w:rFonts w:ascii="宋体" w:eastAsia="宋体" w:hAnsi="宋体"/>
        </w:rPr>
      </w:pPr>
      <w:r w:rsidRPr="003B70A7">
        <w:rPr>
          <w:rFonts w:ascii="宋体" w:eastAsia="宋体" w:hAnsi="宋体"/>
        </w:rPr>
        <w:t>3.4 试运行评价分档</w:t>
      </w:r>
    </w:p>
    <w:tbl>
      <w:tblPr>
        <w:tblStyle w:val="aff1"/>
        <w:tblW w:w="9360" w:type="dxa"/>
        <w:jc w:val="center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900"/>
        <w:gridCol w:w="3660"/>
      </w:tblGrid>
      <w:tr w:rsidR="00EE2662" w:rsidRPr="003B70A7" w14:paraId="68479751" w14:textId="77777777">
        <w:trPr>
          <w:tblHeader/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4FA8F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20"/>
              </w:rPr>
              <w:t>分档</w:t>
            </w:r>
          </w:p>
        </w:tc>
        <w:tc>
          <w:tcPr>
            <w:tcW w:w="3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CF6F3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20"/>
              </w:rPr>
              <w:t>条件</w:t>
            </w:r>
          </w:p>
        </w:tc>
        <w:tc>
          <w:tcPr>
            <w:tcW w:w="3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A8831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20"/>
              </w:rPr>
              <w:t>应用</w:t>
            </w:r>
          </w:p>
        </w:tc>
      </w:tr>
      <w:tr w:rsidR="00EE2662" w:rsidRPr="003B70A7" w14:paraId="2A9FA527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DE43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A 档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F7008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有效工作得分不低于 90%，且关键节点无未闭环阻塞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9A585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优先确认正向激励资格，作为月度重点任务完成的支撑材料</w:t>
            </w:r>
          </w:p>
        </w:tc>
      </w:tr>
      <w:tr w:rsidR="00EE2662" w:rsidRPr="003B70A7" w14:paraId="3F78F0D5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F87BC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B 档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7047A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有效工作得分不低于 75%，且阶段门未被阻断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3733D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视为试运行达标，进入常规复盘</w:t>
            </w:r>
          </w:p>
        </w:tc>
      </w:tr>
      <w:tr w:rsidR="00EE2662" w:rsidRPr="003B70A7" w14:paraId="4EBC4A8F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BF705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C 档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033E9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有效工作得分低于 75%，或高风险/阶段门任务存在未闭环阻塞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45B38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暂缓相关专项激励资格，形成整改清单</w:t>
            </w:r>
          </w:p>
        </w:tc>
      </w:tr>
      <w:tr w:rsidR="00EE2662" w:rsidRPr="003B70A7" w14:paraId="687FC927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53A46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D 档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95F9B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关键节点未达成，且无执行副组长审批调整或有效证据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57E6C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取消当期相关任务正向激励资格，并纳入月度绩效扣分依据</w:t>
            </w:r>
          </w:p>
        </w:tc>
      </w:tr>
    </w:tbl>
    <w:p w14:paraId="0954C7CB" w14:textId="77777777" w:rsidR="00EE2662" w:rsidRPr="003B70A7" w:rsidRDefault="00EE2662">
      <w:pPr>
        <w:spacing w:after="40"/>
        <w:rPr>
          <w:rFonts w:ascii="宋体" w:hAnsi="宋体"/>
          <w:lang w:eastAsia="zh-CN"/>
        </w:rPr>
      </w:pPr>
    </w:p>
    <w:p w14:paraId="14817C6F" w14:textId="77777777" w:rsidR="00EE2662" w:rsidRPr="003B70A7" w:rsidRDefault="00000000">
      <w:pPr>
        <w:pStyle w:val="21"/>
        <w:rPr>
          <w:rFonts w:ascii="宋体" w:eastAsia="宋体" w:hAnsi="宋体"/>
          <w:lang w:eastAsia="zh-CN"/>
        </w:rPr>
      </w:pPr>
      <w:r w:rsidRPr="003B70A7">
        <w:rPr>
          <w:rFonts w:ascii="宋体" w:eastAsia="宋体" w:hAnsi="宋体"/>
          <w:lang w:eastAsia="zh-CN"/>
        </w:rPr>
        <w:lastRenderedPageBreak/>
        <w:t>3.5 典型情形与处理结果</w:t>
      </w:r>
    </w:p>
    <w:p w14:paraId="468F5EF4" w14:textId="77777777" w:rsidR="00EE2662" w:rsidRPr="003B70A7" w:rsidRDefault="00000000">
      <w:pPr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以下示例用于统一试运行期间的判断口径。实际执行时仍以任务基线、评审结论、证据记录和审批记录为准。</w:t>
      </w:r>
    </w:p>
    <w:tbl>
      <w:tblPr>
        <w:tblStyle w:val="aff1"/>
        <w:tblW w:w="9360" w:type="dxa"/>
        <w:jc w:val="center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000"/>
        <w:gridCol w:w="2300"/>
        <w:gridCol w:w="2560"/>
      </w:tblGrid>
      <w:tr w:rsidR="00EE2662" w:rsidRPr="003B70A7" w14:paraId="43141D6C" w14:textId="77777777">
        <w:trPr>
          <w:tblHeader/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A8C10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20"/>
              </w:rPr>
              <w:t>情形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BF7FD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20"/>
              </w:rPr>
              <w:t>示例表现</w:t>
            </w:r>
          </w:p>
        </w:tc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564E5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20"/>
              </w:rPr>
              <w:t>评价结果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CAA0A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20"/>
              </w:rPr>
              <w:t>激励或考核结果</w:t>
            </w:r>
          </w:p>
        </w:tc>
      </w:tr>
      <w:tr w:rsidR="00EE2662" w:rsidRPr="003B70A7" w14:paraId="690D757B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97F43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完美交付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43508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高风险任务按期提交，首次评审通过，证据齐套，未产生返工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37250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完成系数 1.0，质量系数 1.0，证据系数 1.0，任务有效积分等于任务权重分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52AF3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计入按期完成率、一次通过率和证据齐套率；优先纳入正向激励资格</w:t>
            </w:r>
          </w:p>
        </w:tc>
      </w:tr>
      <w:tr w:rsidR="00EE2662" w:rsidRPr="003B70A7" w14:paraId="42E01C96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0E6C8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按期交付但小幅补正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268D0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任务按期提交，首次评审发现格式、文字或附件命名问题，补正后不影响结论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BCB74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完成系数 1.0；如不影响评审结论，可按一次通过处理；如形成正式退回，质量系数按 0.8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8FD74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可计入当期完成；若仅为轻微补正，不影响专项激励资格</w:t>
            </w:r>
          </w:p>
        </w:tc>
      </w:tr>
      <w:tr w:rsidR="00EE2662" w:rsidRPr="003B70A7" w14:paraId="12E33FDC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59157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经审批调整后完成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59132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因上游材料或跨部门确认延迟，主责工作组提前提交调整说明，经执行副组长审批后按新节点完成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FF5CC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按调整后节点评价，完成系数 1.0；不计未获批逾期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5434A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不作为负向激励事项；仍需按新节点验证一次通过和证据齐套情况</w:t>
            </w:r>
          </w:p>
        </w:tc>
      </w:tr>
      <w:tr w:rsidR="00EE2662" w:rsidRPr="003B70A7" w14:paraId="493DC619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58376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未获批拖期但未阻塞节点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1039B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任务超过计划日期提交，未提前取得执行副组长审批，但未影响阶段门或后续关键任务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444ED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未获批逾期，完成系数最高按 0.6；按实际评审质量和证据情况继续折算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4F5FC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不进入该任务正向激励优先项；纳入月度复盘说明，可作为绩效扣分事实依据</w:t>
            </w:r>
          </w:p>
        </w:tc>
      </w:tr>
      <w:tr w:rsidR="00EE2662" w:rsidRPr="003B70A7" w14:paraId="2059A671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5892B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高风险任务返工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C1987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高风险任务按期提交，但首次评审发现关键字段缺失、证据不足或结论不能支撑下一步工作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C20E4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按返工次数扣减有效积分；一次退回后闭环按 20% 扣减，两次退回后闭环按 50% 扣减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6A44B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暂缓该任务正向激励资格；进入整改清单，闭环后再评价工作组分档</w:t>
            </w:r>
          </w:p>
        </w:tc>
      </w:tr>
      <w:tr w:rsidR="00EE2662" w:rsidRPr="003B70A7" w14:paraId="00334C2D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304AF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证据缺失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779ED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声称任务完成，但没有评审记录、确认人、版本文件、纪要或其他可追溯证据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D5675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证据系数为 0；任务有效积分为 0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AACC9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不计入有效完成；补证后可重新评价，但不作为一次通过</w:t>
            </w:r>
          </w:p>
        </w:tc>
      </w:tr>
      <w:tr w:rsidR="00EE2662" w:rsidRPr="003B70A7" w14:paraId="1390938E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E13D2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里程碑未达成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B2D5B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里程碑节点到期，前置交付物未齐套或评审结论未形成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7B442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不按普通任务补积分；节点兑现不成立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B044B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暂缓相关阶段正向激励资格；PMO 形成节点偏差说明</w:t>
            </w:r>
          </w:p>
        </w:tc>
      </w:tr>
      <w:tr w:rsidR="00EE2662" w:rsidRPr="003B70A7" w14:paraId="346868CD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96E0D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拖期并阻塞阶段门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FBCCB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关键路径或阶段门前置任务未获批拖期，导致 GATE-1.2 等阶段门无法放行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A89F1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相关任务有效积分为 0；阶段门判定为阻塞；工作组当期分档原则上不高于 C 档，严重时按 D 档处理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AC65B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暂缓相关工作组阶段专项激励资格；提交 PMO 周会和项目决策层复核，作为月度绩效扣分和整改挂牌依据</w:t>
            </w:r>
          </w:p>
        </w:tc>
      </w:tr>
      <w:tr w:rsidR="00EE2662" w:rsidRPr="003B70A7" w14:paraId="33AC82A1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94EDA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虚假完成或隐瞒阻塞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2B485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提交材料与实际进展不一致，或明知关键阻塞存在但未在周会和调整申请中说明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43C69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任务有效积分为 0；不接受事后按客观原因追认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9024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取消该任务当期正向激励资格；提交 PMO 周会和项目决策层复核，并纳入负向激励记录</w:t>
            </w:r>
          </w:p>
        </w:tc>
      </w:tr>
    </w:tbl>
    <w:p w14:paraId="7C1C3440" w14:textId="77777777" w:rsidR="00EE2662" w:rsidRPr="003B70A7" w:rsidRDefault="00EE2662">
      <w:pPr>
        <w:spacing w:after="40"/>
        <w:rPr>
          <w:rFonts w:ascii="宋体" w:hAnsi="宋体"/>
          <w:lang w:eastAsia="zh-CN"/>
        </w:rPr>
      </w:pPr>
    </w:p>
    <w:p w14:paraId="610D6C51" w14:textId="77777777" w:rsidR="00EE2662" w:rsidRPr="003B70A7" w:rsidRDefault="00000000">
      <w:pPr>
        <w:pStyle w:val="1"/>
        <w:rPr>
          <w:rFonts w:ascii="宋体" w:eastAsia="宋体" w:hAnsi="宋体"/>
          <w:lang w:eastAsia="zh-CN"/>
        </w:rPr>
      </w:pPr>
      <w:r w:rsidRPr="003B70A7">
        <w:rPr>
          <w:rFonts w:ascii="宋体" w:eastAsia="宋体" w:hAnsi="宋体"/>
          <w:lang w:eastAsia="zh-CN"/>
        </w:rPr>
        <w:t>四、正向激励应用</w:t>
      </w:r>
    </w:p>
    <w:p w14:paraId="5B013D03" w14:textId="77777777" w:rsidR="00EE2662" w:rsidRPr="003B70A7" w:rsidRDefault="00000000">
      <w:pPr>
        <w:pStyle w:val="21"/>
        <w:rPr>
          <w:rFonts w:ascii="宋体" w:eastAsia="宋体" w:hAnsi="宋体"/>
          <w:lang w:eastAsia="zh-CN"/>
        </w:rPr>
      </w:pPr>
      <w:r w:rsidRPr="003B70A7">
        <w:rPr>
          <w:rFonts w:ascii="宋体" w:eastAsia="宋体" w:hAnsi="宋体"/>
          <w:lang w:eastAsia="zh-CN"/>
        </w:rPr>
        <w:t>4.1 月度绩效挂钩</w:t>
      </w:r>
    </w:p>
    <w:p w14:paraId="598E70E8" w14:textId="77777777" w:rsidR="00EE2662" w:rsidRPr="003B70A7" w:rsidRDefault="00000000">
      <w:pPr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试运行期每月由 PMO 汇总工作组有效工作得分，作为公司月度绩效中重点任务和行动项完成情况的支撑材料。</w:t>
      </w:r>
    </w:p>
    <w:p w14:paraId="488E65CC" w14:textId="77777777" w:rsidR="00EE2662" w:rsidRPr="003B70A7" w:rsidRDefault="00000000">
      <w:pPr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月度应用只提供事实和建议，不替代现行月度绩效审批流程。经营发展部、项目管理部或相关审核部门仍按现行制度确认最终应用结果。</w:t>
      </w:r>
    </w:p>
    <w:p w14:paraId="19E42412" w14:textId="77777777" w:rsidR="00EE2662" w:rsidRPr="003B70A7" w:rsidRDefault="00000000">
      <w:pPr>
        <w:pStyle w:val="21"/>
        <w:rPr>
          <w:rFonts w:ascii="宋体" w:eastAsia="宋体" w:hAnsi="宋体"/>
          <w:lang w:eastAsia="zh-CN"/>
        </w:rPr>
      </w:pPr>
      <w:r w:rsidRPr="003B70A7">
        <w:rPr>
          <w:rFonts w:ascii="宋体" w:eastAsia="宋体" w:hAnsi="宋体"/>
          <w:lang w:eastAsia="zh-CN"/>
        </w:rPr>
        <w:t>4.2 项目专项激励资格</w:t>
      </w:r>
    </w:p>
    <w:p w14:paraId="60487BA9" w14:textId="77777777" w:rsidR="00EE2662" w:rsidRPr="003B70A7" w:rsidRDefault="00000000">
      <w:pPr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项目专项激励先确认资格，不直接计算金额。满足以下条件的工作组或主责部门，可进入专项激励资格确认：</w:t>
      </w:r>
    </w:p>
    <w:p w14:paraId="57BCFA47" w14:textId="77777777" w:rsidR="00EE2662" w:rsidRPr="003B70A7" w:rsidRDefault="00000000">
      <w:pPr>
        <w:pStyle w:val="a"/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当期应完成总负荷已完成，或未完成部分已有执行副组长审批调整。</w:t>
      </w:r>
    </w:p>
    <w:p w14:paraId="07DA679D" w14:textId="77777777" w:rsidR="00EE2662" w:rsidRPr="003B70A7" w:rsidRDefault="00000000">
      <w:pPr>
        <w:pStyle w:val="a"/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高风险任务按期闭环，未形成未闭环重大阻塞。</w:t>
      </w:r>
    </w:p>
    <w:p w14:paraId="60C5A223" w14:textId="77777777" w:rsidR="00EE2662" w:rsidRPr="003B70A7" w:rsidRDefault="00000000">
      <w:pPr>
        <w:pStyle w:val="a"/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里程碑或阶段门前置交付物齐套。</w:t>
      </w:r>
    </w:p>
    <w:p w14:paraId="18EA0A16" w14:textId="77777777" w:rsidR="00EE2662" w:rsidRPr="003B70A7" w:rsidRDefault="00000000">
      <w:pPr>
        <w:pStyle w:val="a"/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一次通过率、证据齐套率达到试运行分档要求。</w:t>
      </w:r>
    </w:p>
    <w:p w14:paraId="65919AA6" w14:textId="77777777" w:rsidR="00EE2662" w:rsidRPr="003B70A7" w:rsidRDefault="00000000">
      <w:pPr>
        <w:pStyle w:val="a"/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无重大质量、进度、客户抱怨或合规问题。</w:t>
      </w:r>
    </w:p>
    <w:p w14:paraId="1DE6B609" w14:textId="77777777" w:rsidR="00EE2662" w:rsidRPr="003B70A7" w:rsidRDefault="00000000">
      <w:pPr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专项激励金额、分配方式和审批仍按公司项目激励管理流程执行。</w:t>
      </w:r>
    </w:p>
    <w:p w14:paraId="36E2480B" w14:textId="77777777" w:rsidR="00EE2662" w:rsidRPr="003B70A7" w:rsidRDefault="00000000">
      <w:pPr>
        <w:pStyle w:val="21"/>
        <w:rPr>
          <w:rFonts w:ascii="宋体" w:eastAsia="宋体" w:hAnsi="宋体"/>
          <w:lang w:eastAsia="zh-CN"/>
        </w:rPr>
      </w:pPr>
      <w:r w:rsidRPr="003B70A7">
        <w:rPr>
          <w:rFonts w:ascii="宋体" w:eastAsia="宋体" w:hAnsi="宋体"/>
          <w:lang w:eastAsia="zh-CN"/>
        </w:rPr>
        <w:t>4.3 年度部门绩效挂钩</w:t>
      </w:r>
    </w:p>
    <w:p w14:paraId="21F2A07F" w14:textId="77777777" w:rsidR="00EE2662" w:rsidRPr="003B70A7" w:rsidRDefault="00000000">
      <w:pPr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试运行期的月度汇总表、阶段门兑现确认表和整改闭环记录，可作为年度部门绩效中重点任务及行动项考核的事实依据。</w:t>
      </w:r>
    </w:p>
    <w:p w14:paraId="7403DB16" w14:textId="77777777" w:rsidR="00EE2662" w:rsidRPr="003B70A7" w:rsidRDefault="00000000">
      <w:pPr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年度应用坚持三项原则：</w:t>
      </w:r>
    </w:p>
    <w:p w14:paraId="52F8C89D" w14:textId="77777777" w:rsidR="00EE2662" w:rsidRPr="003B70A7" w:rsidRDefault="00000000">
      <w:pPr>
        <w:pStyle w:val="a"/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看总负荷完成质量，不只看任务数量。</w:t>
      </w:r>
    </w:p>
    <w:p w14:paraId="2D34FEFC" w14:textId="77777777" w:rsidR="00EE2662" w:rsidRPr="003B70A7" w:rsidRDefault="00000000">
      <w:pPr>
        <w:pStyle w:val="a"/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看一次通过和证据闭环，不只看是否提交。</w:t>
      </w:r>
    </w:p>
    <w:p w14:paraId="6526DC1E" w14:textId="77777777" w:rsidR="00EE2662" w:rsidRPr="003B70A7" w:rsidRDefault="00000000">
      <w:pPr>
        <w:pStyle w:val="a"/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看高风险和阶段门结果，不只看普通事项完成率。</w:t>
      </w:r>
    </w:p>
    <w:p w14:paraId="1ED74B2F" w14:textId="77777777" w:rsidR="00EE2662" w:rsidRPr="003B70A7" w:rsidRDefault="00000000">
      <w:pPr>
        <w:pStyle w:val="1"/>
        <w:rPr>
          <w:rFonts w:ascii="宋体" w:eastAsia="宋体" w:hAnsi="宋体"/>
          <w:lang w:eastAsia="zh-CN"/>
        </w:rPr>
      </w:pPr>
      <w:r w:rsidRPr="003B70A7">
        <w:rPr>
          <w:rFonts w:ascii="宋体" w:eastAsia="宋体" w:hAnsi="宋体"/>
          <w:lang w:eastAsia="zh-CN"/>
        </w:rPr>
        <w:t>五、负向激励与资格暂缓</w:t>
      </w:r>
    </w:p>
    <w:p w14:paraId="446C0D36" w14:textId="77777777" w:rsidR="00EE2662" w:rsidRPr="003B70A7" w:rsidRDefault="00000000">
      <w:pPr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负向激励限定在项目积分、专项激励资格和既有绩效流程内应用，不新增独立个人经济处理条款。</w:t>
      </w:r>
    </w:p>
    <w:p w14:paraId="0043A0DF" w14:textId="77777777" w:rsidR="00EE2662" w:rsidRPr="003B70A7" w:rsidRDefault="00000000">
      <w:pPr>
        <w:pStyle w:val="21"/>
        <w:rPr>
          <w:rFonts w:ascii="宋体" w:eastAsia="宋体" w:hAnsi="宋体"/>
        </w:rPr>
      </w:pPr>
      <w:r w:rsidRPr="003B70A7">
        <w:rPr>
          <w:rFonts w:ascii="宋体" w:eastAsia="宋体" w:hAnsi="宋体"/>
        </w:rPr>
        <w:t>5.1 触发情形</w:t>
      </w:r>
    </w:p>
    <w:tbl>
      <w:tblPr>
        <w:tblStyle w:val="aff1"/>
        <w:tblW w:w="9360" w:type="dxa"/>
        <w:jc w:val="center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EE2662" w:rsidRPr="003B70A7" w14:paraId="08F1EC52" w14:textId="77777777">
        <w:trPr>
          <w:tblHeader/>
          <w:jc w:val="center"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F2CBB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20"/>
              </w:rPr>
              <w:t>情形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3D1BC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20"/>
              </w:rPr>
              <w:t>处理口径</w:t>
            </w:r>
          </w:p>
        </w:tc>
      </w:tr>
      <w:tr w:rsidR="00EE2662" w:rsidRPr="003B70A7" w14:paraId="6692D0D4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3C328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未获批逾期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2A64D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对应任务完成系数按 0.6 或 0 计算，纳入按期完成率</w:t>
            </w:r>
          </w:p>
        </w:tc>
      </w:tr>
      <w:tr w:rsidR="00EE2662" w:rsidRPr="003B70A7" w14:paraId="15CEE89C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254B2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lastRenderedPageBreak/>
              <w:t>无交付物或交付物无法支撑下一步工作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7F7EC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对应任务质量系数按 0 计算</w:t>
            </w:r>
          </w:p>
        </w:tc>
      </w:tr>
      <w:tr w:rsidR="00EE2662" w:rsidRPr="003B70A7" w14:paraId="0D3E2582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E7446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无有效证据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F85D5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对应任务证据系数按 0 计算</w:t>
            </w:r>
          </w:p>
        </w:tc>
      </w:tr>
      <w:tr w:rsidR="00EE2662" w:rsidRPr="003B70A7" w14:paraId="2AB7540F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199A3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高风险任务未闭环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FB88A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暂缓相关工作组当期专项激励资格</w:t>
            </w:r>
          </w:p>
        </w:tc>
      </w:tr>
      <w:tr w:rsidR="00EE2662" w:rsidRPr="003B70A7" w14:paraId="2891D33A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099B1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里程碑或阶段门未达成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4F7C3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暂缓节点兑现和后续阶段正向激励资格</w:t>
            </w:r>
          </w:p>
        </w:tc>
      </w:tr>
      <w:tr w:rsidR="00EE2662" w:rsidRPr="003B70A7" w14:paraId="2C2F5F14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1144F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虚假提交、重复提交无效材料或隐瞒阻塞事实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51C67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取消该任务当期正向激励资格，提交 PMO 周会和项目决策层复核</w:t>
            </w:r>
          </w:p>
        </w:tc>
      </w:tr>
    </w:tbl>
    <w:p w14:paraId="305F5CEE" w14:textId="77777777" w:rsidR="00EE2662" w:rsidRPr="003B70A7" w:rsidRDefault="00EE2662">
      <w:pPr>
        <w:spacing w:after="40"/>
        <w:rPr>
          <w:rFonts w:ascii="宋体" w:hAnsi="宋体"/>
          <w:lang w:eastAsia="zh-CN"/>
        </w:rPr>
      </w:pPr>
    </w:p>
    <w:p w14:paraId="557CE80F" w14:textId="77777777" w:rsidR="00EE2662" w:rsidRPr="003B70A7" w:rsidRDefault="00000000">
      <w:pPr>
        <w:pStyle w:val="21"/>
        <w:rPr>
          <w:rFonts w:ascii="宋体" w:eastAsia="宋体" w:hAnsi="宋体"/>
          <w:lang w:eastAsia="zh-CN"/>
        </w:rPr>
      </w:pPr>
      <w:r w:rsidRPr="003B70A7">
        <w:rPr>
          <w:rFonts w:ascii="宋体" w:eastAsia="宋体" w:hAnsi="宋体"/>
          <w:lang w:eastAsia="zh-CN"/>
        </w:rPr>
        <w:t>5.2 客观原因调整</w:t>
      </w:r>
    </w:p>
    <w:p w14:paraId="33DF59DF" w14:textId="77777777" w:rsidR="00EE2662" w:rsidRPr="003B70A7" w:rsidRDefault="00000000">
      <w:pPr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任务确需调整时，主责工作组应在任务节点前 3 个工作日提交调整说明，说明调整原因、影响范围、需协调事项和新的完成时间。</w:t>
      </w:r>
    </w:p>
    <w:p w14:paraId="1A87925C" w14:textId="77777777" w:rsidR="00EE2662" w:rsidRPr="003B70A7" w:rsidRDefault="00000000">
      <w:pPr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客观原因调整必须经执行副组长审批确认；未经执行副组长审批的调整，不作为获批调整处理。客观因素消除后仍未完成的，按调整后的节点重新评价。</w:t>
      </w:r>
    </w:p>
    <w:p w14:paraId="5E069ECC" w14:textId="77777777" w:rsidR="00EE2662" w:rsidRPr="003B70A7" w:rsidRDefault="00000000">
      <w:pPr>
        <w:pStyle w:val="21"/>
        <w:rPr>
          <w:rFonts w:ascii="宋体" w:eastAsia="宋体" w:hAnsi="宋体"/>
          <w:lang w:eastAsia="zh-CN"/>
        </w:rPr>
      </w:pPr>
      <w:r w:rsidRPr="003B70A7">
        <w:rPr>
          <w:rFonts w:ascii="宋体" w:eastAsia="宋体" w:hAnsi="宋体"/>
          <w:lang w:eastAsia="zh-CN"/>
        </w:rPr>
        <w:t>5.3 责任池边界</w:t>
      </w:r>
    </w:p>
    <w:p w14:paraId="3F06EDF9" w14:textId="77777777" w:rsidR="00EE2662" w:rsidRPr="003B70A7" w:rsidRDefault="00000000">
      <w:pPr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第一阶段流程治理和数据治理会暴露历史流程、历史数据、跨部门边界、表单台账和历史不符合项。对责任池内历史问题，本方案只评价当前项目任务的承接质量、证据闭环和整改推进，不对历史遗留问题本身做追溯处理。</w:t>
      </w:r>
    </w:p>
    <w:p w14:paraId="07E43896" w14:textId="77777777" w:rsidR="00EE2662" w:rsidRPr="003B70A7" w:rsidRDefault="00000000">
      <w:pPr>
        <w:pStyle w:val="1"/>
        <w:rPr>
          <w:rFonts w:ascii="宋体" w:eastAsia="宋体" w:hAnsi="宋体"/>
        </w:rPr>
      </w:pPr>
      <w:r w:rsidRPr="003B70A7">
        <w:rPr>
          <w:rFonts w:ascii="宋体" w:eastAsia="宋体" w:hAnsi="宋体"/>
        </w:rPr>
        <w:t>六、执行流程</w:t>
      </w:r>
    </w:p>
    <w:tbl>
      <w:tblPr>
        <w:tblStyle w:val="aff1"/>
        <w:tblW w:w="9360" w:type="dxa"/>
        <w:jc w:val="center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900"/>
        <w:gridCol w:w="3660"/>
      </w:tblGrid>
      <w:tr w:rsidR="00EE2662" w:rsidRPr="003B70A7" w14:paraId="646A85FA" w14:textId="77777777">
        <w:trPr>
          <w:tblHeader/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B7EC6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20"/>
              </w:rPr>
              <w:t>步骤</w:t>
            </w:r>
          </w:p>
        </w:tc>
        <w:tc>
          <w:tcPr>
            <w:tcW w:w="3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B592F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20"/>
              </w:rPr>
              <w:t>动作</w:t>
            </w:r>
          </w:p>
        </w:tc>
        <w:tc>
          <w:tcPr>
            <w:tcW w:w="3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91F18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20"/>
              </w:rPr>
              <w:t>输出</w:t>
            </w:r>
          </w:p>
        </w:tc>
      </w:tr>
      <w:tr w:rsidR="00EE2662" w:rsidRPr="003B70A7" w14:paraId="3959D691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2B2BE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1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01B96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PMO 按试运行范围抽取当期应完成任务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F06EF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第一阶段试运行任务清单</w:t>
            </w:r>
          </w:p>
        </w:tc>
      </w:tr>
      <w:tr w:rsidR="00EE2662" w:rsidRPr="003B70A7" w14:paraId="39830928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9470D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2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7976A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按权重规则计算任务权重分和工作组总负荷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8813E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总负荷与有效工作评价表</w:t>
            </w:r>
          </w:p>
        </w:tc>
      </w:tr>
      <w:tr w:rsidR="00EE2662" w:rsidRPr="003B70A7" w14:paraId="0D4F34E0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31101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3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04C85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主责工作组提交交付物、证据和调整申请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47F95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交付物、证据包、调整申请</w:t>
            </w:r>
          </w:p>
        </w:tc>
      </w:tr>
      <w:tr w:rsidR="00EE2662" w:rsidRPr="003B70A7" w14:paraId="0D0DB5CC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1C44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4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51A99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涉及任务调整的，由执行副组长审批确认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A1469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客观原因调整审批记录表</w:t>
            </w:r>
          </w:p>
        </w:tc>
      </w:tr>
      <w:tr w:rsidR="00EE2662" w:rsidRPr="003B70A7" w14:paraId="37615235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408AE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5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DF68B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审核人或审批组给出首次评审结论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80B96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一次通过率记录表</w:t>
            </w:r>
          </w:p>
        </w:tc>
      </w:tr>
      <w:tr w:rsidR="00EE2662" w:rsidRPr="003B70A7" w14:paraId="2903EB8F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B977E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6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F8741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PMO 汇总按期、质量、证据和返工情况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49137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月度有效工作评价结果</w:t>
            </w:r>
          </w:p>
        </w:tc>
      </w:tr>
      <w:tr w:rsidR="00EE2662" w:rsidRPr="003B70A7" w14:paraId="36AB6DFD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09B1A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7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AF93A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对高风险、里程碑、阶段门进行节点确认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81C88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里程碑/阶段门兑现确认表</w:t>
            </w:r>
          </w:p>
        </w:tc>
      </w:tr>
      <w:tr w:rsidR="00EE2662" w:rsidRPr="003B70A7" w14:paraId="7CB9A956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761EB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lastRenderedPageBreak/>
              <w:t>8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45A7F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经营发展部、行政人事部、财务部按制度流程复核应用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0AA15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月度绩效、专项激励资格、年度绩效依据</w:t>
            </w:r>
          </w:p>
        </w:tc>
      </w:tr>
    </w:tbl>
    <w:p w14:paraId="79A253E8" w14:textId="77777777" w:rsidR="00EE2662" w:rsidRPr="003B70A7" w:rsidRDefault="00EE2662">
      <w:pPr>
        <w:spacing w:after="40"/>
        <w:rPr>
          <w:rFonts w:ascii="宋体" w:hAnsi="宋体"/>
          <w:lang w:eastAsia="zh-CN"/>
        </w:rPr>
      </w:pPr>
    </w:p>
    <w:p w14:paraId="6379DB4C" w14:textId="77777777" w:rsidR="00EE2662" w:rsidRPr="003B70A7" w:rsidRDefault="00000000">
      <w:pPr>
        <w:rPr>
          <w:rFonts w:ascii="宋体" w:hAnsi="宋体"/>
          <w:lang w:eastAsia="zh-CN"/>
        </w:rPr>
      </w:pPr>
      <w:r w:rsidRPr="003B70A7">
        <w:rPr>
          <w:rFonts w:ascii="宋体" w:hAnsi="宋体"/>
          <w:lang w:eastAsia="zh-CN"/>
        </w:rPr>
        <w:t>PMO 每月只做事实记录、权重测算和建议输出。最终绩效应用、专项激励申请和审批仍按公司制度执行。</w:t>
      </w:r>
    </w:p>
    <w:p w14:paraId="54DEE1BA" w14:textId="77777777" w:rsidR="00EE2662" w:rsidRPr="003B70A7" w:rsidRDefault="00000000">
      <w:pPr>
        <w:pStyle w:val="1"/>
        <w:rPr>
          <w:rFonts w:ascii="宋体" w:eastAsia="宋体" w:hAnsi="宋体"/>
          <w:lang w:eastAsia="zh-CN"/>
        </w:rPr>
      </w:pPr>
      <w:r w:rsidRPr="003B70A7">
        <w:rPr>
          <w:rFonts w:ascii="宋体" w:eastAsia="宋体" w:hAnsi="宋体"/>
          <w:lang w:eastAsia="zh-CN"/>
        </w:rPr>
        <w:t>七、附表模板</w:t>
      </w:r>
    </w:p>
    <w:p w14:paraId="058684B9" w14:textId="77777777" w:rsidR="00EE2662" w:rsidRPr="003B70A7" w:rsidRDefault="00000000">
      <w:pPr>
        <w:pStyle w:val="21"/>
        <w:rPr>
          <w:rFonts w:ascii="宋体" w:eastAsia="宋体" w:hAnsi="宋体"/>
          <w:lang w:eastAsia="zh-CN"/>
        </w:rPr>
      </w:pPr>
      <w:r w:rsidRPr="003B70A7">
        <w:rPr>
          <w:rFonts w:ascii="宋体" w:eastAsia="宋体" w:hAnsi="宋体"/>
          <w:lang w:eastAsia="zh-CN"/>
        </w:rPr>
        <w:t>附表 1：第一阶段试运行任务清单</w:t>
      </w:r>
    </w:p>
    <w:tbl>
      <w:tblPr>
        <w:tblStyle w:val="aff1"/>
        <w:tblW w:w="10360" w:type="dxa"/>
        <w:jc w:val="center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250"/>
        <w:gridCol w:w="950"/>
        <w:gridCol w:w="850"/>
        <w:gridCol w:w="850"/>
        <w:gridCol w:w="780"/>
        <w:gridCol w:w="820"/>
        <w:gridCol w:w="820"/>
        <w:gridCol w:w="900"/>
        <w:gridCol w:w="650"/>
        <w:gridCol w:w="820"/>
        <w:gridCol w:w="950"/>
      </w:tblGrid>
      <w:tr w:rsidR="00EE2662" w:rsidRPr="003B70A7" w14:paraId="6DBADA30" w14:textId="77777777">
        <w:trPr>
          <w:tblHeader/>
          <w:jc w:val="center"/>
        </w:trPr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E731E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WBS</w:t>
            </w:r>
          </w:p>
        </w:tc>
        <w:tc>
          <w:tcPr>
            <w:tcW w:w="12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30B6F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任务名称</w:t>
            </w:r>
          </w:p>
        </w:tc>
        <w:tc>
          <w:tcPr>
            <w:tcW w:w="9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A6A60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工作组</w:t>
            </w:r>
          </w:p>
        </w:tc>
        <w:tc>
          <w:tcPr>
            <w:tcW w:w="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FE8E7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主责部门</w:t>
            </w:r>
          </w:p>
        </w:tc>
        <w:tc>
          <w:tcPr>
            <w:tcW w:w="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69B7D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任务类型</w:t>
            </w:r>
          </w:p>
        </w:tc>
        <w:tc>
          <w:tcPr>
            <w:tcW w:w="7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805BD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风险等级</w:t>
            </w:r>
          </w:p>
        </w:tc>
        <w:tc>
          <w:tcPr>
            <w:tcW w:w="8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1231D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是否关键路径</w:t>
            </w:r>
          </w:p>
        </w:tc>
        <w:tc>
          <w:tcPr>
            <w:tcW w:w="8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CE853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是否H5重点</w:t>
            </w:r>
          </w:p>
        </w:tc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99B5B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交付物</w:t>
            </w:r>
          </w:p>
        </w:tc>
        <w:tc>
          <w:tcPr>
            <w:tcW w:w="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9DEC7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权重分</w:t>
            </w:r>
          </w:p>
        </w:tc>
        <w:tc>
          <w:tcPr>
            <w:tcW w:w="8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467A3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应完成日期</w:t>
            </w:r>
          </w:p>
        </w:tc>
        <w:tc>
          <w:tcPr>
            <w:tcW w:w="9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8AEE9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状态</w:t>
            </w:r>
          </w:p>
        </w:tc>
      </w:tr>
      <w:tr w:rsidR="00EE2662" w:rsidRPr="003B70A7" w14:paraId="0218CEEC" w14:textId="77777777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15076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示例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87D6F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示例任务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0D880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示例工作组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E83C9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待确认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29555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调研/评审/设计</w:t>
            </w:r>
          </w:p>
        </w:tc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79328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高/中/低</w:t>
            </w:r>
          </w:p>
        </w:tc>
        <w:tc>
          <w:tcPr>
            <w:tcW w:w="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51EA1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是/否</w:t>
            </w:r>
          </w:p>
        </w:tc>
        <w:tc>
          <w:tcPr>
            <w:tcW w:w="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4C9B3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是/否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AAF3E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示例交付物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1C7D9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0</w:t>
            </w:r>
          </w:p>
        </w:tc>
        <w:tc>
          <w:tcPr>
            <w:tcW w:w="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CA014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YYYY-MM-DD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60DB5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未开始/进行中/已完成</w:t>
            </w:r>
          </w:p>
        </w:tc>
      </w:tr>
    </w:tbl>
    <w:p w14:paraId="0CC6D215" w14:textId="77777777" w:rsidR="00EE2662" w:rsidRPr="003B70A7" w:rsidRDefault="00EE2662">
      <w:pPr>
        <w:spacing w:after="40"/>
        <w:rPr>
          <w:rFonts w:ascii="宋体" w:hAnsi="宋体"/>
        </w:rPr>
      </w:pPr>
    </w:p>
    <w:p w14:paraId="427638C3" w14:textId="77777777" w:rsidR="00EE2662" w:rsidRPr="003B70A7" w:rsidRDefault="00000000">
      <w:pPr>
        <w:pStyle w:val="21"/>
        <w:rPr>
          <w:rFonts w:ascii="宋体" w:eastAsia="宋体" w:hAnsi="宋体"/>
          <w:lang w:eastAsia="zh-CN"/>
        </w:rPr>
      </w:pPr>
      <w:r w:rsidRPr="003B70A7">
        <w:rPr>
          <w:rFonts w:ascii="宋体" w:eastAsia="宋体" w:hAnsi="宋体"/>
          <w:lang w:eastAsia="zh-CN"/>
        </w:rPr>
        <w:t>附表 2：总负荷与有效工作评价表</w:t>
      </w:r>
    </w:p>
    <w:tbl>
      <w:tblPr>
        <w:tblStyle w:val="aff1"/>
        <w:tblW w:w="9360" w:type="dxa"/>
        <w:jc w:val="center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1150"/>
        <w:gridCol w:w="1150"/>
        <w:gridCol w:w="1050"/>
        <w:gridCol w:w="1050"/>
        <w:gridCol w:w="1050"/>
        <w:gridCol w:w="1100"/>
        <w:gridCol w:w="1050"/>
        <w:gridCol w:w="1110"/>
      </w:tblGrid>
      <w:tr w:rsidR="00EE2662" w:rsidRPr="003B70A7" w14:paraId="4B61B30D" w14:textId="77777777">
        <w:trPr>
          <w:tblHeader/>
          <w:jc w:val="center"/>
        </w:trPr>
        <w:tc>
          <w:tcPr>
            <w:tcW w:w="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C6619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工作组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5B2C2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周期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7A8FA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应完成总负荷</w:t>
            </w:r>
          </w:p>
        </w:tc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A32E5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按期完成积分</w:t>
            </w:r>
          </w:p>
        </w:tc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F5E3F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一次通过积分</w:t>
            </w:r>
          </w:p>
        </w:tc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F75AB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证据齐套积分</w:t>
            </w:r>
          </w:p>
        </w:tc>
        <w:tc>
          <w:tcPr>
            <w:tcW w:w="1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218B5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返工扣减积分</w:t>
            </w:r>
          </w:p>
        </w:tc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AADB1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有效工作得分</w:t>
            </w:r>
          </w:p>
        </w:tc>
        <w:tc>
          <w:tcPr>
            <w:tcW w:w="11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66C9E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分档</w:t>
            </w:r>
          </w:p>
        </w:tc>
      </w:tr>
      <w:tr w:rsidR="00EE2662" w:rsidRPr="003B70A7" w14:paraId="28F265EF" w14:textId="77777777">
        <w:trPr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EE8C3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示例工作组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48864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YYYY-MM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10812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0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F66AC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0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28D94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0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E5057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0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CF0E7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0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2727C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0%</w:t>
            </w:r>
          </w:p>
        </w:tc>
        <w:tc>
          <w:tcPr>
            <w:tcW w:w="1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ECB1A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A/B/C/D</w:t>
            </w:r>
          </w:p>
        </w:tc>
      </w:tr>
    </w:tbl>
    <w:p w14:paraId="763D5238" w14:textId="77777777" w:rsidR="00EE2662" w:rsidRPr="003B70A7" w:rsidRDefault="00EE2662">
      <w:pPr>
        <w:spacing w:after="40"/>
        <w:rPr>
          <w:rFonts w:ascii="宋体" w:hAnsi="宋体"/>
        </w:rPr>
      </w:pPr>
    </w:p>
    <w:p w14:paraId="29882ABA" w14:textId="77777777" w:rsidR="00EE2662" w:rsidRPr="003B70A7" w:rsidRDefault="00000000">
      <w:pPr>
        <w:pStyle w:val="21"/>
        <w:rPr>
          <w:rFonts w:ascii="宋体" w:eastAsia="宋体" w:hAnsi="宋体"/>
          <w:lang w:eastAsia="zh-CN"/>
        </w:rPr>
      </w:pPr>
      <w:r w:rsidRPr="003B70A7">
        <w:rPr>
          <w:rFonts w:ascii="宋体" w:eastAsia="宋体" w:hAnsi="宋体"/>
          <w:lang w:eastAsia="zh-CN"/>
        </w:rPr>
        <w:t>附表 3：一次通过率记录表</w:t>
      </w:r>
    </w:p>
    <w:tbl>
      <w:tblPr>
        <w:tblStyle w:val="aff1"/>
        <w:tblW w:w="9360" w:type="dxa"/>
        <w:jc w:val="center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1300"/>
        <w:gridCol w:w="1150"/>
        <w:gridCol w:w="1150"/>
        <w:gridCol w:w="1200"/>
        <w:gridCol w:w="1200"/>
        <w:gridCol w:w="1260"/>
        <w:gridCol w:w="1300"/>
      </w:tblGrid>
      <w:tr w:rsidR="00EE2662" w:rsidRPr="003B70A7" w14:paraId="09E0B5B3" w14:textId="77777777">
        <w:trPr>
          <w:tblHeader/>
          <w:jc w:val="center"/>
        </w:trPr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BE920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WBS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B5C5E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任务名称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389FE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提交日期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1BB40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首次评审日期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96842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首次评审结论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175EF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退回原因</w:t>
            </w:r>
          </w:p>
        </w:tc>
        <w:tc>
          <w:tcPr>
            <w:tcW w:w="1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61005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是否一次通过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13A27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证据位置</w:t>
            </w:r>
          </w:p>
        </w:tc>
      </w:tr>
      <w:tr w:rsidR="00EE2662" w:rsidRPr="003B70A7" w14:paraId="13D7AADA" w14:textId="77777777">
        <w:trPr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74B1A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示例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8EB55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示例任务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8C8E9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YYYY-MM-DD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072DA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YYYY-MM-DD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2F7BA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通过/退回/待补证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66EF0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ADB42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是/否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A464B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17"/>
                <w:lang w:eastAsia="zh-CN"/>
              </w:rPr>
              <w:t>文件、纪要或系统记录</w:t>
            </w:r>
          </w:p>
        </w:tc>
      </w:tr>
    </w:tbl>
    <w:p w14:paraId="53C22D8F" w14:textId="77777777" w:rsidR="00EE2662" w:rsidRPr="003B70A7" w:rsidRDefault="00EE2662">
      <w:pPr>
        <w:spacing w:after="40"/>
        <w:rPr>
          <w:rFonts w:ascii="宋体" w:hAnsi="宋体"/>
          <w:lang w:eastAsia="zh-CN"/>
        </w:rPr>
      </w:pPr>
    </w:p>
    <w:p w14:paraId="5B5AA1E9" w14:textId="77777777" w:rsidR="00EE2662" w:rsidRPr="003B70A7" w:rsidRDefault="00000000">
      <w:pPr>
        <w:pStyle w:val="21"/>
        <w:rPr>
          <w:rFonts w:ascii="宋体" w:eastAsia="宋体" w:hAnsi="宋体"/>
          <w:lang w:eastAsia="zh-CN"/>
        </w:rPr>
      </w:pPr>
      <w:r w:rsidRPr="003B70A7">
        <w:rPr>
          <w:rFonts w:ascii="宋体" w:eastAsia="宋体" w:hAnsi="宋体"/>
          <w:lang w:eastAsia="zh-CN"/>
        </w:rPr>
        <w:t>附表 4：里程碑/阶段门兑现确认表</w:t>
      </w:r>
    </w:p>
    <w:tbl>
      <w:tblPr>
        <w:tblStyle w:val="aff1"/>
        <w:tblW w:w="9360" w:type="dxa"/>
        <w:jc w:val="center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400"/>
        <w:gridCol w:w="1200"/>
        <w:gridCol w:w="1400"/>
        <w:gridCol w:w="1400"/>
        <w:gridCol w:w="1450"/>
        <w:gridCol w:w="1660"/>
      </w:tblGrid>
      <w:tr w:rsidR="00EE2662" w:rsidRPr="003B70A7" w14:paraId="11A63453" w14:textId="77777777">
        <w:trPr>
          <w:tblHeader/>
          <w:jc w:val="center"/>
        </w:trPr>
        <w:tc>
          <w:tcPr>
            <w:tcW w:w="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2551D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节点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21D6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WBS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6E297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前置交付物是否齐套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F7825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评审结论是否明确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1139C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阻塞项是否闭环</w:t>
            </w:r>
          </w:p>
        </w:tc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A1E5C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b/>
                <w:sz w:val="17"/>
                <w:lang w:eastAsia="zh-CN"/>
              </w:rPr>
              <w:t>是否进入正向激励资格</w:t>
            </w:r>
          </w:p>
        </w:tc>
        <w:tc>
          <w:tcPr>
            <w:tcW w:w="1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BB5B1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说明</w:t>
            </w:r>
          </w:p>
        </w:tc>
      </w:tr>
      <w:tr w:rsidR="00EE2662" w:rsidRPr="003B70A7" w14:paraId="3CF5753C" w14:textId="77777777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212B8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GATE-1.2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4EA06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1.2.7.6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29F1A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是/否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E87C2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是/否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AD2C0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是/否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3EF36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是/否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CADD3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蓝图编制准入确认</w:t>
            </w:r>
          </w:p>
        </w:tc>
      </w:tr>
    </w:tbl>
    <w:p w14:paraId="2F9F42C2" w14:textId="77777777" w:rsidR="00EE2662" w:rsidRPr="003B70A7" w:rsidRDefault="00EE2662">
      <w:pPr>
        <w:spacing w:after="40"/>
        <w:rPr>
          <w:rFonts w:ascii="宋体" w:hAnsi="宋体"/>
        </w:rPr>
      </w:pPr>
    </w:p>
    <w:p w14:paraId="0BD0DCA7" w14:textId="77777777" w:rsidR="00EE2662" w:rsidRPr="003B70A7" w:rsidRDefault="00000000">
      <w:pPr>
        <w:pStyle w:val="21"/>
        <w:rPr>
          <w:rFonts w:ascii="宋体" w:eastAsia="宋体" w:hAnsi="宋体"/>
        </w:rPr>
      </w:pPr>
      <w:r w:rsidRPr="003B70A7">
        <w:rPr>
          <w:rFonts w:ascii="宋体" w:eastAsia="宋体" w:hAnsi="宋体"/>
        </w:rPr>
        <w:lastRenderedPageBreak/>
        <w:t>附表 5：负向激励记录表</w:t>
      </w:r>
    </w:p>
    <w:tbl>
      <w:tblPr>
        <w:tblStyle w:val="aff1"/>
        <w:tblW w:w="9360" w:type="dxa"/>
        <w:jc w:val="center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1300"/>
        <w:gridCol w:w="1150"/>
        <w:gridCol w:w="1150"/>
        <w:gridCol w:w="1200"/>
        <w:gridCol w:w="1200"/>
        <w:gridCol w:w="1260"/>
        <w:gridCol w:w="1300"/>
      </w:tblGrid>
      <w:tr w:rsidR="00EE2662" w:rsidRPr="003B70A7" w14:paraId="1557D8E7" w14:textId="77777777">
        <w:trPr>
          <w:tblHeader/>
          <w:jc w:val="center"/>
        </w:trPr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DB3C7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WBS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6D394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任务名称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F9907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工作组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E673B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触发情形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AF310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影响积分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B823B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处理口径</w:t>
            </w:r>
          </w:p>
        </w:tc>
        <w:tc>
          <w:tcPr>
            <w:tcW w:w="1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FEDF9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复核人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92972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闭环日期</w:t>
            </w:r>
          </w:p>
        </w:tc>
      </w:tr>
      <w:tr w:rsidR="00EE2662" w:rsidRPr="003B70A7" w14:paraId="26175FBA" w14:textId="77777777">
        <w:trPr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8CB44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示例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AD621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示例任务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59571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示例工作组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2E7A4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17"/>
                <w:lang w:eastAsia="zh-CN"/>
              </w:rPr>
              <w:t>未获批逾期/证据不足/返工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D6561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71C2B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暂缓资格/纳入整改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0870B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示例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9A0B8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YYYY-MM-DD</w:t>
            </w:r>
          </w:p>
        </w:tc>
      </w:tr>
    </w:tbl>
    <w:p w14:paraId="69C034D7" w14:textId="77777777" w:rsidR="00EE2662" w:rsidRPr="003B70A7" w:rsidRDefault="00EE2662">
      <w:pPr>
        <w:spacing w:after="40"/>
        <w:rPr>
          <w:rFonts w:ascii="宋体" w:hAnsi="宋体"/>
        </w:rPr>
      </w:pPr>
    </w:p>
    <w:p w14:paraId="0DB806E2" w14:textId="77777777" w:rsidR="00EE2662" w:rsidRPr="003B70A7" w:rsidRDefault="00000000">
      <w:pPr>
        <w:pStyle w:val="21"/>
        <w:rPr>
          <w:rFonts w:ascii="宋体" w:eastAsia="宋体" w:hAnsi="宋体"/>
          <w:lang w:eastAsia="zh-CN"/>
        </w:rPr>
      </w:pPr>
      <w:r w:rsidRPr="003B70A7">
        <w:rPr>
          <w:rFonts w:ascii="宋体" w:eastAsia="宋体" w:hAnsi="宋体"/>
          <w:lang w:eastAsia="zh-CN"/>
        </w:rPr>
        <w:t>附表 6：客观原因调整审批记录表</w:t>
      </w:r>
    </w:p>
    <w:tbl>
      <w:tblPr>
        <w:tblStyle w:val="aff1"/>
        <w:tblW w:w="9360" w:type="dxa"/>
        <w:jc w:val="center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1300"/>
        <w:gridCol w:w="1150"/>
        <w:gridCol w:w="1150"/>
        <w:gridCol w:w="1200"/>
        <w:gridCol w:w="1200"/>
        <w:gridCol w:w="1260"/>
        <w:gridCol w:w="1300"/>
      </w:tblGrid>
      <w:tr w:rsidR="00EE2662" w:rsidRPr="003B70A7" w14:paraId="3CB62519" w14:textId="77777777">
        <w:trPr>
          <w:tblHeader/>
          <w:jc w:val="center"/>
        </w:trPr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CB95B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WBS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FCD2B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任务名称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EE727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原完成日期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698D0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申请日期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12EA4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调整原因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72392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影响范围</w:t>
            </w:r>
          </w:p>
        </w:tc>
        <w:tc>
          <w:tcPr>
            <w:tcW w:w="1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C5149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执行副组长审批结论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72EAB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17"/>
              </w:rPr>
              <w:t>新完成日期</w:t>
            </w:r>
          </w:p>
        </w:tc>
      </w:tr>
      <w:tr w:rsidR="00EE2662" w:rsidRPr="003B70A7" w14:paraId="7E20FF01" w14:textId="77777777">
        <w:trPr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9F4CB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示例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0D8E1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示例任务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CEE02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YYYY-MM-DD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37407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YYYY-MM-DD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71E50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客观原因说明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2C0DF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影响任务/阶段门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E14BC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通过/不通过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E5572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17"/>
              </w:rPr>
              <w:t>YYYY-MM-DD</w:t>
            </w:r>
          </w:p>
        </w:tc>
      </w:tr>
    </w:tbl>
    <w:p w14:paraId="52E3CEA9" w14:textId="77777777" w:rsidR="00EE2662" w:rsidRPr="003B70A7" w:rsidRDefault="00EE2662">
      <w:pPr>
        <w:spacing w:after="40"/>
        <w:rPr>
          <w:rFonts w:ascii="宋体" w:hAnsi="宋体"/>
        </w:rPr>
      </w:pPr>
    </w:p>
    <w:p w14:paraId="087C08A2" w14:textId="77777777" w:rsidR="00EE2662" w:rsidRPr="003B70A7" w:rsidRDefault="00000000">
      <w:pPr>
        <w:pStyle w:val="1"/>
        <w:rPr>
          <w:rFonts w:ascii="宋体" w:eastAsia="宋体" w:hAnsi="宋体"/>
        </w:rPr>
      </w:pPr>
      <w:r w:rsidRPr="003B70A7">
        <w:rPr>
          <w:rFonts w:ascii="宋体" w:eastAsia="宋体" w:hAnsi="宋体"/>
        </w:rPr>
        <w:t>八、制度映射</w:t>
      </w:r>
    </w:p>
    <w:tbl>
      <w:tblPr>
        <w:tblStyle w:val="aff1"/>
        <w:tblW w:w="9360" w:type="dxa"/>
        <w:jc w:val="center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EE2662" w:rsidRPr="003B70A7" w14:paraId="4B0ABA5F" w14:textId="77777777">
        <w:trPr>
          <w:tblHeader/>
          <w:jc w:val="center"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3DD29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20"/>
              </w:rPr>
              <w:t>制度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82B1D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b/>
                <w:sz w:val="20"/>
              </w:rPr>
              <w:t>本方案承接口径</w:t>
            </w:r>
          </w:p>
        </w:tc>
      </w:tr>
      <w:tr w:rsidR="00EE2662" w:rsidRPr="003B70A7" w14:paraId="5E922460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CA93F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GLTX-JY-05-D 公司月度绩效考核方案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5D4D1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有效工作评价结果作为月度重点任务和行动项完成情况的事实依据</w:t>
            </w:r>
          </w:p>
        </w:tc>
      </w:tr>
      <w:tr w:rsidR="00EE2662" w:rsidRPr="003B70A7" w14:paraId="7D95AB9B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A5789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GLTX-JY-06-B 年度部门绩效考核管理程序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CE263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月度和阶段汇总结果作为年度重点任务行动项考核、评优评先和资源分配的支撑材料</w:t>
            </w:r>
          </w:p>
        </w:tc>
      </w:tr>
      <w:tr w:rsidR="00EE2662" w:rsidRPr="003B70A7" w14:paraId="1D2866F1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549A0" w14:textId="77777777" w:rsidR="00EE2662" w:rsidRPr="003B70A7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B70A7">
              <w:rPr>
                <w:rFonts w:ascii="宋体" w:hAnsi="宋体"/>
                <w:sz w:val="20"/>
              </w:rPr>
              <w:t>GLTX-JY-24-A 项目激励管理办法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66F4C" w14:textId="77777777" w:rsidR="00EE2662" w:rsidRPr="003B70A7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B70A7">
              <w:rPr>
                <w:rFonts w:ascii="宋体" w:hAnsi="宋体"/>
                <w:sz w:val="20"/>
                <w:lang w:eastAsia="zh-CN"/>
              </w:rPr>
              <w:t>本方案只确认专项激励资格和节点兑现条件，具体金额、申请、复核和发放按项目激励流程执行</w:t>
            </w:r>
          </w:p>
        </w:tc>
      </w:tr>
    </w:tbl>
    <w:p w14:paraId="3201E519" w14:textId="77777777" w:rsidR="00EE2662" w:rsidRPr="003B70A7" w:rsidRDefault="00EE2662">
      <w:pPr>
        <w:spacing w:after="40"/>
        <w:rPr>
          <w:rFonts w:ascii="宋体" w:hAnsi="宋体"/>
          <w:lang w:eastAsia="zh-CN"/>
        </w:rPr>
      </w:pPr>
    </w:p>
    <w:sectPr w:rsidR="00EE2662" w:rsidRPr="003B70A7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21726A" w14:textId="77777777" w:rsidR="00E15A86" w:rsidRDefault="00E15A86">
      <w:pPr>
        <w:spacing w:after="0" w:line="240" w:lineRule="auto"/>
      </w:pPr>
      <w:r>
        <w:separator/>
      </w:r>
    </w:p>
  </w:endnote>
  <w:endnote w:type="continuationSeparator" w:id="0">
    <w:p w14:paraId="7857598D" w14:textId="77777777" w:rsidR="00E15A86" w:rsidRDefault="00E15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8FD18" w14:textId="77777777" w:rsidR="00EE2662" w:rsidRDefault="00000000">
    <w:pPr>
      <w:pStyle w:val="a7"/>
      <w:jc w:val="right"/>
      <w:rPr>
        <w:lang w:eastAsia="zh-CN"/>
      </w:rPr>
    </w:pPr>
    <w:r>
      <w:rPr>
        <w:color w:val="5A5A5A"/>
        <w:sz w:val="18"/>
        <w:lang w:eastAsia="zh-CN"/>
      </w:rPr>
      <w:t>昌兴复材数字化底座项目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2DCC1" w14:textId="77777777" w:rsidR="00E15A86" w:rsidRDefault="00E15A86">
      <w:pPr>
        <w:spacing w:after="0" w:line="240" w:lineRule="auto"/>
      </w:pPr>
      <w:r>
        <w:separator/>
      </w:r>
    </w:p>
  </w:footnote>
  <w:footnote w:type="continuationSeparator" w:id="0">
    <w:p w14:paraId="55CBEE6C" w14:textId="77777777" w:rsidR="00E15A86" w:rsidRDefault="00E15A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5220254">
    <w:abstractNumId w:val="8"/>
  </w:num>
  <w:num w:numId="2" w16cid:durableId="1064986821">
    <w:abstractNumId w:val="6"/>
  </w:num>
  <w:num w:numId="3" w16cid:durableId="2050299861">
    <w:abstractNumId w:val="5"/>
  </w:num>
  <w:num w:numId="4" w16cid:durableId="1539196705">
    <w:abstractNumId w:val="4"/>
  </w:num>
  <w:num w:numId="5" w16cid:durableId="495804067">
    <w:abstractNumId w:val="7"/>
  </w:num>
  <w:num w:numId="6" w16cid:durableId="797339972">
    <w:abstractNumId w:val="3"/>
  </w:num>
  <w:num w:numId="7" w16cid:durableId="242952512">
    <w:abstractNumId w:val="2"/>
  </w:num>
  <w:num w:numId="8" w16cid:durableId="878127929">
    <w:abstractNumId w:val="1"/>
  </w:num>
  <w:num w:numId="9" w16cid:durableId="71124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DCC"/>
    <w:rsid w:val="0015074B"/>
    <w:rsid w:val="0029639D"/>
    <w:rsid w:val="00326F90"/>
    <w:rsid w:val="003B70A7"/>
    <w:rsid w:val="00AA1D8D"/>
    <w:rsid w:val="00B47730"/>
    <w:rsid w:val="00CB0664"/>
    <w:rsid w:val="00E15A86"/>
    <w:rsid w:val="00EE26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707E63"/>
  <w14:defaultImageDpi w14:val="300"/>
  <w15:docId w15:val="{36AE1130-3865-4C56-B191-26B74E45C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宋体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line="280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line="280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1034</Words>
  <Characters>5898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昌兴复材数字化底座项目任务权重激励方案</dc:title>
  <dc:subject>第一阶段流程治理和数据治理试运行考核方案</dc:subject>
  <dc:creator>信息化项目管理工作室</dc:creator>
  <cp:keywords/>
  <dc:description>Generated from DLV-007 controlled Markdown正文; version records excluded.</dc:description>
  <cp:lastModifiedBy>Charles Archer</cp:lastModifiedBy>
  <cp:revision>2</cp:revision>
  <cp:lastPrinted>2026-07-01T01:08:00Z</cp:lastPrinted>
  <dcterms:created xsi:type="dcterms:W3CDTF">2013-12-23T23:15:00Z</dcterms:created>
  <dcterms:modified xsi:type="dcterms:W3CDTF">2026-07-01T01:10:00Z</dcterms:modified>
  <cp:category/>
</cp:coreProperties>
</file>