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本制度由工程研发事业部提出和起草。</w:t>
      </w:r>
    </w:p>
    <w:p>
      <w:pPr>
        <w:spacing w:before="0" w:after="0"/>
        <w:jc w:val="both"/>
      </w:pPr>
      <w:r>
        <w:rPr>
          <w:color w:val="121212"/>
          <w:sz w:val="21"/>
          <w:szCs w:val="21"/>
          <w:rFonts w:ascii="宋体" w:cs="宋体" w:eastAsia="宋体" w:hAnsi="宋体"/>
        </w:rPr>
        <w:t xml:space="preserve">本制度由工程研发事业部负责解释。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设计更改</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本文规定了</w:t>
      </w:r>
      <w:r>
        <w:rPr>
          <w:color w:val="000000"/>
          <w:sz w:val="28"/>
          <w:szCs w:val="28"/>
          <w:rFonts w:ascii="宋体" w:cs="宋体" w:eastAsia="宋体" w:hAnsi="宋体"/>
        </w:rPr>
        <w:t xml:space="preserve">规定了设计和开发过程中更改实施的要求。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GLG1201</w:t>
      </w:r>
      <w:r>
        <w:rPr>
          <w:color w:val="000000"/>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FM1201-44</w:t>
      </w:r>
      <w:r>
        <w:rPr>
          <w:color w:val="000000"/>
          <w:sz w:val="28"/>
          <w:szCs w:val="28"/>
          <w:rFonts w:ascii="宋体" w:cs="宋体" w:eastAsia="宋体" w:hAnsi="宋体"/>
        </w:rPr>
        <w:t xml:space="preserve"> 更改请求</w:t>
      </w:r>
      <w:r>
        <w:rPr>
          <w:color w:val="000000"/>
          <w:sz w:val="28"/>
          <w:szCs w:val="28"/>
          <w:rFonts w:ascii="Times New Roman" w:cs="Times New Roman" w:eastAsia="Times New Roman" w:hAnsi="Times New Roman"/>
        </w:rPr>
        <w:t xml:space="preserve">（RFC）</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Times New Roman" w:cs="Times New Roman" w:eastAsia="Times New Roman" w:hAnsi="Times New Roman"/>
        </w:rPr>
        <w:t xml:space="preserve">FM1201-45</w:t>
      </w:r>
      <w:r>
        <w:rPr>
          <w:color w:val="000000"/>
          <w:sz w:val="28"/>
          <w:szCs w:val="28"/>
          <w:rFonts w:ascii="宋体" w:cs="宋体" w:eastAsia="宋体" w:hAnsi="宋体"/>
        </w:rPr>
        <w:t xml:space="preserve"> 设计更改建议</w:t>
      </w:r>
      <w:r>
        <w:rPr>
          <w:color w:val="000000"/>
          <w:sz w:val="28"/>
          <w:szCs w:val="28"/>
          <w:rFonts w:ascii="Times New Roman" w:cs="Times New Roman" w:eastAsia="Times New Roman" w:hAnsi="Times New Roman"/>
        </w:rPr>
        <w:t xml:space="preserve">（DCP）</w:t>
      </w:r>
    </w:p>
    <w:p>
      <w:pPr>
        <w:spacing w:before="0" w:after="0"/>
        <w:jc w:val="both"/>
      </w:pPr>
      <w:r>
        <w:rPr>
          <w:color w:val="000000"/>
          <w:sz w:val="28"/>
          <w:szCs w:val="28"/>
          <w:rFonts w:ascii="Times New Roman" w:cs="Times New Roman" w:eastAsia="Times New Roman" w:hAnsi="Times New Roman"/>
        </w:rPr>
        <w:t xml:space="preserve">FM1201-49</w:t>
      </w:r>
      <w:r>
        <w:rPr>
          <w:color w:val="000000"/>
          <w:sz w:val="28"/>
          <w:szCs w:val="28"/>
          <w:rFonts w:ascii="宋体" w:cs="宋体" w:eastAsia="宋体" w:hAnsi="宋体"/>
        </w:rPr>
        <w:t xml:space="preserve"> 内部更改申请登记表</w:t>
      </w:r>
    </w:p>
    <w:p>
      <w:pPr>
        <w:spacing w:before="0" w:after="0"/>
        <w:jc w:val="both"/>
      </w:pPr>
      <w:r>
        <w:rPr>
          <w:color w:val="000000"/>
          <w:sz w:val="28"/>
          <w:szCs w:val="28"/>
          <w:rFonts w:ascii="Times New Roman" w:cs="Times New Roman" w:eastAsia="Times New Roman" w:hAnsi="Times New Roman"/>
        </w:rPr>
        <w:t xml:space="preserve">FM1201-59 </w:t>
      </w:r>
      <w:r>
        <w:rPr>
          <w:color w:val="000000"/>
          <w:sz w:val="28"/>
          <w:szCs w:val="28"/>
          <w:rFonts w:ascii="宋体" w:cs="宋体" w:eastAsia="宋体" w:hAnsi="宋体"/>
        </w:rPr>
        <w:t xml:space="preserve">设计输入更改分析表</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w:t>
      </w:r>
      <w:r>
        <w:rPr>
          <w:color w:val="121212"/>
          <w:sz w:val="28"/>
          <w:szCs w:val="28"/>
          <w:rFonts w:ascii="黑体" w:cs="黑体" w:eastAsia="黑体" w:hAnsi="黑体"/>
        </w:rPr>
        <w:t xml:space="preserve">工程更改 </w:t>
      </w:r>
    </w:p>
    <w:p>
      <w:pPr>
        <w:spacing w:before="0" w:after="0"/>
        <w:jc w:val="both"/>
      </w:pPr>
      <w:r>
        <w:rPr>
          <w:sz w:val="28"/>
          <w:szCs w:val="28"/>
          <w:rFonts w:ascii="宋体" w:cs="宋体" w:eastAsia="宋体" w:hAnsi="宋体"/>
        </w:rPr>
        <w:t xml:space="preserve">指对产品或其产品构型信息进行的更改。</w:t>
      </w:r>
    </w:p>
    <w:p>
      <w:pPr>
        <w:spacing w:before="0" w:after="0"/>
        <w:jc w:val="both"/>
      </w:pPr>
      <w:r>
        <w:rPr>
          <w:color w:val="121212"/>
          <w:sz w:val="28"/>
          <w:szCs w:val="28"/>
          <w:rFonts w:ascii="黑体" w:cs="黑体" w:eastAsia="黑体" w:hAnsi="黑体"/>
        </w:rPr>
        <w:t xml:space="preserve">4.2 构型文件 </w:t>
      </w:r>
    </w:p>
    <w:p>
      <w:pPr>
        <w:spacing w:before="0" w:after="0"/>
        <w:jc w:val="both"/>
      </w:pPr>
      <w:r>
        <w:rPr>
          <w:sz w:val="28"/>
          <w:szCs w:val="28"/>
          <w:rFonts w:ascii="宋体" w:cs="宋体" w:eastAsia="宋体" w:hAnsi="宋体"/>
        </w:rPr>
        <w:t xml:space="preserve">主要用于标识和定义产品功能特性和物理特性的技术文件（例如规范、图样）。</w:t>
      </w:r>
    </w:p>
    <w:p>
      <w:pPr>
        <w:spacing w:before="0" w:after="0"/>
        <w:jc w:val="both"/>
      </w:pPr>
      <w:r>
        <w:rPr>
          <w:color w:val="121212"/>
          <w:sz w:val="28"/>
          <w:szCs w:val="28"/>
          <w:rFonts w:ascii="黑体" w:cs="黑体" w:eastAsia="黑体" w:hAnsi="黑体"/>
        </w:rPr>
        <w:t xml:space="preserve">4.3 构型基线 </w:t>
      </w:r>
    </w:p>
    <w:p>
      <w:pPr>
        <w:spacing w:before="0" w:after="0"/>
        <w:jc w:val="both"/>
      </w:pPr>
      <w:r>
        <w:rPr>
          <w:sz w:val="28"/>
          <w:szCs w:val="28"/>
          <w:rFonts w:ascii="宋体" w:cs="宋体" w:eastAsia="宋体" w:hAnsi="宋体"/>
        </w:rPr>
        <w:t xml:space="preserve">在产品生命周期内的某一特定时刻被正式确认并作为其后研制生产、使用保障活动基准，以及更改判定基准的构型文件。</w:t>
      </w:r>
    </w:p>
    <w:p>
      <w:pPr>
        <w:spacing w:before="0" w:after="0"/>
        <w:jc w:val="both"/>
      </w:pPr>
      <w:r>
        <w:rPr>
          <w:color w:val="121212"/>
          <w:sz w:val="28"/>
          <w:szCs w:val="28"/>
          <w:rFonts w:ascii="黑体" w:cs="黑体" w:eastAsia="黑体" w:hAnsi="黑体"/>
        </w:rPr>
        <w:t xml:space="preserve">4.4 产品基线 </w:t>
      </w:r>
    </w:p>
    <w:p>
      <w:pPr>
        <w:spacing w:before="0" w:after="0"/>
        <w:jc w:val="both"/>
      </w:pPr>
      <w:r>
        <w:rPr>
          <w:sz w:val="28"/>
          <w:szCs w:val="28"/>
          <w:rFonts w:ascii="宋体" w:cs="宋体" w:eastAsia="宋体" w:hAnsi="宋体"/>
        </w:rPr>
        <w:t xml:space="preserve">经正式确认的产品构型文件。产品构型文件指规定构型项所有必须的功能特性、物理特性，以及检验验收、使用、保障和报废要求的构型文件。</w:t>
      </w:r>
    </w:p>
    <w:p>
      <w:pPr>
        <w:spacing w:before="0" w:after="0"/>
        <w:jc w:val="both"/>
      </w:pPr>
      <w:r>
        <w:rPr>
          <w:color w:val="121212"/>
          <w:sz w:val="28"/>
          <w:szCs w:val="28"/>
          <w:rFonts w:ascii="黑体" w:cs="黑体" w:eastAsia="黑体" w:hAnsi="黑体"/>
        </w:rPr>
        <w:t xml:space="preserve">4.5 更改请求（RFC）</w:t>
      </w:r>
      <w:r>
        <w:rPr>
          <w:b/>
          <w:bCs/>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对构型文件提出询问及更改申请的文件，由构型文件使用方提出。</w:t>
      </w:r>
    </w:p>
    <w:p>
      <w:pPr>
        <w:spacing w:before="0" w:after="0"/>
        <w:jc w:val="both"/>
      </w:pPr>
      <w:r>
        <w:rPr>
          <w:color w:val="121212"/>
          <w:sz w:val="28"/>
          <w:szCs w:val="28"/>
          <w:rFonts w:ascii="黑体" w:cs="黑体" w:eastAsia="黑体" w:hAnsi="黑体"/>
        </w:rPr>
        <w:t xml:space="preserve">4.6 设计更改建议(DCP) </w:t>
      </w:r>
    </w:p>
    <w:p>
      <w:pPr>
        <w:spacing w:before="0" w:after="0"/>
        <w:jc w:val="both"/>
      </w:pPr>
      <w:r>
        <w:rPr>
          <w:sz w:val="28"/>
          <w:szCs w:val="28"/>
          <w:rFonts w:ascii="宋体" w:cs="宋体" w:eastAsia="宋体" w:hAnsi="宋体"/>
        </w:rPr>
        <w:t xml:space="preserve">用于申请、描述、论证并提交给工程更改委员会审批的建议工程更改的文件。</w:t>
      </w:r>
    </w:p>
    <w:p>
      <w:pPr>
        <w:spacing w:before="0" w:after="0"/>
        <w:jc w:val="both"/>
      </w:pPr>
      <w:r>
        <w:rPr>
          <w:color w:val="121212"/>
          <w:sz w:val="28"/>
          <w:szCs w:val="28"/>
          <w:rFonts w:ascii="黑体" w:cs="黑体" w:eastAsia="黑体" w:hAnsi="黑体"/>
        </w:rPr>
        <w:t xml:space="preserve">4.7 构型控制委员会（CCB）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为审核和批准工程更改建议而成立的组织。它由授权的工程项目、结构、系统安装、构型管理、制造、质量、采购、适航、产品支援等专业代表组成。工程项目设计员负责组织委员会日常工作。</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w:t>
      </w:r>
      <w:r>
        <w:rPr>
          <w:color w:val="000000"/>
          <w:sz w:val="28"/>
          <w:szCs w:val="28"/>
          <w:rFonts w:ascii="宋体" w:cs="宋体" w:eastAsia="宋体" w:hAnsi="宋体"/>
        </w:rPr>
        <w:t xml:space="preserve">科技创新部、零件制造中心、35厂、39厂、40厂作为</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提出者提出</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5.2 </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工程项目专业负责</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的接收、传递，组织设计输入的影响分析，更新设计输入清单，跟踪、记录更改。</w:t>
      </w:r>
    </w:p>
    <w:p>
      <w:pPr>
        <w:spacing w:before="0" w:after="0"/>
        <w:jc w:val="both"/>
      </w:pPr>
      <w:r>
        <w:rPr>
          <w:color w:val="000000"/>
          <w:sz w:val="28"/>
          <w:szCs w:val="28"/>
          <w:rFonts w:ascii="黑体" w:cs="黑体" w:eastAsia="黑体" w:hAnsi="黑体"/>
        </w:rPr>
        <w:t xml:space="preserve">5.3 </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各专业负责人负责判定内部更改需求、判定工程更改及</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的必要性。</w:t>
      </w:r>
    </w:p>
    <w:p>
      <w:pPr>
        <w:spacing w:before="0" w:after="0"/>
        <w:jc w:val="both"/>
      </w:pPr>
      <w:r>
        <w:rPr>
          <w:color w:val="000000"/>
          <w:sz w:val="28"/>
          <w:szCs w:val="28"/>
          <w:rFonts w:ascii="黑体" w:cs="黑体" w:eastAsia="黑体" w:hAnsi="黑体"/>
        </w:rPr>
        <w:t xml:space="preserve">5.4 </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各专业设计员负责设计输入更改分析、登记内部更改申请、</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解答、</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编制、文件的更改、发放。</w:t>
      </w:r>
    </w:p>
    <w:p>
      <w:pPr>
        <w:spacing w:before="0" w:after="0"/>
        <w:jc w:val="both"/>
      </w:pPr>
      <w:r>
        <w:rPr>
          <w:color w:val="000000"/>
          <w:sz w:val="28"/>
          <w:szCs w:val="28"/>
          <w:rFonts w:ascii="黑体" w:cs="黑体" w:eastAsia="黑体" w:hAnsi="黑体"/>
        </w:rPr>
        <w:t xml:space="preserve">5.5 </w:t>
      </w:r>
      <w:r>
        <w:rPr>
          <w:color w:val="000000"/>
          <w:sz w:val="28"/>
          <w:szCs w:val="28"/>
          <w:rFonts w:ascii="Times New Roman" w:cs="Times New Roman" w:eastAsia="Times New Roman" w:hAnsi="Times New Roman"/>
        </w:rPr>
        <w:t xml:space="preserve"> IPT</w:t>
      </w:r>
      <w:r>
        <w:rPr>
          <w:color w:val="000000"/>
          <w:sz w:val="28"/>
          <w:szCs w:val="28"/>
          <w:rFonts w:ascii="宋体" w:cs="宋体" w:eastAsia="宋体" w:hAnsi="宋体"/>
        </w:rPr>
        <w:t xml:space="preserve">构型管理专业负责</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、数模的发放。</w:t>
      </w:r>
    </w:p>
    <w:p>
      <w:pPr>
        <w:spacing w:before="0" w:after="0"/>
        <w:jc w:val="both"/>
      </w:pPr>
      <w:r>
        <w:rPr>
          <w:color w:val="000000"/>
          <w:sz w:val="28"/>
          <w:szCs w:val="28"/>
          <w:rFonts w:ascii="黑体" w:cs="黑体" w:eastAsia="黑体" w:hAnsi="黑体"/>
        </w:rPr>
        <w:t xml:space="preserve">5.6 </w:t>
      </w: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负责</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的影响评估。</w:t>
      </w:r>
    </w:p>
    <w:p>
      <w:pPr>
        <w:spacing w:before="0" w:after="0"/>
        <w:jc w:val="both"/>
      </w:pPr>
      <w:r>
        <w:rPr>
          <w:color w:val="000000"/>
          <w:sz w:val="28"/>
          <w:szCs w:val="28"/>
          <w:rFonts w:ascii="黑体" w:cs="黑体" w:eastAsia="黑体" w:hAnsi="黑体"/>
        </w:rPr>
        <w:t xml:space="preserve">5.7 </w:t>
      </w: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CCB</w:t>
      </w:r>
      <w:r>
        <w:rPr>
          <w:color w:val="000000"/>
          <w:sz w:val="28"/>
          <w:szCs w:val="28"/>
          <w:rFonts w:ascii="宋体" w:cs="宋体" w:eastAsia="宋体" w:hAnsi="宋体"/>
        </w:rPr>
        <w:t xml:space="preserve">负责审批</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w:t>
      </w:r>
      <w:r>
        <w:rPr>
          <w:color w:val="121212"/>
          <w:sz w:val="28"/>
          <w:szCs w:val="28"/>
          <w:rFonts w:ascii="黑体" w:cs="黑体" w:eastAsia="黑体" w:hAnsi="黑体"/>
        </w:rPr>
        <w:t xml:space="preserve">其他</w:t>
      </w:r>
      <w:r>
        <w:rPr>
          <w:color w:val="000000"/>
          <w:sz w:val="28"/>
          <w:szCs w:val="28"/>
          <w:rFonts w:ascii="黑体" w:cs="黑体" w:eastAsia="黑体" w:hAnsi="黑体"/>
        </w:rPr>
        <w:t xml:space="preserve">管理要求</w:t>
      </w:r>
    </w:p>
    <w:p>
      <w:pPr>
        <w:spacing w:before="0" w:after="0"/>
        <w:jc w:val="both"/>
      </w:pPr>
      <w:r>
        <w:rPr>
          <w:color w:val="121212"/>
          <w:sz w:val="28"/>
          <w:szCs w:val="28"/>
          <w:rFonts w:ascii="黑体" w:cs="黑体" w:eastAsia="黑体" w:hAnsi="黑体"/>
        </w:rPr>
        <w:t xml:space="preserve">6.3.1 概述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设计和开发过程中的更改可以分为非构型文件的更改、未发放构型文件的更改、已发放构型文件的更改。其中对已发放构型文件的更改要重点监控，按构型控制流程执行，其余更改内部监控即可。</w:t>
      </w:r>
    </w:p>
    <w:p>
      <w:pPr>
        <w:spacing w:before="0" w:after="0"/>
        <w:jc w:val="both"/>
      </w:pPr>
      <w:r>
        <w:rPr>
          <w:color w:val="121212"/>
          <w:sz w:val="28"/>
          <w:szCs w:val="28"/>
          <w:rFonts w:ascii="黑体" w:cs="黑体" w:eastAsia="黑体" w:hAnsi="黑体"/>
        </w:rPr>
        <w:t xml:space="preserve">6.3.2 更改来源</w:t>
      </w:r>
    </w:p>
    <w:p>
      <w:pPr>
        <w:spacing w:before="0" w:after="0"/>
        <w:jc w:val="both"/>
      </w:pPr>
      <w:r>
        <w:rPr>
          <w:color w:val="000000"/>
          <w:sz w:val="28"/>
          <w:szCs w:val="28"/>
          <w:rFonts w:ascii="宋体" w:cs="宋体" w:eastAsia="宋体" w:hAnsi="宋体"/>
        </w:rPr>
        <w:t xml:space="preserve">更改来源包含：设计输入更改（如客户输入更改、适航规章更改、标准更改等）、设计内部完善、制造部门需求</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等。</w:t>
      </w:r>
    </w:p>
    <w:p>
      <w:pPr>
        <w:spacing w:before="0" w:after="0"/>
        <w:jc w:val="both"/>
      </w:pPr>
      <w:r>
        <w:rPr>
          <w:color w:val="121212"/>
          <w:sz w:val="28"/>
          <w:szCs w:val="28"/>
          <w:rFonts w:ascii="黑体" w:cs="黑体" w:eastAsia="黑体" w:hAnsi="黑体"/>
        </w:rPr>
        <w:t xml:space="preserve">6.3.3 初步判定更改影响</w:t>
      </w:r>
    </w:p>
    <w:p>
      <w:pPr>
        <w:spacing w:before="0" w:after="0"/>
        <w:jc w:val="both"/>
      </w:pPr>
      <w:r>
        <w:rPr>
          <w:color w:val="121212"/>
          <w:sz w:val="28"/>
          <w:szCs w:val="28"/>
          <w:rFonts w:ascii="黑体" w:cs="黑体" w:eastAsia="黑体" w:hAnsi="黑体"/>
        </w:rPr>
        <w:t xml:space="preserve">6.3.3.1 </w:t>
      </w:r>
      <w:r>
        <w:rPr>
          <w:color w:val="000000"/>
          <w:sz w:val="28"/>
          <w:szCs w:val="28"/>
          <w:rFonts w:ascii="宋体" w:cs="宋体" w:eastAsia="宋体" w:hAnsi="宋体"/>
        </w:rPr>
        <w:t xml:space="preserve">对于更改的设计输入，IPT工程项目设计员组织相关设计员填写</w:t>
      </w:r>
      <w:r>
        <w:rPr>
          <w:color w:val="000000"/>
          <w:sz w:val="28"/>
          <w:szCs w:val="28"/>
          <w:rFonts w:ascii="Times New Roman" w:cs="Times New Roman" w:eastAsia="Times New Roman" w:hAnsi="Times New Roman"/>
        </w:rPr>
        <w:t xml:space="preserve">FM1201-59</w:t>
      </w:r>
      <w:r>
        <w:rPr>
          <w:color w:val="000000"/>
          <w:sz w:val="28"/>
          <w:szCs w:val="28"/>
          <w:rFonts w:ascii="宋体" w:cs="宋体" w:eastAsia="宋体" w:hAnsi="宋体"/>
        </w:rPr>
        <w:t xml:space="preserve">，分析评估更改的设计输入，更新设计输入清单，得出：</w:t>
      </w:r>
    </w:p>
    <w:p>
      <w:pPr>
        <w:spacing w:before="0" w:after="0"/>
        <w:jc w:val="both"/>
      </w:pPr>
      <w:r>
        <w:rPr>
          <w:color w:val="000000"/>
          <w:sz w:val="28"/>
          <w:szCs w:val="28"/>
          <w:rFonts w:ascii="宋体" w:cs="宋体" w:eastAsia="宋体" w:hAnsi="宋体"/>
        </w:rPr>
        <w:t xml:space="preserve">a) 更改的设计输入，对设计活动是否有影响；</w:t>
      </w:r>
    </w:p>
    <w:p>
      <w:pPr>
        <w:spacing w:before="0" w:after="0"/>
        <w:jc w:val="both"/>
      </w:pPr>
      <w:r>
        <w:rPr>
          <w:color w:val="000000"/>
          <w:sz w:val="28"/>
          <w:szCs w:val="28"/>
          <w:rFonts w:ascii="宋体" w:cs="宋体" w:eastAsia="宋体" w:hAnsi="宋体"/>
        </w:rPr>
        <w:t xml:space="preserve">b) 受影响的对象是构型文件或非构型文件；</w:t>
      </w:r>
    </w:p>
    <w:p>
      <w:pPr>
        <w:spacing w:before="0" w:after="0"/>
        <w:jc w:val="both"/>
      </w:pPr>
      <w:r>
        <w:rPr>
          <w:color w:val="000000"/>
          <w:sz w:val="28"/>
          <w:szCs w:val="28"/>
          <w:rFonts w:ascii="宋体" w:cs="宋体" w:eastAsia="宋体" w:hAnsi="宋体"/>
        </w:rPr>
        <w:t xml:space="preserve">c)受影响的构型文件是否已发放。</w:t>
      </w:r>
    </w:p>
    <w:p>
      <w:pPr>
        <w:spacing w:before="0" w:after="0"/>
        <w:jc w:val="both"/>
      </w:pPr>
      <w:r>
        <w:rPr>
          <w:color w:val="121212"/>
          <w:sz w:val="28"/>
          <w:szCs w:val="28"/>
          <w:rFonts w:ascii="黑体" w:cs="黑体" w:eastAsia="黑体" w:hAnsi="黑体"/>
        </w:rPr>
        <w:t xml:space="preserve">6.3.3.2 </w:t>
      </w:r>
      <w:r>
        <w:rPr>
          <w:color w:val="000000"/>
          <w:sz w:val="28"/>
          <w:szCs w:val="28"/>
          <w:rFonts w:ascii="宋体" w:cs="宋体" w:eastAsia="宋体" w:hAnsi="宋体"/>
        </w:rPr>
        <w:t xml:space="preserve">对于设计内部更改需求，设计员在内部更改申请登记表（</w:t>
      </w:r>
      <w:r>
        <w:rPr>
          <w:color w:val="000000"/>
          <w:sz w:val="28"/>
          <w:szCs w:val="28"/>
          <w:rFonts w:ascii="Times New Roman" w:cs="Times New Roman" w:eastAsia="Times New Roman" w:hAnsi="Times New Roman"/>
        </w:rPr>
        <w:t xml:space="preserve">FM1201-49</w:t>
      </w:r>
      <w:r>
        <w:rPr>
          <w:color w:val="000000"/>
          <w:sz w:val="28"/>
          <w:szCs w:val="28"/>
          <w:rFonts w:ascii="宋体" w:cs="宋体" w:eastAsia="宋体" w:hAnsi="宋体"/>
        </w:rPr>
        <w:t xml:space="preserve">）中登记后，</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组长须判定出：</w:t>
      </w:r>
    </w:p>
    <w:p>
      <w:pPr>
        <w:spacing w:before="0" w:after="0"/>
        <w:jc w:val="both"/>
      </w:pPr>
      <w:r>
        <w:rPr>
          <w:color w:val="000000"/>
          <w:sz w:val="28"/>
          <w:szCs w:val="28"/>
          <w:rFonts w:ascii="宋体" w:cs="宋体" w:eastAsia="宋体" w:hAnsi="宋体"/>
        </w:rPr>
        <w:t xml:space="preserve">a) 是否需要更改；</w:t>
      </w:r>
    </w:p>
    <w:p>
      <w:pPr>
        <w:spacing w:before="0" w:after="0"/>
        <w:jc w:val="both"/>
      </w:pPr>
      <w:r>
        <w:rPr>
          <w:color w:val="000000"/>
          <w:sz w:val="28"/>
          <w:szCs w:val="28"/>
          <w:rFonts w:ascii="宋体" w:cs="宋体" w:eastAsia="宋体" w:hAnsi="宋体"/>
        </w:rPr>
        <w:t xml:space="preserve">b) 更改对象是构型文件或非构型文件；</w:t>
      </w:r>
    </w:p>
    <w:p>
      <w:pPr>
        <w:spacing w:before="0" w:after="0"/>
        <w:jc w:val="both"/>
      </w:pPr>
      <w:r>
        <w:rPr>
          <w:color w:val="000000"/>
          <w:sz w:val="28"/>
          <w:szCs w:val="28"/>
          <w:rFonts w:ascii="宋体" w:cs="宋体" w:eastAsia="宋体" w:hAnsi="宋体"/>
        </w:rPr>
        <w:t xml:space="preserve">c) 受影响的构型文件是否已发放。</w:t>
      </w:r>
    </w:p>
    <w:p>
      <w:pPr>
        <w:spacing w:before="0" w:after="0"/>
        <w:jc w:val="both"/>
      </w:pPr>
      <w:r>
        <w:rPr>
          <w:color w:val="121212"/>
          <w:sz w:val="28"/>
          <w:szCs w:val="28"/>
          <w:rFonts w:ascii="黑体" w:cs="黑体" w:eastAsia="黑体" w:hAnsi="黑体"/>
        </w:rPr>
        <w:t xml:space="preserve">6.3.4 更改贯彻方式</w:t>
      </w:r>
    </w:p>
    <w:p>
      <w:pPr>
        <w:spacing w:before="0" w:after="0"/>
        <w:jc w:val="both"/>
      </w:pPr>
      <w:r>
        <w:rPr>
          <w:color w:val="000000"/>
          <w:sz w:val="28"/>
          <w:szCs w:val="28"/>
          <w:rFonts w:ascii="宋体" w:cs="宋体" w:eastAsia="宋体" w:hAnsi="宋体"/>
        </w:rPr>
        <w:t xml:space="preserve">对于非构型文件的更改或未发放文件的更改，按更改要求更改文件，项目人员负责跟踪、检查完成情况。</w:t>
      </w:r>
    </w:p>
    <w:p>
      <w:pPr>
        <w:spacing w:before="0" w:after="0"/>
        <w:jc w:val="both"/>
      </w:pPr>
      <w:r>
        <w:rPr>
          <w:color w:val="000000"/>
          <w:sz w:val="28"/>
          <w:szCs w:val="28"/>
          <w:rFonts w:ascii="宋体" w:cs="宋体" w:eastAsia="宋体" w:hAnsi="宋体"/>
        </w:rPr>
        <w:t xml:space="preserve">对于已发放的构型文件，更改执行构型控制流程。</w:t>
      </w:r>
    </w:p>
    <w:p>
      <w:pPr>
        <w:spacing w:before="0" w:after="0"/>
        <w:jc w:val="both"/>
      </w:pPr>
      <w:r>
        <w:rPr>
          <w:color w:val="121212"/>
          <w:sz w:val="28"/>
          <w:szCs w:val="28"/>
          <w:rFonts w:ascii="黑体" w:cs="黑体" w:eastAsia="黑体" w:hAnsi="黑体"/>
        </w:rPr>
        <w:t xml:space="preserve">6.3.5 构型控制流程</w:t>
      </w:r>
    </w:p>
    <w:p>
      <w:pPr>
        <w:spacing w:before="0" w:after="0"/>
        <w:jc w:val="both"/>
      </w:pPr>
      <w:r>
        <w:rPr>
          <w:color w:val="000000"/>
          <w:sz w:val="28"/>
          <w:szCs w:val="28"/>
          <w:rFonts w:ascii="宋体" w:cs="宋体" w:eastAsia="宋体" w:hAnsi="宋体"/>
        </w:rPr>
        <w:t xml:space="preserve">构型控制流程控制对象为已发放的构型文件，确保每项已发放构型文件的更改都经过申请、评估、审批、实施。</w:t>
      </w:r>
    </w:p>
    <w:p>
      <w:pPr>
        <w:spacing w:before="0" w:after="0"/>
        <w:jc w:val="both"/>
      </w:pPr>
      <w:r>
        <w:rPr>
          <w:color w:val="121212"/>
          <w:sz w:val="28"/>
          <w:szCs w:val="28"/>
          <w:rFonts w:ascii="黑体" w:cs="黑体" w:eastAsia="黑体" w:hAnsi="黑体"/>
        </w:rPr>
        <w:t xml:space="preserve">6.3.5.1 更改类别</w:t>
      </w:r>
    </w:p>
    <w:p>
      <w:pPr>
        <w:spacing w:before="0" w:after="0"/>
        <w:jc w:val="both"/>
      </w:pPr>
      <w:r>
        <w:rPr>
          <w:color w:val="000000"/>
          <w:sz w:val="28"/>
          <w:szCs w:val="28"/>
          <w:rFonts w:ascii="宋体" w:cs="宋体" w:eastAsia="宋体" w:hAnsi="宋体"/>
        </w:rPr>
        <w:t xml:space="preserve">对于已发放构型文件的更改，需对其区分更改类别，更改类别可分为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Ⅰ类、Ⅱ类更改。</w:t>
      </w:r>
    </w:p>
    <w:p>
      <w:pPr>
        <w:spacing w:before="0" w:after="0"/>
        <w:jc w:val="both"/>
      </w:pPr>
      <w:r>
        <w:rPr>
          <w:color w:val="121212"/>
          <w:sz w:val="28"/>
          <w:szCs w:val="28"/>
          <w:rFonts w:ascii="黑体" w:cs="黑体" w:eastAsia="黑体" w:hAnsi="黑体"/>
        </w:rPr>
        <w:t xml:space="preserve">6.3.5.1.1 Ⅰ类更改</w:t>
      </w:r>
    </w:p>
    <w:p>
      <w:pPr>
        <w:spacing w:before="0" w:after="0"/>
        <w:jc w:val="both"/>
      </w:pPr>
      <w:r>
        <w:rPr>
          <w:color w:val="000000"/>
          <w:sz w:val="28"/>
          <w:szCs w:val="28"/>
          <w:rFonts w:ascii="宋体" w:cs="宋体" w:eastAsia="宋体" w:hAnsi="宋体"/>
        </w:rPr>
        <w:t xml:space="preserve">指对已发放的构型文件的要求进行的更改，它会带来重大影响。</w:t>
      </w:r>
    </w:p>
    <w:p>
      <w:pPr>
        <w:spacing w:before="0" w:after="0"/>
        <w:jc w:val="both"/>
      </w:pPr>
      <w:r>
        <w:rPr>
          <w:color w:val="000000"/>
          <w:sz w:val="28"/>
          <w:szCs w:val="28"/>
          <w:rFonts w:ascii="宋体" w:cs="宋体" w:eastAsia="宋体" w:hAnsi="宋体"/>
        </w:rPr>
        <w:t xml:space="preserve">通过下列因素来确定I类更改的判别：</w:t>
      </w:r>
    </w:p>
    <w:p>
      <w:pPr>
        <w:spacing w:before="0" w:after="0"/>
        <w:jc w:val="both"/>
      </w:pPr>
      <w:r>
        <w:rPr>
          <w:color w:val="000000"/>
          <w:sz w:val="28"/>
          <w:szCs w:val="28"/>
          <w:rFonts w:ascii="宋体" w:cs="宋体" w:eastAsia="宋体" w:hAnsi="宋体"/>
        </w:rPr>
        <w:t xml:space="preserve">a) 影响到已批准的构型基线规范要求，例如：性能、可靠性、可维护性和安全性、重量、平衡、惯性矩、接口特性等；</w:t>
      </w:r>
    </w:p>
    <w:p>
      <w:pPr>
        <w:spacing w:before="0" w:after="0"/>
        <w:jc w:val="both"/>
      </w:pPr>
      <w:r>
        <w:rPr>
          <w:color w:val="000000"/>
          <w:sz w:val="28"/>
          <w:szCs w:val="28"/>
          <w:rFonts w:ascii="宋体" w:cs="宋体" w:eastAsia="宋体" w:hAnsi="宋体"/>
        </w:rPr>
        <w:t xml:space="preserve">b) 在产品基线建成以后，影响到以下一个或多个内容：已售出产品、安全性、与接口产品的兼容性（例：测试设备、支持设备和相关软件等）、维护手册、互换性/替换性等；</w:t>
      </w:r>
    </w:p>
    <w:p>
      <w:pPr>
        <w:spacing w:before="0" w:after="0"/>
        <w:jc w:val="both"/>
      </w:pPr>
      <w:r>
        <w:rPr>
          <w:color w:val="000000"/>
          <w:sz w:val="28"/>
          <w:szCs w:val="28"/>
          <w:rFonts w:ascii="宋体" w:cs="宋体" w:eastAsia="宋体" w:hAnsi="宋体"/>
        </w:rPr>
        <w:t xml:space="preserve">c) 对已交付客户的产品进行改进（例：产品召回、修改配套成品件、备件更改等）；</w:t>
      </w:r>
    </w:p>
    <w:p>
      <w:pPr>
        <w:spacing w:before="0" w:after="0"/>
        <w:jc w:val="both"/>
      </w:pPr>
      <w:r>
        <w:rPr>
          <w:color w:val="000000"/>
          <w:sz w:val="28"/>
          <w:szCs w:val="28"/>
          <w:rFonts w:ascii="宋体" w:cs="宋体" w:eastAsia="宋体" w:hAnsi="宋体"/>
        </w:rPr>
        <w:t xml:space="preserve">d) 影响到产品成本、对客户的承诺、合同交付时间等内容的工程更改。</w:t>
      </w:r>
    </w:p>
    <w:p>
      <w:pPr>
        <w:spacing w:before="0" w:after="0"/>
        <w:jc w:val="both"/>
      </w:pPr>
      <w:r>
        <w:rPr>
          <w:color w:val="121212"/>
          <w:sz w:val="28"/>
          <w:szCs w:val="28"/>
          <w:rFonts w:ascii="黑体" w:cs="黑体" w:eastAsia="黑体" w:hAnsi="黑体"/>
        </w:rPr>
        <w:t xml:space="preserve">6.3.5.1.2  Ⅱ类更改</w:t>
      </w:r>
    </w:p>
    <w:p>
      <w:pPr>
        <w:spacing w:before="0" w:after="0"/>
        <w:jc w:val="both"/>
      </w:pPr>
      <w:r>
        <w:rPr>
          <w:color w:val="000000"/>
          <w:sz w:val="28"/>
          <w:szCs w:val="28"/>
          <w:rFonts w:ascii="宋体" w:cs="宋体" w:eastAsia="宋体" w:hAnsi="宋体"/>
        </w:rPr>
        <w:t xml:space="preserve">Ⅱ类更改是除了I类更改外的已发放构型文件所做的任何更改。</w:t>
      </w:r>
    </w:p>
    <w:p>
      <w:pPr>
        <w:spacing w:before="0" w:after="0"/>
        <w:jc w:val="both"/>
      </w:pPr>
      <w:r>
        <w:rPr>
          <w:color w:val="121212"/>
          <w:sz w:val="28"/>
          <w:szCs w:val="28"/>
          <w:rFonts w:ascii="黑体" w:cs="黑体" w:eastAsia="黑体" w:hAnsi="黑体"/>
        </w:rPr>
        <w:t xml:space="preserve">6.3.5.2  更改优先级</w:t>
      </w:r>
    </w:p>
    <w:p>
      <w:pPr>
        <w:spacing w:before="0" w:after="0"/>
        <w:jc w:val="both"/>
      </w:pPr>
      <w:r>
        <w:rPr>
          <w:color w:val="121212"/>
          <w:sz w:val="28"/>
          <w:szCs w:val="28"/>
          <w:rFonts w:ascii="黑体" w:cs="黑体" w:eastAsia="黑体" w:hAnsi="黑体"/>
        </w:rPr>
        <w:t xml:space="preserve">6.3.5.2.1  1级</w:t>
      </w:r>
    </w:p>
    <w:p>
      <w:pPr>
        <w:spacing w:before="0" w:after="0"/>
        <w:jc w:val="both"/>
      </w:pPr>
      <w:r>
        <w:rPr>
          <w:color w:val="000000"/>
          <w:sz w:val="28"/>
          <w:szCs w:val="28"/>
          <w:rFonts w:ascii="宋体" w:cs="宋体" w:eastAsia="宋体" w:hAnsi="宋体"/>
        </w:rPr>
        <w:t xml:space="preserve">对已交付顾客的产品进行改进（例：产品召回、修改配套成品件、备件更改等）或影响到产品成本、对顾客的承诺、合同交付时间等内容的工程更改。1级优先级应在收到</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后的</w:t>
      </w: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个工作日内给出回复；</w:t>
      </w:r>
    </w:p>
    <w:p>
      <w:pPr>
        <w:spacing w:before="0" w:after="0"/>
        <w:jc w:val="both"/>
      </w:pPr>
      <w:r>
        <w:rPr>
          <w:color w:val="121212"/>
          <w:sz w:val="28"/>
          <w:szCs w:val="28"/>
          <w:rFonts w:ascii="黑体" w:cs="黑体" w:eastAsia="黑体" w:hAnsi="黑体"/>
        </w:rPr>
        <w:t xml:space="preserve">6.3.5.2.2  2级</w:t>
      </w:r>
    </w:p>
    <w:p>
      <w:pPr>
        <w:spacing w:before="0" w:after="0"/>
        <w:jc w:val="both"/>
      </w:pPr>
      <w:r>
        <w:rPr>
          <w:color w:val="000000"/>
          <w:sz w:val="28"/>
          <w:szCs w:val="28"/>
          <w:rFonts w:ascii="宋体" w:cs="宋体" w:eastAsia="宋体" w:hAnsi="宋体"/>
        </w:rPr>
        <w:t xml:space="preserve">影响到已批准的构型基线规范要求（例如：性能、可靠性、可维护性、安全性、重量、平衡、惯性矩、接口特性等）或在产品基线建成以后，影响到已售出产品、安全性、与接口产品的兼容性、维护手册、互换性/替换性等。</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级优先级应在收到</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后的</w:t>
      </w:r>
      <w:r>
        <w:rPr>
          <w:color w:val="000000"/>
          <w:sz w:val="28"/>
          <w:szCs w:val="28"/>
          <w:rFonts w:ascii="Times New Roman" w:cs="Times New Roman" w:eastAsia="Times New Roman" w:hAnsi="Times New Roman"/>
        </w:rPr>
        <w:t xml:space="preserve">10</w:t>
      </w:r>
      <w:r>
        <w:rPr>
          <w:color w:val="000000"/>
          <w:sz w:val="28"/>
          <w:szCs w:val="28"/>
          <w:rFonts w:ascii="宋体" w:cs="宋体" w:eastAsia="宋体" w:hAnsi="宋体"/>
        </w:rPr>
        <w:t xml:space="preserve">个工作日内给出回复；</w:t>
      </w:r>
    </w:p>
    <w:p>
      <w:pPr>
        <w:spacing w:before="0" w:after="0"/>
        <w:jc w:val="both"/>
      </w:pPr>
      <w:r>
        <w:rPr>
          <w:color w:val="121212"/>
          <w:sz w:val="28"/>
          <w:szCs w:val="28"/>
          <w:rFonts w:ascii="黑体" w:cs="黑体" w:eastAsia="黑体" w:hAnsi="黑体"/>
        </w:rPr>
        <w:t xml:space="preserve">6.3.5.2.3  3级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除</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级、</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级外的任何工程更改。</w:t>
      </w: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级优先级应在收到</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后的</w:t>
      </w:r>
      <w:r>
        <w:rPr>
          <w:color w:val="000000"/>
          <w:sz w:val="28"/>
          <w:szCs w:val="28"/>
          <w:rFonts w:ascii="Times New Roman" w:cs="Times New Roman" w:eastAsia="Times New Roman" w:hAnsi="Times New Roman"/>
        </w:rPr>
        <w:t xml:space="preserve">20</w:t>
      </w:r>
      <w:r>
        <w:rPr>
          <w:color w:val="000000"/>
          <w:sz w:val="28"/>
          <w:szCs w:val="28"/>
          <w:rFonts w:ascii="宋体" w:cs="宋体" w:eastAsia="宋体" w:hAnsi="宋体"/>
        </w:rPr>
        <w:t xml:space="preserve">个工作日内给出回复。</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6.3.5.3  更改的提出</w:t>
      </w:r>
    </w:p>
    <w:p>
      <w:pPr>
        <w:spacing w:before="0" w:after="0"/>
        <w:jc w:val="both"/>
      </w:pPr>
      <w:r>
        <w:rPr>
          <w:color w:val="000000"/>
          <w:sz w:val="28"/>
          <w:szCs w:val="28"/>
          <w:rFonts w:ascii="宋体" w:cs="宋体" w:eastAsia="宋体" w:hAnsi="宋体"/>
        </w:rPr>
        <w:t xml:space="preserve">更改的提出方式有两种，</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团队内部和</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团队外部。</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团队外部通过</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FM1201-44</w:t>
      </w:r>
      <w:r>
        <w:rPr>
          <w:color w:val="000000"/>
          <w:sz w:val="28"/>
          <w:szCs w:val="28"/>
          <w:rFonts w:ascii="宋体" w:cs="宋体" w:eastAsia="宋体" w:hAnsi="宋体"/>
        </w:rPr>
        <w:t xml:space="preserve">）提出更改，</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团队内部通过内部更改申请登记表（</w:t>
      </w:r>
      <w:r>
        <w:rPr>
          <w:color w:val="000000"/>
          <w:sz w:val="28"/>
          <w:szCs w:val="28"/>
          <w:rFonts w:ascii="Times New Roman" w:cs="Times New Roman" w:eastAsia="Times New Roman" w:hAnsi="Times New Roman"/>
        </w:rPr>
        <w:t xml:space="preserve">FM1201-49</w:t>
      </w:r>
      <w:r>
        <w:rPr>
          <w:color w:val="000000"/>
          <w:sz w:val="28"/>
          <w:szCs w:val="28"/>
          <w:rFonts w:ascii="宋体" w:cs="宋体" w:eastAsia="宋体" w:hAnsi="宋体"/>
        </w:rPr>
        <w:t xml:space="preserve">）、设计输入更改分析(</w:t>
      </w:r>
      <w:r>
        <w:rPr>
          <w:color w:val="000000"/>
          <w:sz w:val="28"/>
          <w:szCs w:val="28"/>
          <w:rFonts w:ascii="Times New Roman" w:cs="Times New Roman" w:eastAsia="Times New Roman" w:hAnsi="Times New Roman"/>
        </w:rPr>
        <w:t xml:space="preserve">FM1201-59</w:t>
      </w:r>
      <w:r>
        <w:rPr>
          <w:color w:val="000000"/>
          <w:sz w:val="28"/>
          <w:szCs w:val="28"/>
          <w:rFonts w:ascii="宋体" w:cs="宋体" w:eastAsia="宋体" w:hAnsi="宋体"/>
        </w:rPr>
        <w:t xml:space="preserve">)等提出更改。</w:t>
      </w:r>
    </w:p>
    <w:p>
      <w:pPr>
        <w:spacing w:before="0" w:after="0"/>
        <w:jc w:val="both"/>
      </w:pPr>
      <w:r>
        <w:rPr>
          <w:color w:val="121212"/>
          <w:sz w:val="28"/>
          <w:szCs w:val="28"/>
          <w:rFonts w:ascii="黑体" w:cs="黑体" w:eastAsia="黑体" w:hAnsi="黑体"/>
        </w:rPr>
        <w:t xml:space="preserve">6.3.5.4  更改的识别</w:t>
      </w:r>
    </w:p>
    <w:p>
      <w:pPr>
        <w:spacing w:before="0" w:after="0"/>
        <w:jc w:val="both"/>
      </w:pPr>
      <w:r>
        <w:rPr>
          <w:color w:val="000000"/>
          <w:sz w:val="28"/>
          <w:szCs w:val="28"/>
          <w:rFonts w:ascii="宋体" w:cs="宋体" w:eastAsia="宋体" w:hAnsi="宋体"/>
        </w:rPr>
        <w:t xml:space="preserve">对提出的更改应判断是否需要更改构型文件，如需更改构型文件还应判断是否需要</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FM1201-45</w:t>
      </w:r>
      <w:r>
        <w:rPr>
          <w:color w:val="000000"/>
          <w:sz w:val="28"/>
          <w:szCs w:val="28"/>
          <w:rFonts w:ascii="宋体" w:cs="宋体" w:eastAsia="宋体" w:hAnsi="宋体"/>
        </w:rPr>
        <w:t xml:space="preserve">）及更改的类别（I类或Ⅱ类）。需要</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的情况如下：</w:t>
      </w:r>
    </w:p>
    <w:p>
      <w:pPr>
        <w:spacing w:before="0" w:after="0"/>
        <w:jc w:val="both"/>
      </w:pPr>
      <w:r>
        <w:rPr>
          <w:color w:val="000000"/>
          <w:sz w:val="28"/>
          <w:szCs w:val="28"/>
          <w:rFonts w:ascii="宋体" w:cs="宋体" w:eastAsia="宋体" w:hAnsi="宋体"/>
        </w:rPr>
        <w:t xml:space="preserve">a) Ⅰ类更改；</w:t>
      </w:r>
    </w:p>
    <w:p>
      <w:pPr>
        <w:spacing w:before="0" w:after="0"/>
        <w:jc w:val="both"/>
      </w:pPr>
      <w:r>
        <w:rPr>
          <w:color w:val="000000"/>
          <w:sz w:val="28"/>
          <w:szCs w:val="28"/>
          <w:rFonts w:ascii="宋体" w:cs="宋体" w:eastAsia="宋体" w:hAnsi="宋体"/>
        </w:rPr>
        <w:t xml:space="preserve">b) 超出规定重量；</w:t>
      </w:r>
    </w:p>
    <w:p>
      <w:pPr>
        <w:spacing w:before="0" w:after="0"/>
        <w:jc w:val="both"/>
      </w:pPr>
      <w:r>
        <w:rPr>
          <w:color w:val="000000"/>
          <w:sz w:val="28"/>
          <w:szCs w:val="28"/>
          <w:rFonts w:ascii="宋体" w:cs="宋体" w:eastAsia="宋体" w:hAnsi="宋体"/>
        </w:rPr>
        <w:t xml:space="preserve">c) 影响在役飞机；</w:t>
      </w:r>
    </w:p>
    <w:p>
      <w:pPr>
        <w:spacing w:before="0" w:after="0"/>
        <w:jc w:val="both"/>
      </w:pPr>
      <w:r>
        <w:rPr>
          <w:color w:val="000000"/>
          <w:sz w:val="28"/>
          <w:szCs w:val="28"/>
          <w:rFonts w:ascii="宋体" w:cs="宋体" w:eastAsia="宋体" w:hAnsi="宋体"/>
        </w:rPr>
        <w:t xml:space="preserve">d) 影响两个及以上工作包；</w:t>
      </w:r>
    </w:p>
    <w:p>
      <w:pPr>
        <w:spacing w:before="0" w:after="0"/>
        <w:jc w:val="both"/>
      </w:pPr>
      <w:r>
        <w:rPr>
          <w:color w:val="000000"/>
          <w:sz w:val="28"/>
          <w:szCs w:val="28"/>
          <w:rFonts w:ascii="宋体" w:cs="宋体" w:eastAsia="宋体" w:hAnsi="宋体"/>
        </w:rPr>
        <w:t xml:space="preserve">e) 影响产品合格审定、试验和分析等；</w:t>
      </w:r>
    </w:p>
    <w:p>
      <w:pPr>
        <w:spacing w:before="0" w:after="0"/>
        <w:jc w:val="both"/>
      </w:pPr>
      <w:r>
        <w:rPr>
          <w:color w:val="000000"/>
          <w:sz w:val="28"/>
          <w:szCs w:val="28"/>
          <w:rFonts w:ascii="宋体" w:cs="宋体" w:eastAsia="宋体" w:hAnsi="宋体"/>
        </w:rPr>
        <w:t xml:space="preserve">f) 影响零组件形状、安装或功能。</w:t>
      </w:r>
    </w:p>
    <w:p>
      <w:pPr>
        <w:spacing w:before="0" w:after="0"/>
        <w:jc w:val="both"/>
      </w:pPr>
      <w:r>
        <w:rPr>
          <w:color w:val="121212"/>
          <w:sz w:val="28"/>
          <w:szCs w:val="28"/>
          <w:rFonts w:ascii="黑体" w:cs="黑体" w:eastAsia="黑体" w:hAnsi="黑体"/>
        </w:rPr>
        <w:t xml:space="preserve">6.3.5.5  更改请求的解答</w:t>
      </w:r>
    </w:p>
    <w:p>
      <w:pPr>
        <w:spacing w:before="0" w:after="0"/>
        <w:jc w:val="both"/>
      </w:pPr>
      <w:r>
        <w:rPr>
          <w:color w:val="1b324f"/>
          <w:sz w:val="28"/>
          <w:szCs w:val="28"/>
          <w:rFonts w:ascii="宋体" w:cs="宋体" w:eastAsia="宋体" w:hAnsi="宋体"/>
          <w:shd w:fill="f2f4f7" w:color="auto" w:val="clear"/>
        </w:rPr>
        <w:t xml:space="preserve">解</w:t>
      </w:r>
      <w:r>
        <w:rPr>
          <w:color w:val="000000"/>
          <w:sz w:val="28"/>
          <w:szCs w:val="28"/>
          <w:rFonts w:ascii="宋体" w:cs="宋体" w:eastAsia="宋体" w:hAnsi="宋体"/>
        </w:rPr>
        <w:t xml:space="preserve">答</w:t>
      </w:r>
      <w:r>
        <w:rPr>
          <w:color w:val="000000"/>
          <w:sz w:val="28"/>
          <w:szCs w:val="28"/>
          <w:rFonts w:ascii="Times New Roman" w:cs="Times New Roman" w:eastAsia="Times New Roman" w:hAnsi="Times New Roman"/>
        </w:rPr>
        <w:t xml:space="preserve">RFC</w:t>
      </w:r>
      <w:r>
        <w:rPr>
          <w:color w:val="000000"/>
          <w:sz w:val="28"/>
          <w:szCs w:val="28"/>
          <w:rFonts w:ascii="宋体" w:cs="宋体" w:eastAsia="宋体" w:hAnsi="宋体"/>
        </w:rPr>
        <w:t xml:space="preserve">时，如需更改构型文件，说明更改的方案或</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编号；如不更改，说明不更改理由。</w:t>
      </w:r>
    </w:p>
    <w:p>
      <w:pPr>
        <w:spacing w:before="0" w:after="0"/>
        <w:jc w:val="both"/>
      </w:pPr>
      <w:r>
        <w:rPr>
          <w:color w:val="121212"/>
          <w:sz w:val="28"/>
          <w:szCs w:val="28"/>
          <w:rFonts w:ascii="黑体" w:cs="黑体" w:eastAsia="黑体" w:hAnsi="黑体"/>
        </w:rPr>
        <w:t xml:space="preserve">6.3.5.6  更改的审核</w:t>
      </w:r>
    </w:p>
    <w:p>
      <w:pPr>
        <w:spacing w:before="0" w:after="0"/>
        <w:jc w:val="both"/>
      </w:pPr>
      <w:r>
        <w:rPr>
          <w:color w:val="000000"/>
          <w:sz w:val="28"/>
          <w:szCs w:val="28"/>
          <w:rFonts w:ascii="宋体" w:cs="宋体" w:eastAsia="宋体" w:hAnsi="宋体"/>
        </w:rPr>
        <w:t xml:space="preserve">不需要</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的更改，由结构/系统安装专业负责人批准。需要</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的更改，</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由</w:t>
      </w:r>
      <w:r>
        <w:rPr>
          <w:color w:val="000000"/>
          <w:sz w:val="28"/>
          <w:szCs w:val="28"/>
          <w:rFonts w:ascii="Times New Roman" w:cs="Times New Roman" w:eastAsia="Times New Roman" w:hAnsi="Times New Roman"/>
        </w:rPr>
        <w:t xml:space="preserve">CCB</w:t>
      </w:r>
      <w:r>
        <w:rPr>
          <w:color w:val="000000"/>
          <w:sz w:val="28"/>
          <w:szCs w:val="28"/>
          <w:rFonts w:ascii="宋体" w:cs="宋体" w:eastAsia="宋体" w:hAnsi="宋体"/>
        </w:rPr>
        <w:t xml:space="preserve">批准。</w:t>
      </w:r>
    </w:p>
    <w:p>
      <w:pPr>
        <w:spacing w:before="0" w:after="0"/>
        <w:jc w:val="both"/>
      </w:pPr>
      <w:r>
        <w:rPr>
          <w:color w:val="000000"/>
          <w:sz w:val="28"/>
          <w:szCs w:val="28"/>
          <w:rFonts w:ascii="Times New Roman" w:cs="Times New Roman" w:eastAsia="Times New Roman" w:hAnsi="Times New Roman"/>
        </w:rPr>
        <w:t xml:space="preserve">CCB</w:t>
      </w:r>
      <w:r>
        <w:rPr>
          <w:color w:val="000000"/>
          <w:sz w:val="28"/>
          <w:szCs w:val="28"/>
          <w:rFonts w:ascii="宋体" w:cs="宋体" w:eastAsia="宋体" w:hAnsi="宋体"/>
        </w:rPr>
        <w:t xml:space="preserve">审核</w:t>
      </w:r>
      <w:r>
        <w:rPr>
          <w:color w:val="000000"/>
          <w:sz w:val="28"/>
          <w:szCs w:val="28"/>
          <w:rFonts w:ascii="Times New Roman" w:cs="Times New Roman" w:eastAsia="Times New Roman" w:hAnsi="Times New Roman"/>
        </w:rPr>
        <w:t xml:space="preserve">DCP</w:t>
      </w:r>
      <w:r>
        <w:rPr>
          <w:color w:val="000000"/>
          <w:sz w:val="28"/>
          <w:szCs w:val="28"/>
          <w:rFonts w:ascii="宋体" w:cs="宋体" w:eastAsia="宋体" w:hAnsi="宋体"/>
        </w:rPr>
        <w:t xml:space="preserve">时需考虑客户支持、成本控制、生产制造周期等方面，可按需邀请供应商、顾客、局方参加，必要时提交其进行会签或审批。</w:t>
      </w:r>
    </w:p>
    <w:p>
      <w:pPr>
        <w:spacing w:before="0" w:after="0"/>
        <w:jc w:val="both"/>
      </w:pPr>
      <w:r>
        <w:rPr>
          <w:color w:val="121212"/>
          <w:sz w:val="28"/>
          <w:szCs w:val="28"/>
          <w:rFonts w:ascii="黑体" w:cs="黑体" w:eastAsia="黑体" w:hAnsi="黑体"/>
        </w:rPr>
        <w:t xml:space="preserve">6.3.5.7  更改的贯彻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批准的更改应在构型文件中贯彻并发放，对更改执行情况记录、跟踪、检查。</w:t>
      </w:r>
    </w:p>
    <w:p>
      <w:pPr>
        <w:spacing w:before="0" w:after="0"/>
        <w:jc w:val="both"/>
      </w:pPr>
      <w:r>
        <w:rPr>
          <w:color w:val="000000"/>
          <w:sz w:val="28"/>
          <w:szCs w:val="28"/>
          <w:rFonts w:ascii="宋体" w:cs="宋体" w:eastAsia="宋体" w:hAnsi="宋体"/>
        </w:rPr>
        <w:t xml:space="preserve">贯彻更改后的工程数据须经过各相关专业（包括结构、强度等）验证确认后方可发放。</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设计更改</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设计更改</w:t>
      </w:r>
      <w:r>
        <w:rPr>
          <w:color w:val="000000"/>
          <w:sz w:val="28"/>
          <w:szCs w:val="28"/>
          <w:rFonts w:ascii="黑体" w:cs="黑体" w:eastAsia="黑体" w:hAnsi="黑体"/>
        </w:rPr>
        <w:t xml:space="preserve">流程图</w:t>
      </w:r>
    </w:p>
    <w:p>
      <w:pPr>
        <w:spacing w:before="0" w:after="0"/>
        <w:jc w:val="both"/>
      </w:pPr>
      <w:r>
        <w:rPr>
          <w:sz w:val="28"/>
          <w:szCs w:val="28"/>
          <w:rFonts w:ascii="宋体" w:cs="宋体" w:eastAsia="宋体" w:hAnsi="宋体"/>
        </w:rPr>
        <w:t xml:space="preserve">无数据</w:t>
      </w: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设计更改</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Times New Roman" w:cs="Times New Roman" w:eastAsia="Times New Roman" w:hAnsi="Times New Roman"/>
        </w:rPr>
        <w:t xml:space="preserve">（1）分析更改的设计输入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5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输</w:t>
            </w:r>
          </w:p>
          <w:p>
            <w:pPr>
              <w:spacing w:before="0" w:after="0"/>
              <w:jc w:val="center"/>
            </w:pPr>
            <w:r>
              <w:rPr>
                <w:sz w:val="24"/>
                <w:szCs w:val="24"/>
                <w:rFonts w:ascii="宋体" w:cs="宋体" w:eastAsia="宋体" w:hAnsi="宋体"/>
              </w:rPr>
              <w:t xml:space="preserve">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 IPT工程项目设计员更新设计输入清单并组织对更改的设计输入进行更改分析评估，判断出：</w:t>
            </w:r>
          </w:p>
          <w:p>
            <w:pPr>
              <w:spacing w:before="0" w:after="0"/>
              <w:jc w:val="left"/>
            </w:pPr>
            <w:r>
              <w:rPr>
                <w:sz w:val="28"/>
                <w:szCs w:val="28"/>
                <w:rFonts w:ascii="宋体" w:cs="宋体" w:eastAsia="宋体" w:hAnsi="宋体"/>
              </w:rPr>
              <w:t xml:space="preserve">a) 更改的设计输入，对设计活动是否有影响；</w:t>
            </w:r>
          </w:p>
          <w:p>
            <w:pPr>
              <w:spacing w:before="0" w:after="0"/>
              <w:jc w:val="left"/>
            </w:pPr>
            <w:r>
              <w:rPr>
                <w:sz w:val="28"/>
                <w:szCs w:val="28"/>
                <w:rFonts w:ascii="宋体" w:cs="宋体" w:eastAsia="宋体" w:hAnsi="宋体"/>
              </w:rPr>
              <w:t xml:space="preserve">b) 受影响的对象是构型文件或非构型文件；</w:t>
            </w:r>
          </w:p>
          <w:p>
            <w:pPr>
              <w:spacing w:before="0" w:after="0"/>
              <w:jc w:val="left"/>
            </w:pPr>
            <w:r>
              <w:rPr>
                <w:sz w:val="28"/>
                <w:szCs w:val="28"/>
                <w:rFonts w:ascii="宋体" w:cs="宋体" w:eastAsia="宋体" w:hAnsi="宋体"/>
              </w:rPr>
              <w:t xml:space="preserve">c)受影响的构型文件是否已发放。</w:t>
            </w:r>
          </w:p>
          <w:p>
            <w:pPr>
              <w:spacing w:before="0" w:after="0"/>
              <w:jc w:val="left"/>
            </w:pPr>
            <w:r>
              <w:rPr>
                <w:sz w:val="28"/>
                <w:szCs w:val="28"/>
                <w:rFonts w:ascii="宋体" w:cs="宋体" w:eastAsia="宋体" w:hAnsi="宋体"/>
              </w:rPr>
              <w:t xml:space="preserve">1.2 设计输入更改分析表（FM1201-59）由主管部门设计员编制、校对，受影响部门负责人确认。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03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设计输入更改分析者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主管设计工程师；强度室设计员；强度室设计工程师；强度室高级设计工程师；总体室设计员；总体室设计工程师；总体室高级设计工程师；总体室主管设计工程师；工程项目室设计工程师；工程项目室设计员；结构一室设计工程师；结构一室主管设计工程师；结构一室设计员；系统室设计员；系统室主管设计工程师；系统室设计工程师；结构二室设计员；结构二室主管设计工程师；结构二室设计工程师；结构二室高级设计工程师；综合技术室主管设计工程师；综合技术室高级设计工程师；综合技术室设计员；综合技术室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更改后的设计输入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设计输入更改分析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Times New Roman" w:cs="Times New Roman" w:eastAsia="Times New Roman" w:hAnsi="Times New Roman"/>
        </w:rPr>
        <w:t xml:space="preserve">（2）登记内部申请</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登</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设计内部如有更改需求，登记内部更改申请登记表（FM1201-49）。</w:t>
            </w:r>
          </w:p>
        </w:tc>
      </w:tr>
      <w:tr>
        <w:trPr>
          <w:tblHeader w:val="false"/>
          <w:trHeight w:val="18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03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内部更改申请提出者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主管设计工程师；强度室设计员；强度室设计工程师；强度室高级设计工程师；总体室设计员；总体室设计工程师；总体室高级设计工程师；总体室主管设计工程师；工程项目室设计工程师；工程项目室设计员；结构一室设计工程师；结构一室主管设计工程师；结构一室设计员；系统室设计员；系统室主管设计工程师；系统室设计工程师；结构二室设计员；结构二室主管设计工程师；结构二室设计工程师；结构二室高级设计工程师；综合技术室主管设计工程师；综合技术室高级设计工程师；综合技术室设计员；综合技术室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设计内部更改需求,构型文件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内部更改申请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Times New Roman" w:cs="Times New Roman" w:eastAsia="Times New Roman" w:hAnsi="Times New Roman"/>
        </w:rPr>
        <w:t xml:space="preserve">（3）判定内部更改申请</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10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判</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3.1 对于设计内部更改需求，设计员在内部更改申请登记表(FM1201-49)中登记后，IPT组长须判定出：</w:t>
            </w:r>
          </w:p>
          <w:p>
            <w:pPr>
              <w:spacing w:before="0" w:after="0"/>
              <w:jc w:val="left"/>
            </w:pPr>
            <w:r>
              <w:rPr>
                <w:sz w:val="28"/>
                <w:szCs w:val="28"/>
                <w:rFonts w:ascii="宋体" w:cs="宋体" w:eastAsia="宋体" w:hAnsi="宋体"/>
              </w:rPr>
              <w:t xml:space="preserve">a) 是否需要更改；</w:t>
            </w:r>
          </w:p>
          <w:p>
            <w:pPr>
              <w:spacing w:before="0" w:after="0"/>
              <w:jc w:val="left"/>
            </w:pPr>
            <w:r>
              <w:rPr>
                <w:sz w:val="28"/>
                <w:szCs w:val="28"/>
                <w:rFonts w:ascii="宋体" w:cs="宋体" w:eastAsia="宋体" w:hAnsi="宋体"/>
              </w:rPr>
              <w:t xml:space="preserve">b) 更改对象是构型文件或非构型文件；</w:t>
            </w:r>
          </w:p>
          <w:p>
            <w:pPr>
              <w:spacing w:before="0" w:after="0"/>
              <w:jc w:val="left"/>
            </w:pPr>
            <w:r>
              <w:rPr>
                <w:sz w:val="28"/>
                <w:szCs w:val="28"/>
                <w:rFonts w:ascii="宋体" w:cs="宋体" w:eastAsia="宋体" w:hAnsi="宋体"/>
              </w:rPr>
              <w:t xml:space="preserve">c) 受影响的构型文件是否已发放。</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90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内部更改申请判定者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强度室高级设计工程师；总体室高级设计工程师；工程项目室设计工程师；结构一室主管设计工程师；结构二室高级设计工程师；系统室主管设计工程师；综合技术室高级设计工程师；综合技术室主管设计工程师</w:t>
            </w:r>
          </w:p>
          <w:p>
            <w:pPr>
              <w:spacing w:before="0" w:after="0"/>
              <w:jc w:val="left"/>
            </w:pPr>
          </w:p>
          <w:p>
            <w:pPr>
              <w:spacing w:before="0" w:after="0"/>
              <w:jc w:val="left"/>
            </w:pPr>
          </w:p>
        </w:tc>
      </w:tr>
      <w:tr>
        <w:trPr>
          <w:tblHeader w:val="false"/>
          <w:trHeight w:val="16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内部更改申请</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内部更改申请</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Times New Roman" w:cs="Times New Roman" w:eastAsia="Times New Roman" w:hAnsi="Times New Roman"/>
        </w:rPr>
        <w:t xml:space="preserve">（4）提出RFC</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C</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4.1 设计团队外构型文件使用者，如对构型文件有更改需求，编制 FM1201-44，并完成审签。</w:t>
            </w:r>
          </w:p>
          <w:p>
            <w:pPr>
              <w:spacing w:before="0" w:after="0"/>
              <w:jc w:val="left"/>
            </w:pPr>
            <w:r>
              <w:rPr>
                <w:sz w:val="28"/>
                <w:szCs w:val="28"/>
                <w:rFonts w:ascii="宋体" w:cs="宋体" w:eastAsia="宋体" w:hAnsi="宋体"/>
              </w:rPr>
              <w:t xml:space="preserve">4.2将其传递给工程项目设计员。</w:t>
            </w:r>
          </w:p>
        </w:tc>
      </w:tr>
      <w:tr>
        <w:trPr>
          <w:tblHeader w:val="false"/>
          <w:trHeight w:val="112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r>
      <w:tr>
        <w:trPr>
          <w:tblHeader w:val="false"/>
          <w:trHeight w:val="185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RFC提出者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r>
              <w:rPr>
                <w:sz w:val="28"/>
                <w:szCs w:val="28"/>
                <w:rFonts w:ascii="宋体" w:cs="宋体" w:eastAsia="宋体" w:hAnsi="宋体"/>
              </w:rPr>
              <w:t xml:space="preserve">RFC提出者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技术工程师；技术室工艺员；技术室主管技术工程师；技术室主任；技术室主管技术工程师；技术室技术工程师；技术室工艺员；技术室主任；三十九厂技术室主管技术工程师；三十九厂技术室工艺员；三十九厂技术室主任；技术室主任；技术室工艺员；技术室技术工程师；技术室主管技术工程师；技术办公室主管技术工程师；技术办公室主任；技术办公室技术工程师；技术办公室副主任；技术办公室高级技术工程师；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提出的更改申请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Times New Roman" w:cs="Times New Roman" w:eastAsia="Times New Roman" w:hAnsi="Times New Roman"/>
        </w:rPr>
        <w:t xml:space="preserve">（5）接收并确认RFC优先级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60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优</w:t>
            </w:r>
          </w:p>
          <w:p>
            <w:pPr>
              <w:spacing w:before="0" w:after="0"/>
              <w:jc w:val="center"/>
            </w:pPr>
            <w:r>
              <w:rPr>
                <w:sz w:val="24"/>
                <w:szCs w:val="24"/>
                <w:rFonts w:ascii="宋体" w:cs="宋体" w:eastAsia="宋体" w:hAnsi="宋体"/>
              </w:rPr>
              <w:t xml:space="preserve">先</w:t>
            </w:r>
          </w:p>
          <w:p>
            <w:pPr>
              <w:spacing w:before="0" w:after="0"/>
              <w:jc w:val="center"/>
            </w:pPr>
            <w:r>
              <w:rPr>
                <w:sz w:val="24"/>
                <w:szCs w:val="24"/>
                <w:rFonts w:ascii="宋体" w:cs="宋体" w:eastAsia="宋体" w:hAnsi="宋体"/>
              </w:rPr>
              <w:t xml:space="preserve">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5.1 接收RFC(FM1201-44)；</w:t>
            </w:r>
          </w:p>
          <w:p>
            <w:pPr>
              <w:spacing w:before="0" w:after="0"/>
              <w:jc w:val="left"/>
            </w:pPr>
            <w:r>
              <w:rPr>
                <w:sz w:val="28"/>
                <w:szCs w:val="28"/>
                <w:rFonts w:ascii="宋体" w:cs="宋体" w:eastAsia="宋体" w:hAnsi="宋体"/>
              </w:rPr>
              <w:t xml:space="preserve">5.2 确定RFC(FM1201-44)优先级；</w:t>
            </w:r>
          </w:p>
          <w:p>
            <w:pPr>
              <w:spacing w:before="0" w:after="0"/>
              <w:jc w:val="left"/>
            </w:pPr>
            <w:r>
              <w:rPr>
                <w:sz w:val="28"/>
                <w:szCs w:val="28"/>
                <w:rFonts w:ascii="宋体" w:cs="宋体" w:eastAsia="宋体" w:hAnsi="宋体"/>
              </w:rPr>
              <w:t xml:space="preserve">5.3 传递RFC(FM1201-44)至责任专业。</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RFC接收者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提出的更改申请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经确认的RFC</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Times New Roman" w:cs="Times New Roman" w:eastAsia="Times New Roman" w:hAnsi="Times New Roman"/>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Times New Roman" w:cs="Times New Roman" w:eastAsia="Times New Roman" w:hAnsi="Times New Roman"/>
        </w:rPr>
        <w:t xml:space="preserve">（6）更改/发放文件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9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6.1 更改需要更改的文件；</w:t>
            </w:r>
          </w:p>
          <w:p>
            <w:pPr>
              <w:spacing w:before="0" w:after="0"/>
              <w:jc w:val="left"/>
            </w:pPr>
            <w:r>
              <w:rPr>
                <w:sz w:val="28"/>
                <w:szCs w:val="28"/>
                <w:rFonts w:ascii="宋体" w:cs="宋体" w:eastAsia="宋体" w:hAnsi="宋体"/>
              </w:rPr>
              <w:t xml:space="preserve">6.2 如文件需要发放，设计员按文件发放流程发放文件。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30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文件更改者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强度室设计员；系统室设计员；结构二室设计员；综合技术室设计员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内部更改申请,设计输入更改分析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更改后的文件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Times New Roman" w:cs="Times New Roman" w:eastAsia="Times New Roman" w:hAnsi="Times New Roman"/>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Times New Roman" w:cs="Times New Roman" w:eastAsia="Times New Roman" w:hAnsi="Times New Roman"/>
        </w:rPr>
        <w:t xml:space="preserve">（7）评估RFC、内部更改申请、设计输入更改分析</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估</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输</w:t>
            </w:r>
          </w:p>
          <w:p>
            <w:pPr>
              <w:spacing w:before="0" w:after="0"/>
              <w:jc w:val="center"/>
            </w:pPr>
            <w:r>
              <w:rPr>
                <w:sz w:val="24"/>
                <w:szCs w:val="24"/>
                <w:rFonts w:ascii="宋体" w:cs="宋体" w:eastAsia="宋体" w:hAnsi="宋体"/>
              </w:rPr>
              <w:t xml:space="preserve">入</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7.1 评估RFC(FM1201-44)、内部更改申请登记表（FM1201-49）、设计输入更改分析（FM1201-59）所提出的更改的必要性。</w:t>
            </w:r>
          </w:p>
        </w:tc>
      </w:tr>
      <w:tr>
        <w:trPr>
          <w:tblHeader w:val="false"/>
          <w:trHeight w:val="51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20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RFC、内部更改申请、设计输入更改分析评估者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设计工程师；综合技术室高级设计工程师；综合技术室主管设计工程师；结构二室高级设计工程师；系统室主管设计工程师；结构一室主管设计工程师；工程项目室设计工程师；总体室主管设计工程师；总体室高级设计工程师；总体室设计工程师；强度室高级设计工程师；强度室主管设计工程师</w:t>
            </w:r>
          </w:p>
        </w:tc>
      </w:tr>
      <w:tr>
        <w:trPr>
          <w:tblHeader w:val="false"/>
          <w:trHeight w:val="25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设计输入更改分析,内部更改申请,经确认的RFC</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内部更改申请,经评估的RFC</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4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解</w:t>
            </w:r>
          </w:p>
          <w:p>
            <w:pPr>
              <w:spacing w:before="0" w:after="0"/>
              <w:jc w:val="center"/>
            </w:pPr>
            <w:r>
              <w:rPr>
                <w:sz w:val="24"/>
                <w:szCs w:val="24"/>
                <w:rFonts w:ascii="宋体" w:cs="宋体" w:eastAsia="宋体" w:hAnsi="宋体"/>
              </w:rPr>
              <w:t xml:space="preserve">答</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C</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8.1 由设计员解答RFC FM1201-44，其他设计员完成校对，专业负责人完成批准，如需会签，需香港管专业完成会签；</w:t>
            </w:r>
          </w:p>
          <w:p>
            <w:pPr>
              <w:spacing w:before="0" w:after="0"/>
              <w:jc w:val="left"/>
            </w:pPr>
            <w:r>
              <w:rPr>
                <w:sz w:val="28"/>
                <w:szCs w:val="28"/>
                <w:rFonts w:ascii="宋体" w:cs="宋体" w:eastAsia="宋体" w:hAnsi="宋体"/>
              </w:rPr>
              <w:t xml:space="preserve">8.2 将其传递给构型管理设计员。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36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RFC解答者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总体室设计员；结构一室设计工程师；结构二室设计员；综合技术室设计员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经评估的RFC</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经解答的RFC</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Times New Roman" w:cs="Times New Roman" w:eastAsia="Times New Roman" w:hAnsi="Times New Roman"/>
        </w:rPr>
        <w:br/>
      </w:r>
    </w:p>
    <w:p>
      <w:pPr>
        <w:spacing w:before="0" w:after="0" w:line="280" w:lineRule="exact"/>
      </w:pPr>
      <w:r>
        <w:rPr>
          <w:sz w:val="28"/>
          <w:szCs w:val="28"/>
          <w:rFonts w:ascii="宋体" w:cs="宋体" w:eastAsia="宋体" w:hAnsi="宋体"/>
        </w:rP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Times New Roman" w:cs="Times New Roman" w:eastAsia="Times New Roman" w:hAnsi="Times New Roman"/>
        </w:rPr>
        <w:t xml:space="preserve">（9）发放RFC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C</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9.1 构型管理设计员发放RFC（FM1201-44）。</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构型管理专业设计员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综合技术室主管设计工程师；综合技术室设计员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经解答的RFC</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发放的RFC</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Times New Roman" w:cs="Times New Roman" w:eastAsia="Times New Roman" w:hAnsi="Times New Roman"/>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Times New Roman" w:cs="Times New Roman" w:eastAsia="Times New Roman" w:hAnsi="Times New Roman"/>
        </w:rPr>
        <w:t xml:space="preserve">（10）更改方式判断</w:t>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式</w:t>
            </w:r>
          </w:p>
          <w:p>
            <w:pPr>
              <w:spacing w:before="0" w:after="0"/>
              <w:jc w:val="center"/>
            </w:pPr>
            <w:r>
              <w:rPr>
                <w:sz w:val="24"/>
                <w:szCs w:val="24"/>
                <w:rFonts w:ascii="宋体" w:cs="宋体" w:eastAsia="宋体" w:hAnsi="宋体"/>
              </w:rPr>
              <w:t xml:space="preserve">判</w:t>
            </w:r>
          </w:p>
          <w:p>
            <w:pPr>
              <w:spacing w:before="0" w:after="0"/>
              <w:jc w:val="center"/>
            </w:pPr>
            <w:r>
              <w:rPr>
                <w:sz w:val="24"/>
                <w:szCs w:val="24"/>
                <w:rFonts w:ascii="宋体" w:cs="宋体" w:eastAsia="宋体" w:hAnsi="宋体"/>
              </w:rPr>
              <w:t xml:space="preserve">断</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10.1 对于必要的更改，判断更改方式，直接更改或者发起DCP（FM1201-45）评估后更改。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60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RFC、内部更改申请、设计输入更改分析评估者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综合技术室高级设计工程师；综合技术室主管设计工程师；结构二室高级设计工程师；结构一室主管设计工程师；总体室高级设计工程师；强度室高级设计工程师</w:t>
            </w:r>
          </w:p>
        </w:tc>
      </w:tr>
      <w:tr>
        <w:trPr>
          <w:tblHeader w:val="false"/>
          <w:trHeight w:val="19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设计输入更改分析,内部更改申请,经评估的RFC</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设计输入更改分析,内部更改申请,经评估的RFC</w:t>
            </w:r>
          </w:p>
        </w:tc>
      </w:tr>
      <w:tr>
        <w:trPr>
          <w:tblHeader w:val="false"/>
          <w:trHeight w:val="22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Times New Roman" w:cs="Times New Roman" w:eastAsia="Times New Roman" w:hAnsi="Times New Roman"/>
        </w:rPr>
        <w:t xml:space="preserve">（11）提出DCP</w:t>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11.1 提出DCP（FM1201-45），并完成对应审签。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50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DCP提出者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强度室设计员；总体室设计员；工程项目室设计员；结构一室设计工程师；系统室设计员；结构二室设计员；综合技术室设计员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设计输入更改分析,内部更改申请,经评估的RFC,构型文件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提出的DCP</w:t>
            </w:r>
          </w:p>
        </w:tc>
      </w:tr>
      <w:tr>
        <w:trPr>
          <w:tblHeader w:val="false"/>
          <w:trHeight w:val="7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7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Times New Roman" w:cs="Times New Roman" w:eastAsia="Times New Roman" w:hAnsi="Times New Roman"/>
        </w:rPr>
        <w:t xml:space="preserve">（12）评估DCP</w:t>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估</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12.1 各专业评估DCP（FM1201-45），并说明专业意见；</w:t>
            </w:r>
          </w:p>
          <w:p>
            <w:pPr>
              <w:spacing w:before="0" w:after="0"/>
              <w:jc w:val="left"/>
            </w:pPr>
            <w:r>
              <w:rPr>
                <w:sz w:val="28"/>
                <w:szCs w:val="28"/>
                <w:rFonts w:ascii="宋体" w:cs="宋体" w:eastAsia="宋体" w:hAnsi="宋体"/>
              </w:rPr>
              <w:t xml:space="preserve">12.2 审核DCP（FM1201-45）评估的全面性、完整性、正确性。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DCP评估者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强度室主管设计工程师；总体室设计工程师；工程项目室设计工程师；结构一室设计工程师；结构二室设计工程师；综合技术室设计工程师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提出的DCP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经评估的DCP</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Times New Roman" w:cs="Times New Roman" w:eastAsia="Times New Roman" w:hAnsi="Times New Roman"/>
        </w:rPr>
        <w:t xml:space="preserve">（13）审核DCP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13.1 审核DCP，提出批准或不批准DCP的意见。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CCB</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总体室主任；强度室主任；结构一室主任；系统室主任；结构二室主任；综合技术室主任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经评估的DCP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经审核的DCP</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Times New Roman" w:cs="Times New Roman" w:eastAsia="Times New Roman" w:hAnsi="Times New Roman"/>
        </w:rPr>
        <w:b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Times New Roman" w:cs="Times New Roman" w:eastAsia="Times New Roman" w:hAnsi="Times New Roman"/>
        </w:rPr>
        <w:t xml:space="preserve">（14）发放DCP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14.1 发放DCP。</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构型管理专业设计员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综合技术室主管设计工程师；综合技术室设计员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经审核的DCP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发放的DCP</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Times New Roman" w:cs="Times New Roman" w:eastAsia="Times New Roman" w:hAnsi="Times New Roman"/>
        </w:rPr>
        <w:b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Times New Roman" w:cs="Times New Roman" w:eastAsia="Times New Roman" w:hAnsi="Times New Roman"/>
        </w:rPr>
        <w:t xml:space="preserve">（15）更改构型文件</w:t>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型</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15.1 按要求更改构型文件。</w:t>
            </w:r>
          </w:p>
        </w:tc>
      </w:tr>
      <w:tr>
        <w:trPr>
          <w:tblHeader w:val="false"/>
          <w:trHeight w:val="51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120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构型文件更改者、发放者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主管设计工程师；强度室设计员；强度室设计工程师；总体室设计员；总体室设计工程师；工程项目室设计工程师；工程项目室设计员；结构一室设计工程师；结构一室主管设计工程师；系统室设计员；系统室主管设计工程师；结构二室设计员；结构二室设计工程师；综合技术室设计员；综合技术室设计工程师</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设计输入更改分析,内部更改申请,经评估的RFC,发放的DCP,构型文件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更改未在构型文件中贯彻风险</w:t>
            </w:r>
          </w:p>
        </w:tc>
      </w:tr>
    </w:tbl>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jc w:val="both"/>
      </w:pPr>
      <w:r>
        <w:rPr>
          <w:color w:val="000000"/>
          <w:sz w:val="28"/>
          <w:szCs w:val="28"/>
          <w:rFonts w:ascii="Times New Roman" w:cs="Times New Roman" w:eastAsia="Times New Roman" w:hAnsi="Times New Roman"/>
        </w:rPr>
        <w:t xml:space="preserve">（16）发放构型文件</w:t>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型</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16.1 设计员完成工程数据审签流程，构型管理设计员发放工程数据；</w:t>
            </w:r>
          </w:p>
          <w:p>
            <w:pPr>
              <w:spacing w:before="0" w:after="0"/>
              <w:jc w:val="left"/>
            </w:pPr>
            <w:r>
              <w:rPr>
                <w:sz w:val="28"/>
                <w:szCs w:val="28"/>
                <w:rFonts w:ascii="宋体" w:cs="宋体" w:eastAsia="宋体" w:hAnsi="宋体"/>
              </w:rPr>
              <w:t xml:space="preserve">16.2 各专业设计员完成文件审签流程，发放本专业构型文件。</w:t>
            </w:r>
          </w:p>
        </w:tc>
      </w:tr>
      <w:tr>
        <w:trPr>
          <w:tblHeader w:val="false"/>
          <w:trHeight w:val="46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构型文件更改者、发放者</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主管设计工程师；强度室设计员；总体室设计员；总体室设计工程师；工程项目室设计工程师；工程项目室设计员；结构一室设计工程师；系统室设计员；系统室主管设计工程师；结构二室设计员；结构二室设计工程师；综合技术室设计员；综合技术室设计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构型文件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Times New Roman" w:cs="Times New Roman" w:eastAsia="Times New Roman" w:hAnsi="Times New Roman"/>
        </w:rPr>
        <w:br/>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角色名称</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设计输入更改分析者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分析设计输入</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内部更改申请提出者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提出内部更改申请</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内部更改申请判定者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判定内部更改申请</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RFC接收者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接收RFC</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RFC、内部更改申请、设计输入更改分析评估者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评估RFC、内部更改申请、设计输入更改分析</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RFC解答者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解答RFC</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构型管理专业设计员</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发放RFC、DCP</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DCP提出者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提出DCP</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DCP评估者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评估DCP</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CCB</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审核DCP</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构型文件更改者、发放者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更改发放构型文件</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文件更改者</w:t>
            </w:r>
          </w:p>
        </w:tc>
        <w:tc>
          <w:tcPr>
            <w:tcW w:type="dxa" w:w="4155"/>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shd w:fill="ffffff" w:color="auto" w:val="clear"/>
              </w:rPr>
              <w:t xml:space="preserve">更改、发放构型文件</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设计更改按期完成率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考核周期已落实的设计更改数量占考核周期内批准的设计更改申请总数量的比例</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考核周期已落实的设计更改数量/考核周期内批准的设计更改申请总数量×100%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人工数据统计</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t xml:space="preserve"> </w:t>
      </w:r>
      <w:r>
        <w:rPr>
          <w:color w:val="000000"/>
          <w:sz w:val="28"/>
          <w:szCs w:val="28"/>
          <w:rFonts w:ascii="宋体" w:cs="宋体" w:eastAsia="宋体" w:hAnsi="宋体"/>
        </w:rPr>
        <w:t xml:space="preserve">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96"/>
      <w:footerReference w:type="default" r:id="rId97"/>
      <w:pgSz w:w="11906" w:h="16838" w:orient="portrait"/>
      <w:pgMar w:top="1440" w:right="1802" w:bottom="1440" w:left="1802" w:header="708" w:footer="708" w:gutter="0"/>
      <w:pgNumType w:start="4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1</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2026-06-11T02:11:34.897Z</dcterms:created>
  <dcterms:modified xsi:type="dcterms:W3CDTF">2026-06-11T02:11:34.897Z</dcterms:modified>
</cp:coreProperties>
</file>

<file path=docProps/custom.xml><?xml version="1.0" encoding="utf-8"?>
<Properties xmlns="http://schemas.openxmlformats.org/officeDocument/2006/custom-properties" xmlns:vt="http://schemas.openxmlformats.org/officeDocument/2006/docPropsVTypes"/>
</file>