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华文宋体" w:cs="华文宋体" w:eastAsia="华文宋体" w:hAnsi="华文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本制度由科技创新部提出，科技创新部参与起草。</w:t>
      </w:r>
    </w:p>
    <w:p>
      <w:pPr>
        <w:spacing w:before="0" w:after="0"/>
        <w:jc w:val="both"/>
      </w:pPr>
      <w:r>
        <w:rPr>
          <w:color w:val="1b324f"/>
          <w:sz w:val="21"/>
          <w:szCs w:val="21"/>
          <w:rFonts w:ascii="华文宋体" w:cs="华文宋体" w:eastAsia="华文宋体" w:hAnsi="华文宋体"/>
        </w:rPr>
        <w:t xml:space="preserve">本制度由科技创新部负责解释。</w:t>
      </w:r>
      <w:r>
        <w:rPr>
          <w:color w:val="1b324f"/>
          <w:sz w:val="21"/>
          <w:szCs w:val="21"/>
          <w:rFonts w:ascii="华文宋体" w:cs="华文宋体" w:eastAsia="华文宋体" w:hAnsi="华文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金属胶接零件的生产过程控制管理标准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本文件规定了金属胶接生产过程的控制要求。</w:t>
      </w:r>
    </w:p>
    <w:p>
      <w:pPr>
        <w:spacing w:before="0" w:after="0"/>
        <w:jc w:val="both"/>
      </w:pPr>
      <w:r>
        <w:rPr>
          <w:color w:val="1b324f"/>
          <w:sz w:val="28"/>
          <w:szCs w:val="28"/>
          <w:rFonts w:ascii="华文宋体" w:cs="华文宋体" w:eastAsia="华文宋体" w:hAnsi="华文宋体"/>
        </w:rPr>
        <w:t xml:space="preserve">本文件适用于民机生产。</w:t>
      </w:r>
    </w:p>
    <w:p>
      <w:pPr>
        <w:spacing w:before="0" w:after="0"/>
        <w:jc w:val="both"/>
      </w:pPr>
      <w:r>
        <w:rPr>
          <w:color w:val="1b324f"/>
          <w:sz w:val="28"/>
          <w:szCs w:val="28"/>
          <w:rFonts w:ascii="华文宋体" w:cs="华文宋体" w:eastAsia="华文宋体" w:hAnsi="华文宋体"/>
        </w:rPr>
        <w:t xml:space="preserve">本文件依据GLC120717的要求制定。</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宋体" w:cs="华文宋体" w:eastAsia="华文宋体" w:hAnsi="华文宋体"/>
        </w:rPr>
        <w:t xml:space="preserve">GLG1206   工艺设计管理规则</w:t>
      </w:r>
    </w:p>
    <w:p>
      <w:pPr>
        <w:spacing w:before="0" w:after="0"/>
        <w:jc w:val="both"/>
      </w:pPr>
      <w:r>
        <w:rPr>
          <w:color w:val="1b324f"/>
          <w:sz w:val="28"/>
          <w:szCs w:val="28"/>
          <w:rFonts w:ascii="华文宋体" w:cs="华文宋体" w:eastAsia="华文宋体" w:hAnsi="华文宋体"/>
        </w:rPr>
        <w:t xml:space="preserve">GLC140504  特殊过程管理程序 </w:t>
      </w:r>
    </w:p>
    <w:p>
      <w:pPr>
        <w:spacing w:before="0" w:after="0"/>
        <w:jc w:val="both"/>
      </w:pPr>
      <w:r>
        <w:rPr>
          <w:color w:val="1b324f"/>
          <w:sz w:val="28"/>
          <w:szCs w:val="28"/>
          <w:rFonts w:ascii="华文宋体" w:cs="华文宋体" w:eastAsia="华文宋体" w:hAnsi="华文宋体"/>
        </w:rPr>
        <w:t xml:space="preserve">GLC140506  工艺过程管控管理程序</w:t>
      </w:r>
    </w:p>
    <w:p>
      <w:pPr>
        <w:spacing w:before="0" w:after="0"/>
        <w:jc w:val="both"/>
      </w:pPr>
      <w:r>
        <w:rPr>
          <w:color w:val="1b324f"/>
          <w:sz w:val="28"/>
          <w:szCs w:val="28"/>
          <w:rFonts w:ascii="华文宋体" w:cs="华文宋体" w:eastAsia="华文宋体" w:hAnsi="华文宋体"/>
        </w:rPr>
        <w:t xml:space="preserve">GLG1404  产品监视和测量管理规则 </w:t>
      </w:r>
    </w:p>
    <w:p>
      <w:pPr>
        <w:spacing w:before="0" w:after="0"/>
        <w:jc w:val="both"/>
      </w:pPr>
      <w:r>
        <w:rPr>
          <w:color w:val="1b324f"/>
          <w:sz w:val="28"/>
          <w:szCs w:val="28"/>
          <w:rFonts w:ascii="华文宋体" w:cs="华文宋体" w:eastAsia="华文宋体" w:hAnsi="华文宋体"/>
        </w:rPr>
        <w:t xml:space="preserve">GLC140402   不合格品控制程序 </w:t>
      </w:r>
    </w:p>
    <w:p>
      <w:pPr>
        <w:spacing w:before="0" w:after="0"/>
        <w:jc w:val="both"/>
      </w:pPr>
      <w:r>
        <w:rPr>
          <w:color w:val="1b324f"/>
          <w:sz w:val="28"/>
          <w:szCs w:val="28"/>
          <w:rFonts w:ascii="华文宋体" w:cs="华文宋体" w:eastAsia="华文宋体" w:hAnsi="华文宋体"/>
        </w:rPr>
        <w:t xml:space="preserve">GLC140508  工装定检管理管理要求 </w:t>
      </w:r>
    </w:p>
    <w:p>
      <w:pPr>
        <w:spacing w:before="0" w:after="0"/>
        <w:jc w:val="both"/>
      </w:pPr>
      <w:r>
        <w:rPr>
          <w:color w:val="1b324f"/>
          <w:sz w:val="28"/>
          <w:szCs w:val="28"/>
          <w:rFonts w:ascii="华文宋体" w:cs="华文宋体" w:eastAsia="华文宋体" w:hAnsi="华文宋体"/>
        </w:rPr>
        <w:t xml:space="preserve">GLC231008  质量记录管理程序</w:t>
      </w:r>
    </w:p>
    <w:p>
      <w:pPr>
        <w:spacing w:before="0" w:after="0"/>
        <w:jc w:val="both"/>
      </w:pPr>
      <w:r>
        <w:rPr>
          <w:color w:val="1b324f"/>
          <w:sz w:val="28"/>
          <w:szCs w:val="28"/>
          <w:rFonts w:ascii="华文宋体" w:cs="华文宋体" w:eastAsia="华文宋体" w:hAnsi="华文宋体"/>
        </w:rPr>
        <w:t xml:space="preserve">GLC260901  测量设备的管理程序</w:t>
      </w:r>
    </w:p>
    <w:p>
      <w:pPr>
        <w:spacing w:before="0" w:after="0"/>
        <w:jc w:val="both"/>
      </w:pPr>
      <w:r>
        <w:rPr>
          <w:color w:val="1b324f"/>
          <w:sz w:val="28"/>
          <w:szCs w:val="28"/>
          <w:rFonts w:ascii="华文宋体" w:cs="华文宋体" w:eastAsia="华文宋体" w:hAnsi="华文宋体"/>
        </w:rPr>
        <w:t xml:space="preserve">GLC240610   底胶喷涂操作者资格管理管理程序</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3.1  规定表格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宋体" w:cs="华文宋体" w:eastAsia="华文宋体" w:hAnsi="华文宋体"/>
        </w:rPr>
        <w:t xml:space="preserve">FM1405-85   喷胶生产记录</w:t>
      </w:r>
    </w:p>
    <w:p>
      <w:pPr>
        <w:spacing w:before="0" w:after="0"/>
        <w:jc w:val="both"/>
      </w:pPr>
      <w:r>
        <w:rPr>
          <w:color w:val="1b324f"/>
          <w:sz w:val="28"/>
          <w:szCs w:val="28"/>
          <w:rFonts w:ascii="华文宋体" w:cs="华文宋体" w:eastAsia="华文宋体" w:hAnsi="华文宋体"/>
        </w:rPr>
        <w:t xml:space="preserve">FM1405-86   底胶测厚试验记录</w:t>
      </w:r>
    </w:p>
    <w:p>
      <w:pPr>
        <w:spacing w:before="0" w:after="0"/>
        <w:jc w:val="both"/>
      </w:pPr>
      <w:r>
        <w:rPr>
          <w:color w:val="1b324f"/>
          <w:sz w:val="28"/>
          <w:szCs w:val="28"/>
          <w:rFonts w:ascii="华文宋体" w:cs="华文宋体" w:eastAsia="华文宋体" w:hAnsi="华文宋体"/>
        </w:rPr>
        <w:t xml:space="preserve">FM1405-87   胶黏剂/底胶系统标识标签</w:t>
      </w:r>
    </w:p>
    <w:p>
      <w:pPr>
        <w:spacing w:before="0" w:after="0"/>
        <w:jc w:val="both"/>
      </w:pPr>
      <w:r>
        <w:rPr>
          <w:color w:val="1b324f"/>
          <w:sz w:val="28"/>
          <w:szCs w:val="28"/>
          <w:rFonts w:ascii="华文宋体" w:cs="华文宋体" w:eastAsia="华文宋体" w:hAnsi="华文宋体"/>
        </w:rPr>
        <w:t xml:space="preserve">FM1405-88   校验膜和破坏试验检验记录表</w:t>
      </w:r>
    </w:p>
    <w:p>
      <w:pPr>
        <w:spacing w:before="0" w:after="0"/>
        <w:jc w:val="both"/>
      </w:pPr>
      <w:r>
        <w:rPr>
          <w:color w:val="000000"/>
          <w:sz w:val="28"/>
          <w:szCs w:val="28"/>
          <w:rFonts w:ascii="华文黑体" w:cs="华文黑体" w:eastAsia="华文黑体" w:hAnsi="华文黑体"/>
        </w:rPr>
        <w:t xml:space="preserve">3.2  引用表格</w:t>
      </w:r>
    </w:p>
    <w:p>
      <w:pPr>
        <w:spacing w:before="0" w:after="0"/>
        <w:jc w:val="both"/>
      </w:pPr>
      <w:r>
        <w:rPr>
          <w:color w:val="1b324f"/>
          <w:sz w:val="28"/>
          <w:szCs w:val="28"/>
          <w:rFonts w:ascii="华文宋体" w:cs="华文宋体" w:eastAsia="华文宋体" w:hAnsi="华文宋体"/>
        </w:rPr>
        <w:t xml:space="preserve">FM1405-31   零件供应状态表</w:t>
      </w:r>
    </w:p>
    <w:p>
      <w:pPr>
        <w:spacing w:before="0" w:after="0"/>
        <w:jc w:val="both"/>
      </w:pPr>
      <w:r>
        <w:rPr>
          <w:color w:val="1b324f"/>
          <w:sz w:val="28"/>
          <w:szCs w:val="28"/>
          <w:rFonts w:ascii="华文宋体" w:cs="华文宋体" w:eastAsia="华文宋体" w:hAnsi="华文宋体"/>
        </w:rPr>
        <w:t xml:space="preserve">FM1405-24   压缩空气清洁度检查试验记录</w:t>
      </w:r>
    </w:p>
    <w:p>
      <w:pPr>
        <w:spacing w:before="0" w:after="0"/>
        <w:jc w:val="both"/>
      </w:pPr>
      <w:r>
        <w:rPr>
          <w:color w:val="1b324f"/>
          <w:sz w:val="28"/>
          <w:szCs w:val="28"/>
          <w:rFonts w:ascii="华文宋体" w:cs="华文宋体" w:eastAsia="华文宋体" w:hAnsi="华文宋体"/>
        </w:rPr>
        <w:t xml:space="preserve">FM1405-131   复合材料和金属胶接易变质材料信息记录表</w:t>
      </w:r>
    </w:p>
    <w:p>
      <w:pPr>
        <w:spacing w:before="0" w:after="0"/>
        <w:jc w:val="both"/>
      </w:pPr>
      <w:r>
        <w:rPr>
          <w:color w:val="1b324f"/>
          <w:sz w:val="28"/>
          <w:szCs w:val="28"/>
          <w:rFonts w:ascii="华文宋体" w:cs="华文宋体" w:eastAsia="华文宋体" w:hAnsi="华文宋体"/>
        </w:rPr>
        <w:t xml:space="preserve">FM1405-84   工装准备生产记录表</w:t>
      </w:r>
    </w:p>
    <w:p>
      <w:pPr>
        <w:spacing w:before="0" w:after="0"/>
        <w:jc w:val="both"/>
      </w:pPr>
      <w:r>
        <w:rPr>
          <w:color w:val="1b324f"/>
          <w:sz w:val="28"/>
          <w:szCs w:val="28"/>
          <w:rFonts w:ascii="华文宋体" w:cs="华文宋体" w:eastAsia="华文宋体" w:hAnsi="华文宋体"/>
        </w:rPr>
        <w:t xml:space="preserve">FM1406-08   复合材料产品固化记录表 </w:t>
      </w:r>
    </w:p>
    <w:p>
      <w:pPr>
        <w:spacing w:before="0" w:after="0"/>
        <w:jc w:val="both"/>
      </w:pPr>
      <w:r>
        <w:rPr>
          <w:color w:val="1b324f"/>
          <w:sz w:val="28"/>
          <w:szCs w:val="28"/>
          <w:rFonts w:ascii="华文宋体" w:cs="华文宋体" w:eastAsia="华文宋体" w:hAnsi="华文宋体"/>
        </w:rPr>
        <w:t xml:space="preserve">FM1405-89   污染控制区环境记录表 </w:t>
      </w:r>
    </w:p>
    <w:p>
      <w:pPr>
        <w:spacing w:before="0" w:after="0" w:line="210" w:lineRule="exact"/>
      </w:pPr>
      <w:r>
        <w:rPr>
          <w:color w:val="0070c0"/>
          <w:sz w:val="21"/>
          <w:szCs w:val="21"/>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5.1  设备控制 </w:t>
      </w:r>
    </w:p>
    <w:p>
      <w:pPr>
        <w:spacing w:before="0" w:after="0"/>
        <w:jc w:val="both"/>
      </w:pPr>
      <w:r>
        <w:rPr>
          <w:color w:val="1b324f"/>
          <w:sz w:val="28"/>
          <w:szCs w:val="28"/>
          <w:rFonts w:ascii="华文宋体" w:cs="华文宋体" w:eastAsia="华文宋体" w:hAnsi="华文宋体"/>
        </w:rPr>
        <w:t xml:space="preserve">5.1.1  喷胶设备应满足顾客的工艺标准要求并按规定进行鉴定，并应保持设计记录和/或鉴定记录。烘箱应按顾客的工艺标准要求配备温度控制、指示、记录仪表等设备，并按规定进行定期检定,作好记录。</w:t>
      </w:r>
    </w:p>
    <w:p>
      <w:pPr>
        <w:spacing w:before="0" w:after="0"/>
        <w:jc w:val="both"/>
      </w:pPr>
      <w:r>
        <w:rPr>
          <w:color w:val="1b324f"/>
          <w:sz w:val="28"/>
          <w:szCs w:val="28"/>
          <w:rFonts w:ascii="华文宋体" w:cs="华文宋体" w:eastAsia="华文宋体" w:hAnsi="华文宋体"/>
        </w:rPr>
        <w:t xml:space="preserve">5.1.2  计量器具按GLC260901程序规定进行定期检定，无合格证和超期的计量器具均不许使用。</w:t>
      </w:r>
    </w:p>
    <w:p>
      <w:pPr>
        <w:spacing w:before="0" w:after="0"/>
        <w:jc w:val="both"/>
      </w:pPr>
      <w:r>
        <w:rPr>
          <w:color w:val="1b324f"/>
          <w:sz w:val="28"/>
          <w:szCs w:val="28"/>
          <w:rFonts w:ascii="华文宋体" w:cs="华文宋体" w:eastAsia="华文宋体" w:hAnsi="华文宋体"/>
        </w:rPr>
        <w:t xml:space="preserve">5.1.3  如果客户规范要求喷胶的零件干燥时需要加负载热电偶进行温度的测量记录时，配备负载热电偶测量和记录系统。 </w:t>
      </w:r>
    </w:p>
    <w:p>
      <w:pPr>
        <w:spacing w:before="0" w:after="0"/>
        <w:jc w:val="both"/>
      </w:pPr>
      <w:r>
        <w:rPr>
          <w:color w:val="1b324f"/>
          <w:sz w:val="28"/>
          <w:szCs w:val="28"/>
          <w:rFonts w:ascii="华文宋体" w:cs="华文宋体" w:eastAsia="华文宋体" w:hAnsi="华文宋体"/>
        </w:rPr>
        <w:t xml:space="preserve">5.1.4  热压罐的控制按照GLB140603-02。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宋体" w:cs="华文宋体" w:eastAsia="华文宋体" w:hAnsi="华文宋体"/>
        </w:rPr>
        <w:t xml:space="preserve">5.1.5  胶接生产其他设备如激光投影仪、真空泵、空调系统等按照GLB120714-02进行控制。 </w:t>
      </w:r>
    </w:p>
    <w:p>
      <w:pPr>
        <w:spacing w:before="0" w:after="0"/>
        <w:jc w:val="both"/>
      </w:pPr>
      <w:r>
        <w:rPr>
          <w:color w:val="1b324f"/>
          <w:sz w:val="28"/>
          <w:szCs w:val="28"/>
          <w:rFonts w:ascii="华文宋体" w:cs="华文宋体" w:eastAsia="华文宋体" w:hAnsi="华文宋体"/>
        </w:rPr>
        <w:t xml:space="preserve">5.1.6  热压罐、烘箱、真空泵的排气管道口应置于室外，并远离空调入口8米以上。 </w:t>
      </w:r>
    </w:p>
    <w:p>
      <w:pPr>
        <w:spacing w:before="0" w:after="0"/>
        <w:jc w:val="both"/>
      </w:pPr>
      <w:r>
        <w:rPr>
          <w:color w:val="1b324f"/>
          <w:sz w:val="28"/>
          <w:szCs w:val="28"/>
          <w:rFonts w:ascii="华文宋体" w:cs="华文宋体" w:eastAsia="华文宋体" w:hAnsi="华文宋体"/>
        </w:rPr>
        <w:t xml:space="preserve">5.1.7  设备和仪器仪表应保证接触零件和材料的表面清洁且状态良好，避免对零件和材料造成损伤和带来碎屑等外来物污染。</w:t>
      </w:r>
    </w:p>
    <w:p>
      <w:pPr>
        <w:spacing w:before="0" w:after="0"/>
        <w:jc w:val="both"/>
      </w:pPr>
      <w:r>
        <w:rPr>
          <w:color w:val="1b324f"/>
          <w:sz w:val="28"/>
          <w:szCs w:val="28"/>
          <w:rFonts w:ascii="华文宋体" w:cs="华文宋体" w:eastAsia="华文宋体" w:hAnsi="华文宋体"/>
        </w:rPr>
        <w:t xml:space="preserve">5.1.8  设备加工程序应具有唯一性标识并保证对于所加工零件的可追溯性。程序变化应具有更改单和换版说明。对于程序控制的零件特性应按规定进行首件检验或局部首检。所有程序应禁止未授权更改。所有作废程序应进行明确标识隔离，禁止未授权使用。设备加工程序应按要求进行存储和备份。</w:t>
      </w:r>
    </w:p>
    <w:p>
      <w:pPr>
        <w:spacing w:before="0" w:after="0"/>
        <w:jc w:val="both"/>
      </w:pPr>
      <w:r>
        <w:rPr>
          <w:color w:val="1b324f"/>
          <w:sz w:val="28"/>
          <w:szCs w:val="28"/>
          <w:rFonts w:ascii="华文宋体" w:cs="华文宋体" w:eastAsia="华文宋体" w:hAnsi="华文宋体"/>
        </w:rPr>
        <w:t xml:space="preserve">5.2  材料控制 </w:t>
      </w:r>
    </w:p>
    <w:p>
      <w:pPr>
        <w:spacing w:before="0" w:after="0"/>
        <w:jc w:val="both"/>
      </w:pPr>
      <w:r>
        <w:rPr>
          <w:color w:val="1b324f"/>
          <w:sz w:val="28"/>
          <w:szCs w:val="28"/>
          <w:rFonts w:ascii="华文宋体" w:cs="华文宋体" w:eastAsia="华文宋体" w:hAnsi="华文宋体"/>
        </w:rPr>
        <w:t xml:space="preserve">5.2.1  易变质材料按GLC140506程序控制。</w:t>
      </w:r>
    </w:p>
    <w:p>
      <w:pPr>
        <w:spacing w:before="0" w:after="0"/>
        <w:jc w:val="both"/>
      </w:pPr>
      <w:r>
        <w:rPr>
          <w:color w:val="1b324f"/>
          <w:sz w:val="28"/>
          <w:szCs w:val="28"/>
          <w:rFonts w:ascii="华文宋体" w:cs="华文宋体" w:eastAsia="华文宋体" w:hAnsi="华文宋体"/>
        </w:rPr>
        <w:t xml:space="preserve">5.2.2  对于有暴露时间要求的原材料，生产运营部在材料接收入库时，应有前端材料暴露时间的记录。入库时，生产运营部应按批次编写标记卷号或桶号， 需要对每卷或每桶材料的暴露在冷藏室之外的时间进行记录和统计，填写FM1405-131并存档，时间记录应精确到分钟。各生产厂领取材料时，FM1405-131也需要同时领取。</w:t>
      </w:r>
    </w:p>
    <w:p>
      <w:pPr>
        <w:spacing w:before="0" w:after="0"/>
        <w:jc w:val="both"/>
      </w:pPr>
      <w:r>
        <w:rPr>
          <w:color w:val="1b324f"/>
          <w:sz w:val="28"/>
          <w:szCs w:val="28"/>
          <w:rFonts w:ascii="华文宋体" w:cs="华文宋体" w:eastAsia="华文宋体" w:hAnsi="华文宋体"/>
        </w:rPr>
        <w:t xml:space="preserve">5.2.3  对于ARJ21项目，底胶和胶膜的外包装上应进行系统标识，当每卷胶膜打开使用时，则贴于每卷的卷轴上，填写表FM1405-87。</w:t>
      </w:r>
    </w:p>
    <w:p>
      <w:pPr>
        <w:spacing w:before="0" w:after="0"/>
        <w:jc w:val="both"/>
      </w:pPr>
      <w:r>
        <w:rPr>
          <w:color w:val="1b324f"/>
          <w:sz w:val="28"/>
          <w:szCs w:val="28"/>
          <w:rFonts w:ascii="华文宋体" w:cs="华文宋体" w:eastAsia="华文宋体" w:hAnsi="华文宋体"/>
        </w:rPr>
        <w:t xml:space="preserve">5.2.4  生产运营部、各生产厂应保证底胶、胶膜在相应规范或材料数据单要求的环境要求下进行存储。 </w:t>
      </w:r>
    </w:p>
    <w:p>
      <w:pPr>
        <w:spacing w:before="0" w:after="0"/>
        <w:jc w:val="both"/>
      </w:pPr>
      <w:r>
        <w:rPr>
          <w:color w:val="1b324f"/>
          <w:sz w:val="28"/>
          <w:szCs w:val="28"/>
          <w:rFonts w:ascii="华文宋体" w:cs="华文宋体" w:eastAsia="华文宋体" w:hAnsi="华文宋体"/>
        </w:rPr>
        <w:t xml:space="preserve">5.2.5  超过储存期的预浸料、树脂、固化剂、胶膜及其它添加剂、以及有存储期要求的蜂窝等原材料的处理按其相应的客户规定和技术标准执行。预浸料和胶膜等材料可依据客户规范要求和入厂复验项目表进行延期复验合格后继续使用。一定型级类别的金属蜂窝可按客户规范再次除油后重新使用。</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宋体" w:cs="华文宋体" w:eastAsia="华文宋体" w:hAnsi="华文宋体"/>
        </w:rPr>
        <w:t xml:space="preserve">5.2.6 在蜂窝原材料板材的原包装箱内应采取措施进行支撑和保护。蜂窝原材料接收后，在原包装内存放应盖好箱盖防尘，在原包装箱外存放时，应包装密封或移入净化间保存。蜂窝原材料板材存储时应平放并完全支撑。 </w:t>
      </w:r>
    </w:p>
    <w:p>
      <w:pPr>
        <w:spacing w:before="0" w:after="0"/>
        <w:jc w:val="both"/>
      </w:pPr>
      <w:r>
        <w:rPr>
          <w:color w:val="1b324f"/>
          <w:sz w:val="28"/>
          <w:szCs w:val="28"/>
          <w:rFonts w:ascii="华文宋体" w:cs="华文宋体" w:eastAsia="华文宋体" w:hAnsi="华文宋体"/>
        </w:rPr>
        <w:t xml:space="preserve">5.2.7  蜂窝、铝板等较为脆弱的材料的存储和周转应按客户要求进行，需对取拿操作进行规范和培训，注意采取防护措施避免挤压、弯折、边缘损伤和对材料污染的出现。 </w:t>
      </w:r>
    </w:p>
    <w:p>
      <w:pPr>
        <w:spacing w:before="0" w:after="0"/>
        <w:jc w:val="both"/>
      </w:pPr>
      <w:r>
        <w:rPr>
          <w:color w:val="1b324f"/>
          <w:sz w:val="28"/>
          <w:szCs w:val="28"/>
          <w:rFonts w:ascii="华文宋体" w:cs="华文宋体" w:eastAsia="华文宋体" w:hAnsi="华文宋体"/>
        </w:rPr>
        <w:t xml:space="preserve">5.2.8  原材料的紧急放行按GLG1404规定进行。 </w:t>
      </w:r>
    </w:p>
    <w:p>
      <w:pPr>
        <w:spacing w:before="0" w:after="0"/>
        <w:jc w:val="both"/>
      </w:pPr>
      <w:r>
        <w:rPr>
          <w:color w:val="1b324f"/>
          <w:sz w:val="28"/>
          <w:szCs w:val="28"/>
          <w:rFonts w:ascii="华文宋体" w:cs="华文宋体" w:eastAsia="华文宋体" w:hAnsi="华文宋体"/>
        </w:rPr>
        <w:t xml:space="preserve">5.2.9  胶接工艺辅助材料的控制按GLB140504-01。</w:t>
      </w:r>
    </w:p>
    <w:p>
      <w:pPr>
        <w:spacing w:before="0" w:after="0"/>
        <w:jc w:val="both"/>
      </w:pPr>
      <w:r>
        <w:rPr>
          <w:color w:val="1b324f"/>
          <w:sz w:val="28"/>
          <w:szCs w:val="28"/>
          <w:rFonts w:ascii="华文宋体" w:cs="华文宋体" w:eastAsia="华文宋体" w:hAnsi="华文宋体"/>
        </w:rPr>
        <w:t xml:space="preserve">5.2.10 为确保金属胶接工艺质量的可追溯性，对随炉试片及金属盖板的管理规定如下：使用单位负责根据生产需求编制并内部审签《金属胶接随炉试片及盖板清单》
（内容包括零件图号、名称、随炉件号、子件清单、尺寸、材料及数量等），
清单实施控制并经零件制造中心会签后生效。零件制造中心依据生效清单提出材料定额、领料并完成制造，检验合格后随附记录移交使用单位。</w:t>
      </w:r>
    </w:p>
    <w:p>
      <w:pPr>
        <w:spacing w:before="0" w:after="0"/>
        <w:jc w:val="both"/>
      </w:pPr>
      <w:r>
        <w:rPr>
          <w:color w:val="1b324f"/>
          <w:sz w:val="28"/>
          <w:szCs w:val="28"/>
          <w:rFonts w:ascii="华文宋体" w:cs="华文宋体" w:eastAsia="华文宋体" w:hAnsi="华文宋体"/>
        </w:rPr>
        <w:t xml:space="preserve">5.3  工艺控制 </w:t>
      </w:r>
    </w:p>
    <w:p>
      <w:pPr>
        <w:spacing w:before="0" w:after="0"/>
        <w:jc w:val="both"/>
      </w:pPr>
      <w:r>
        <w:rPr>
          <w:color w:val="1b324f"/>
          <w:sz w:val="28"/>
          <w:szCs w:val="28"/>
          <w:rFonts w:ascii="华文宋体" w:cs="华文宋体" w:eastAsia="华文宋体" w:hAnsi="华文宋体"/>
        </w:rPr>
        <w:t xml:space="preserve">5.3.1  用于喷胶和胶接工艺的中间介质、工具和待加工零件应清洁、无污染，保证满足相应工艺规范的要求。 </w:t>
      </w:r>
    </w:p>
    <w:p>
      <w:pPr>
        <w:spacing w:before="0" w:after="0"/>
        <w:jc w:val="both"/>
      </w:pPr>
      <w:r>
        <w:rPr>
          <w:color w:val="1b324f"/>
          <w:sz w:val="28"/>
          <w:szCs w:val="28"/>
          <w:rFonts w:ascii="华文宋体" w:cs="华文宋体" w:eastAsia="华文宋体" w:hAnsi="华文宋体"/>
        </w:rPr>
        <w:t xml:space="preserve">5.3.2  各厂和零件制造中心之间需要对喷胶和胶接零件状态提出协调要求时，应填写供应状态表FM1405-31。 </w:t>
      </w:r>
    </w:p>
    <w:p>
      <w:pPr>
        <w:spacing w:before="0" w:after="0"/>
        <w:jc w:val="both"/>
      </w:pPr>
      <w:r>
        <w:rPr>
          <w:color w:val="1b324f"/>
          <w:sz w:val="28"/>
          <w:szCs w:val="28"/>
          <w:rFonts w:ascii="华文宋体" w:cs="华文宋体" w:eastAsia="华文宋体" w:hAnsi="华文宋体"/>
        </w:rPr>
        <w:t xml:space="preserve">5.3.3  接收移交的零件时应检查零件状态，并进行预装，预装时允许少量的手工修切，预装合格后的零件方可移交表处线表处。修切时严禁损坏工装或影响胶接质量。</w:t>
      </w:r>
    </w:p>
    <w:p>
      <w:pPr>
        <w:spacing w:before="0" w:after="0"/>
        <w:jc w:val="both"/>
      </w:pPr>
      <w:r>
        <w:rPr>
          <w:color w:val="1b324f"/>
          <w:sz w:val="28"/>
          <w:szCs w:val="28"/>
          <w:rFonts w:ascii="华文宋体" w:cs="华文宋体" w:eastAsia="华文宋体" w:hAnsi="华文宋体"/>
        </w:rPr>
        <w:t xml:space="preserve">5.3.4  生产过程中，设备出现故障不能完成本工序时应立即停止生产，挂上禁用标牌，然后对设备进行修理或调整。对设备在故障状态下加工的零件应进行隔离，并按GLC140402进行处理。</w:t>
      </w:r>
    </w:p>
    <w:p>
      <w:pPr>
        <w:spacing w:before="0" w:after="0"/>
        <w:jc w:val="both"/>
      </w:pPr>
      <w:r>
        <w:rPr>
          <w:color w:val="1b324f"/>
          <w:sz w:val="28"/>
          <w:szCs w:val="28"/>
          <w:rFonts w:ascii="华文宋体" w:cs="华文宋体" w:eastAsia="华文宋体" w:hAnsi="华文宋体"/>
        </w:rPr>
        <w:t xml:space="preserve">5.3.5  生产过程中，零件的临时标识按GLB140506-05的规定进行。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华文宋体" w:cs="华文宋体" w:eastAsia="华文宋体" w:hAnsi="华文宋体"/>
        </w:rPr>
        <w:t xml:space="preserve">5.3.6  生产过程中应按制造计划和工艺规程操作并作记录，严禁超越工序和/或变更工艺标准中规定的工艺参数。当任何工艺参数不符合工艺标准的要求时，应停止生产直到工艺恢复合格状态。在此过程中加工的零件按GLC140402处理。</w:t>
      </w:r>
    </w:p>
    <w:p>
      <w:pPr>
        <w:spacing w:before="0" w:after="0"/>
        <w:jc w:val="both"/>
      </w:pPr>
      <w:r>
        <w:rPr>
          <w:color w:val="1b324f"/>
          <w:sz w:val="28"/>
          <w:szCs w:val="28"/>
          <w:rFonts w:ascii="华文宋体" w:cs="华文宋体" w:eastAsia="华文宋体" w:hAnsi="华文宋体"/>
        </w:rPr>
        <w:t xml:space="preserve">5.3.7  在喷胶生产过程中，喷胶与磷酸阳极化工序间有时间间隔要求时，必须按文件规定的时间完成喷胶操作，并应在制造计划中填写喷胶的开始日期和小时时间（即同批中最后一个零件开始进行喷胶的时间）。 </w:t>
      </w:r>
    </w:p>
    <w:p>
      <w:pPr>
        <w:spacing w:before="0" w:after="0"/>
        <w:jc w:val="both"/>
      </w:pPr>
      <w:r>
        <w:rPr>
          <w:color w:val="1b324f"/>
          <w:sz w:val="28"/>
          <w:szCs w:val="28"/>
          <w:rFonts w:ascii="华文宋体" w:cs="华文宋体" w:eastAsia="华文宋体" w:hAnsi="华文宋体"/>
        </w:rPr>
        <w:t xml:space="preserve">5.3.8  制造记录中应记录底胶、胶膜等的批次号、卷号、容器号以及暴露时间等，经喷胶和/或胶接后的零件，应符合顾客的工艺标准要求，并按顾客的工艺标准要求进行试验，合格后才能交付零件。 </w:t>
      </w:r>
    </w:p>
    <w:p>
      <w:pPr>
        <w:spacing w:before="0" w:after="0"/>
        <w:jc w:val="both"/>
      </w:pPr>
      <w:r>
        <w:rPr>
          <w:color w:val="1b324f"/>
          <w:sz w:val="28"/>
          <w:szCs w:val="28"/>
          <w:rFonts w:ascii="华文宋体" w:cs="华文宋体" w:eastAsia="华文宋体" w:hAnsi="华文宋体"/>
        </w:rPr>
        <w:t xml:space="preserve">5.3.9  当喷胶和/或胶接生产线已批准后如有变更（含设备）时，按GLC16030303 进行控制。 </w:t>
      </w:r>
    </w:p>
    <w:p>
      <w:pPr>
        <w:spacing w:before="0" w:after="0"/>
        <w:jc w:val="both"/>
      </w:pPr>
      <w:r>
        <w:rPr>
          <w:color w:val="1b324f"/>
          <w:sz w:val="28"/>
          <w:szCs w:val="28"/>
          <w:rFonts w:ascii="华文宋体" w:cs="华文宋体" w:eastAsia="华文宋体" w:hAnsi="华文宋体"/>
        </w:rPr>
        <w:t xml:space="preserve">5.3.10  喷胶间受控区环境控制：每班生产前，操作人员要测出有喷胶室的温湿度并记录，喷胶室的风压保持微正压。根据客户要求，对喷胶室、流平室和 烘箱的空气进行尘埃度检测并记录。若客户规范中有室温要求，按客户要求执行；若客户规范中无室温要求，温度按12-32℃执行。</w:t>
      </w:r>
    </w:p>
    <w:p>
      <w:pPr>
        <w:spacing w:before="0" w:after="0"/>
        <w:jc w:val="both"/>
      </w:pPr>
      <w:r>
        <w:rPr>
          <w:color w:val="1b324f"/>
          <w:sz w:val="28"/>
          <w:szCs w:val="28"/>
          <w:rFonts w:ascii="华文宋体" w:cs="华文宋体" w:eastAsia="华文宋体" w:hAnsi="华文宋体"/>
        </w:rPr>
        <w:t xml:space="preserve">5.3.11  喷胶处理后及胶接后的零件经检查不合格，应按GLC140402程序进行处理，如果需要重复处理按GLB140514-01和GLG1206有关要求编写返工制造指令，严格履行顾客规范关于重复处理的规定,并按各程序履行签字审批手续、进行相应的过程控制和相关记录。 </w:t>
      </w:r>
    </w:p>
    <w:p>
      <w:pPr>
        <w:spacing w:before="0" w:after="0"/>
        <w:jc w:val="both"/>
      </w:pPr>
      <w:r>
        <w:rPr>
          <w:color w:val="1b324f"/>
          <w:sz w:val="28"/>
          <w:szCs w:val="28"/>
          <w:rFonts w:ascii="华文宋体" w:cs="华文宋体" w:eastAsia="华文宋体" w:hAnsi="华文宋体"/>
        </w:rPr>
        <w:t xml:space="preserve">5.3.12  喷胶检验合格的零件，应用规范要求的材料密封包装，并按规范要求的标识内容进行标识，在规定时间内(如适用)将零件送到存放区以用于胶接。 </w:t>
      </w:r>
    </w:p>
    <w:p>
      <w:pPr>
        <w:spacing w:before="0" w:after="0"/>
        <w:jc w:val="both"/>
      </w:pPr>
      <w:r>
        <w:rPr>
          <w:color w:val="1b324f"/>
          <w:sz w:val="28"/>
          <w:szCs w:val="28"/>
          <w:rFonts w:ascii="华文宋体" w:cs="华文宋体" w:eastAsia="华文宋体" w:hAnsi="华文宋体"/>
        </w:rPr>
        <w:t xml:space="preserve">5.3.13  胶接零件投产前应进行校验膜测试和破坏试验，校验膜测试和破坏试验后，由检验员填写校验膜和破坏试验测试表格FM1405-88，记</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华文宋体" w:cs="华文宋体" w:eastAsia="华文宋体" w:hAnsi="华文宋体"/>
        </w:rPr>
        <w:t xml:space="preserve">录胶层厚度、表面质量、固化参数以及其他工艺参数信息。校验膜和破坏试验合格后，在校验膜和样块上标注追溯信息(零件信息、厚度、缺陷信息等)，然后将校验膜和样块存档备查。</w:t>
      </w:r>
    </w:p>
    <w:p>
      <w:pPr>
        <w:spacing w:before="0" w:after="0"/>
        <w:jc w:val="both"/>
      </w:pPr>
      <w:r>
        <w:rPr>
          <w:color w:val="1b324f"/>
          <w:sz w:val="28"/>
          <w:szCs w:val="28"/>
          <w:rFonts w:ascii="华文宋体" w:cs="华文宋体" w:eastAsia="华文宋体" w:hAnsi="华文宋体"/>
        </w:rPr>
        <w:t xml:space="preserve">5.3.14  当工程信息、工艺参数更改、或者客户要求时，应重新进行校验膜和/或破坏试验测试；当工装更改或者校验膜测试间隔半年时，应重新进行校验膜 测试。</w:t>
      </w:r>
    </w:p>
    <w:p>
      <w:pPr>
        <w:spacing w:before="0" w:after="0"/>
        <w:jc w:val="both"/>
      </w:pPr>
      <w:r>
        <w:rPr>
          <w:color w:val="1b324f"/>
          <w:sz w:val="28"/>
          <w:szCs w:val="28"/>
          <w:rFonts w:ascii="华文宋体" w:cs="华文宋体" w:eastAsia="华文宋体" w:hAnsi="华文宋体"/>
        </w:rPr>
        <w:t xml:space="preserve">5.3.15  胶接制件应按客户要求进行检验，如进行外观目视检验、外形尺寸测量和无损检验以及工艺过程中的检验。 </w:t>
      </w:r>
    </w:p>
    <w:p>
      <w:pPr>
        <w:spacing w:before="0" w:after="0"/>
        <w:jc w:val="both"/>
      </w:pPr>
      <w:r>
        <w:rPr>
          <w:color w:val="1b324f"/>
          <w:sz w:val="28"/>
          <w:szCs w:val="28"/>
          <w:rFonts w:ascii="华文宋体" w:cs="华文宋体" w:eastAsia="华文宋体" w:hAnsi="华文宋体"/>
        </w:rPr>
        <w:t xml:space="preserve">5.3.16  应按照检验文件要求检测制件内部缺陷并根据固化成型中的工艺参数记录、制件无损检测以及外观和外形尺寸检验的结果，对制件质量做出评定。</w:t>
      </w:r>
    </w:p>
    <w:p>
      <w:pPr>
        <w:spacing w:before="0" w:after="0"/>
        <w:jc w:val="both"/>
      </w:pPr>
      <w:r>
        <w:rPr>
          <w:color w:val="1b324f"/>
          <w:sz w:val="28"/>
          <w:szCs w:val="28"/>
          <w:rFonts w:ascii="华文宋体" w:cs="华文宋体" w:eastAsia="华文宋体" w:hAnsi="华文宋体"/>
        </w:rPr>
        <w:t xml:space="preserve">5.3.17  胶接件的热压罐固化按GLB140603-02。 </w:t>
      </w:r>
    </w:p>
    <w:p>
      <w:pPr>
        <w:spacing w:before="0" w:after="0"/>
        <w:jc w:val="both"/>
      </w:pPr>
      <w:r>
        <w:rPr>
          <w:color w:val="1b324f"/>
          <w:sz w:val="28"/>
          <w:szCs w:val="28"/>
          <w:rFonts w:ascii="华文宋体" w:cs="华文宋体" w:eastAsia="华文宋体" w:hAnsi="华文宋体"/>
        </w:rPr>
        <w:t xml:space="preserve">5.3.18  胶接件的工装准备填写表格FM1405-84。 </w:t>
      </w:r>
    </w:p>
    <w:p>
      <w:pPr>
        <w:spacing w:before="0" w:after="0"/>
        <w:jc w:val="both"/>
      </w:pPr>
      <w:r>
        <w:rPr>
          <w:color w:val="1b324f"/>
          <w:sz w:val="28"/>
          <w:szCs w:val="28"/>
          <w:rFonts w:ascii="华文宋体" w:cs="华文宋体" w:eastAsia="华文宋体" w:hAnsi="华文宋体"/>
        </w:rPr>
        <w:t xml:space="preserve">5.4  工装控制 </w:t>
      </w:r>
    </w:p>
    <w:p>
      <w:pPr>
        <w:spacing w:before="0" w:after="0"/>
        <w:jc w:val="both"/>
      </w:pPr>
      <w:r>
        <w:rPr>
          <w:color w:val="1b324f"/>
          <w:sz w:val="28"/>
          <w:szCs w:val="28"/>
          <w:rFonts w:ascii="华文宋体" w:cs="华文宋体" w:eastAsia="华文宋体" w:hAnsi="华文宋体"/>
        </w:rPr>
        <w:t xml:space="preserve">5.4.1  工装设计应按相关文件规定，符合零件制造所用工装的设计原则和标准。充分考虑工装的强度、刚度、热膨胀系数和热稳定性，以及传热气密等工艺性质要求。满足使用过程中的装卸定位脱模等操作需要。</w:t>
      </w:r>
    </w:p>
    <w:p>
      <w:pPr>
        <w:spacing w:before="0" w:after="0"/>
        <w:jc w:val="both"/>
      </w:pPr>
      <w:r>
        <w:rPr>
          <w:color w:val="1b324f"/>
          <w:sz w:val="28"/>
          <w:szCs w:val="28"/>
          <w:rFonts w:ascii="华文宋体" w:cs="华文宋体" w:eastAsia="华文宋体" w:hAnsi="华文宋体"/>
        </w:rPr>
        <w:t xml:space="preserve">5.4.2  工装的检验和验证按GLB140702-04。工装首次使用前应完成除油操作，除油操作后应进行首次脱模剂的涂覆以防止零件制造区域锈蚀。首件鉴定合格后， 所用的工装模具方可正式投入生产使用。</w:t>
      </w:r>
    </w:p>
    <w:p>
      <w:pPr>
        <w:spacing w:before="0" w:after="0"/>
        <w:jc w:val="both"/>
      </w:pPr>
      <w:r>
        <w:rPr>
          <w:color w:val="1b324f"/>
          <w:sz w:val="28"/>
          <w:szCs w:val="28"/>
          <w:rFonts w:ascii="华文宋体" w:cs="华文宋体" w:eastAsia="华文宋体" w:hAnsi="华文宋体"/>
        </w:rPr>
        <w:t xml:space="preserve">5.4.3  进行热分布试验的胶接工装在使用过程中需严格按照热分布试验结果进行热电偶布置。 </w:t>
      </w:r>
    </w:p>
    <w:p>
      <w:pPr>
        <w:spacing w:before="0" w:after="0"/>
        <w:jc w:val="both"/>
      </w:pPr>
      <w:r>
        <w:rPr>
          <w:color w:val="1b324f"/>
          <w:sz w:val="28"/>
          <w:szCs w:val="28"/>
          <w:rFonts w:ascii="华文宋体" w:cs="华文宋体" w:eastAsia="华文宋体" w:hAnsi="华文宋体"/>
        </w:rPr>
        <w:t xml:space="preserve">5.4.4  工装在使用前应进行状态检查，确保工装本身无破损且保证其功能性， 同时确保接触零件和材料的表面清洁，避免对零件和材料造成损伤和碎屑等外来物污染。</w:t>
      </w:r>
    </w:p>
    <w:p>
      <w:pPr>
        <w:spacing w:before="0" w:after="0"/>
        <w:jc w:val="both"/>
      </w:pPr>
      <w:r>
        <w:rPr>
          <w:color w:val="1b324f"/>
          <w:sz w:val="28"/>
          <w:szCs w:val="28"/>
          <w:rFonts w:ascii="华文宋体" w:cs="华文宋体" w:eastAsia="华文宋体" w:hAnsi="华文宋体"/>
        </w:rPr>
        <w:t xml:space="preserve">5.4.5  工装定检定查按GLC140508。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b324f"/>
          <w:sz w:val="28"/>
          <w:szCs w:val="28"/>
          <w:rFonts w:ascii="华文宋体" w:cs="华文宋体" w:eastAsia="华文宋体" w:hAnsi="华文宋体"/>
        </w:rPr>
        <w:t xml:space="preserve">5.4.6  用于批产的每个胶接工装需通过预装检查和校验膜测试来进行工装认证，工装认证完成后在首件报告中记录适用压力范围。由于工装问题导致产品拒收时，应对相应工装按GLB140703-01处理。</w:t>
      </w:r>
    </w:p>
    <w:p>
      <w:pPr>
        <w:spacing w:before="0" w:after="0"/>
        <w:jc w:val="both"/>
      </w:pPr>
      <w:r>
        <w:rPr>
          <w:color w:val="1b324f"/>
          <w:sz w:val="28"/>
          <w:szCs w:val="28"/>
          <w:rFonts w:ascii="华文宋体" w:cs="华文宋体" w:eastAsia="华文宋体" w:hAnsi="华文宋体"/>
        </w:rPr>
        <w:t xml:space="preserve">5.5  人员控制 </w:t>
      </w:r>
    </w:p>
    <w:p>
      <w:pPr>
        <w:spacing w:before="0" w:after="0"/>
        <w:jc w:val="both"/>
      </w:pPr>
      <w:r>
        <w:rPr>
          <w:color w:val="1b324f"/>
          <w:sz w:val="28"/>
          <w:szCs w:val="28"/>
          <w:rFonts w:ascii="华文宋体" w:cs="华文宋体" w:eastAsia="华文宋体" w:hAnsi="华文宋体"/>
        </w:rPr>
        <w:t xml:space="preserve">对从事喷胶及胶接的操作人员，必须按GLG1404进行培训和考核，按顾客的工艺标准要求取得相应的上岗资格证和／或专业资格证，方可从事操作。对于波音项目，喷胶工还需要按GLC240610进行技术等级的鉴定及控制。</w:t>
      </w:r>
    </w:p>
    <w:p>
      <w:pPr>
        <w:spacing w:before="0" w:after="0"/>
        <w:jc w:val="both"/>
      </w:pPr>
      <w:r>
        <w:rPr>
          <w:color w:val="1b324f"/>
          <w:sz w:val="28"/>
          <w:szCs w:val="28"/>
          <w:rFonts w:ascii="华文宋体" w:cs="华文宋体" w:eastAsia="华文宋体" w:hAnsi="华文宋体"/>
        </w:rPr>
        <w:t xml:space="preserve">5.6  环境控制</w:t>
      </w:r>
    </w:p>
    <w:p>
      <w:pPr>
        <w:spacing w:before="0" w:after="0"/>
        <w:jc w:val="both"/>
      </w:pPr>
      <w:r>
        <w:rPr>
          <w:color w:val="1b324f"/>
          <w:sz w:val="28"/>
          <w:szCs w:val="28"/>
          <w:rFonts w:ascii="华文宋体" w:cs="华文宋体" w:eastAsia="华文宋体" w:hAnsi="华文宋体"/>
        </w:rPr>
        <w:t xml:space="preserve">5.6.1  喷胶工艺生产现场应保持清洁、整齐，道路通畅，具有良好的照明，其温、湿度或空气尘埃度应满足顾客工艺标准要求，并作好记录。 </w:t>
      </w:r>
    </w:p>
    <w:p>
      <w:pPr>
        <w:spacing w:before="0" w:after="0"/>
        <w:jc w:val="both"/>
      </w:pPr>
      <w:r>
        <w:rPr>
          <w:color w:val="1b324f"/>
          <w:sz w:val="28"/>
          <w:szCs w:val="28"/>
          <w:rFonts w:ascii="华文宋体" w:cs="华文宋体" w:eastAsia="华文宋体" w:hAnsi="华文宋体"/>
        </w:rPr>
        <w:t xml:space="preserve">5.6.2  喷胶生产场地需要配置有效的排风系统外,还应有良好的自然通风。</w:t>
      </w:r>
    </w:p>
    <w:p>
      <w:pPr>
        <w:spacing w:before="0" w:after="0"/>
        <w:jc w:val="both"/>
      </w:pPr>
      <w:r>
        <w:rPr>
          <w:color w:val="1b324f"/>
          <w:sz w:val="28"/>
          <w:szCs w:val="28"/>
          <w:rFonts w:ascii="华文宋体" w:cs="华文宋体" w:eastAsia="华文宋体" w:hAnsi="华文宋体"/>
        </w:rPr>
        <w:t xml:space="preserve">5.6.3  胶接区域的日常维护和环境管理按GLB140506-21执行。</w:t>
      </w:r>
    </w:p>
    <w:p>
      <w:pPr>
        <w:spacing w:before="0" w:after="0"/>
        <w:jc w:val="both"/>
      </w:pPr>
      <w:r>
        <w:rPr>
          <w:color w:val="1b324f"/>
          <w:sz w:val="28"/>
          <w:szCs w:val="28"/>
          <w:rFonts w:ascii="华文宋体" w:cs="华文宋体" w:eastAsia="华文宋体" w:hAnsi="华文宋体"/>
        </w:rPr>
        <w:t xml:space="preserve">5.7  原始记录</w:t>
      </w:r>
    </w:p>
    <w:p>
      <w:pPr>
        <w:spacing w:before="0" w:after="0"/>
        <w:jc w:val="both"/>
      </w:pPr>
      <w:r>
        <w:rPr>
          <w:color w:val="1b324f"/>
          <w:sz w:val="28"/>
          <w:szCs w:val="28"/>
          <w:rFonts w:ascii="华文宋体" w:cs="华文宋体" w:eastAsia="华文宋体" w:hAnsi="华文宋体"/>
        </w:rPr>
        <w:t xml:space="preserve">5.7.1  每班生产前做压缩空气清洁度检查,并填写FM1405-24、查看温湿度，根据需要测试环境尘埃度，填写记录FM1405-89。</w:t>
      </w:r>
    </w:p>
    <w:p>
      <w:pPr>
        <w:spacing w:before="0" w:after="0"/>
        <w:jc w:val="both"/>
      </w:pPr>
      <w:r>
        <w:rPr>
          <w:color w:val="1b324f"/>
          <w:sz w:val="28"/>
          <w:szCs w:val="28"/>
          <w:rFonts w:ascii="华文宋体" w:cs="华文宋体" w:eastAsia="华文宋体" w:hAnsi="华文宋体"/>
        </w:rPr>
        <w:t xml:space="preserve">5.7.2  胶配制前应查看胶的名称、编号、材料标准、类型号、批号、生产厂家、有效期，累计暴露时间等，应按规定震荡，认真填写FM1405-85中的漆料信息 </w:t>
      </w:r>
    </w:p>
    <w:p>
      <w:pPr>
        <w:spacing w:before="0" w:after="0"/>
        <w:jc w:val="both"/>
      </w:pPr>
      <w:r>
        <w:rPr>
          <w:color w:val="1b324f"/>
          <w:sz w:val="28"/>
          <w:szCs w:val="28"/>
          <w:rFonts w:ascii="华文宋体" w:cs="华文宋体" w:eastAsia="华文宋体" w:hAnsi="华文宋体"/>
        </w:rPr>
        <w:t xml:space="preserve">及配制信息。</w:t>
      </w:r>
    </w:p>
    <w:p>
      <w:pPr>
        <w:spacing w:before="0" w:after="0"/>
        <w:jc w:val="both"/>
      </w:pPr>
      <w:r>
        <w:rPr>
          <w:color w:val="1b324f"/>
          <w:sz w:val="28"/>
          <w:szCs w:val="28"/>
          <w:rFonts w:ascii="华文宋体" w:cs="华文宋体" w:eastAsia="华文宋体" w:hAnsi="华文宋体"/>
        </w:rPr>
        <w:t xml:space="preserve">5.7.3  在涂胶前，操作员和检验员应检查喷涂环境是否适合胶的涂覆要求。喷漆时应填写FM1405-85，胶干燥后检验员测量胶的厚度并填写FM1405-86。 </w:t>
      </w:r>
    </w:p>
    <w:p>
      <w:pPr>
        <w:spacing w:before="0" w:after="0"/>
        <w:jc w:val="both"/>
      </w:pPr>
      <w:r>
        <w:rPr>
          <w:color w:val="1b324f"/>
          <w:sz w:val="28"/>
          <w:szCs w:val="28"/>
          <w:rFonts w:ascii="华文宋体" w:cs="华文宋体" w:eastAsia="华文宋体" w:hAnsi="华文宋体"/>
        </w:rPr>
        <w:t xml:space="preserve">5.7.4  在喷胶生产过程中，有需要局部保护的，要在相应生产记录的“保护材料”栏中填写所用保护材料的名称和牌号。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b324f"/>
          <w:sz w:val="28"/>
          <w:szCs w:val="28"/>
          <w:rFonts w:ascii="华文宋体" w:cs="华文宋体" w:eastAsia="华文宋体" w:hAnsi="华文宋体"/>
        </w:rPr>
        <w:t xml:space="preserve">5.7.5  清洁间内温度、湿度及空气清洁度控制按照5.6.3节要求，并填写表格FM1405-89。</w:t>
      </w:r>
    </w:p>
    <w:p>
      <w:pPr>
        <w:spacing w:before="0" w:after="0"/>
        <w:jc w:val="both"/>
      </w:pPr>
      <w:r>
        <w:rPr>
          <w:color w:val="1b324f"/>
          <w:sz w:val="28"/>
          <w:szCs w:val="28"/>
          <w:rFonts w:ascii="华文宋体" w:cs="华文宋体" w:eastAsia="华文宋体" w:hAnsi="华文宋体"/>
        </w:rPr>
        <w:t xml:space="preserve">5.7.6  胶膜等冷藏材料填写表格FM1405-131。</w:t>
      </w:r>
    </w:p>
    <w:p>
      <w:pPr>
        <w:spacing w:before="0" w:after="0"/>
        <w:jc w:val="both"/>
      </w:pPr>
      <w:r>
        <w:rPr>
          <w:color w:val="1b324f"/>
          <w:sz w:val="28"/>
          <w:szCs w:val="28"/>
          <w:rFonts w:ascii="华文宋体" w:cs="华文宋体" w:eastAsia="华文宋体" w:hAnsi="华文宋体"/>
        </w:rPr>
        <w:t xml:space="preserve">5.7.7  胶接工装准备填写表格FM1405-84。 </w:t>
      </w:r>
    </w:p>
    <w:p>
      <w:pPr>
        <w:spacing w:before="0" w:after="0"/>
        <w:jc w:val="both"/>
      </w:pPr>
      <w:r>
        <w:rPr>
          <w:color w:val="1b324f"/>
          <w:sz w:val="28"/>
          <w:szCs w:val="28"/>
          <w:rFonts w:ascii="华文宋体" w:cs="华文宋体" w:eastAsia="华文宋体" w:hAnsi="华文宋体"/>
        </w:rPr>
        <w:t xml:space="preserve">5.7.8  校验膜和破坏试验时，检验员填写表格FM1405-88。</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华文黑体" w:cs="华文黑体" w:eastAsia="华文黑体" w:hAnsi="华文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7.1</w:t>
      </w:r>
      <w:r>
        <w:rPr>
          <w:color w:val="000000"/>
          <w:sz w:val="28"/>
          <w:szCs w:val="28"/>
          <w:rFonts w:ascii="宋体" w:cs="宋体" w:eastAsia="宋体" w:hAnsi="宋体"/>
        </w:rPr>
        <w:t xml:space="preserve"> </w:t>
      </w:r>
      <w:r>
        <w:rPr>
          <w:color w:val="1b324f"/>
          <w:sz w:val="28"/>
          <w:szCs w:val="28"/>
          <w:rFonts w:ascii="宋体" w:cs="宋体" w:eastAsia="宋体" w:hAnsi="宋体"/>
        </w:rPr>
        <w:t xml:space="preserve">相关记录填写与维护按程序文件 GLC231008 要求执行。 </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4</w:t>
    </w:r>
    <w:r>
      <w:t xml:space="preserve">-</w:t>
    </w:r>
    <w:r>
      <w:t xml:space="preserve">0</w:t>
    </w:r>
    <w:r>
      <w:t xml:space="preserve">3</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2026-06-11T01:10:08.712Z</dcterms:created>
  <dcterms:modified xsi:type="dcterms:W3CDTF">2026-06-11T01:10:08.712Z</dcterms:modified>
</cp:coreProperties>
</file>

<file path=docProps/custom.xml><?xml version="1.0" encoding="utf-8"?>
<Properties xmlns="http://schemas.openxmlformats.org/officeDocument/2006/custom-properties" xmlns:vt="http://schemas.openxmlformats.org/officeDocument/2006/docPropsVTypes"/>
</file>