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37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586"/>
        <w:gridCol w:w="1455"/>
        <w:gridCol w:w="1310"/>
        <w:gridCol w:w="1602"/>
        <w:gridCol w:w="1162"/>
        <w:gridCol w:w="1162"/>
        <w:gridCol w:w="303"/>
        <w:gridCol w:w="567"/>
        <w:gridCol w:w="239"/>
        <w:gridCol w:w="1160"/>
        <w:gridCol w:w="38"/>
      </w:tblGrid>
      <w:tr w:rsidR="00B571D4" w:rsidRPr="00F66726" w:rsidTr="00430366">
        <w:trPr>
          <w:gridAfter w:val="1"/>
          <w:wAfter w:w="19" w:type="pct"/>
          <w:trHeight w:val="672"/>
          <w:jc w:val="center"/>
        </w:trPr>
        <w:tc>
          <w:tcPr>
            <w:tcW w:w="4981" w:type="pct"/>
            <w:gridSpan w:val="10"/>
            <w:tcBorders>
              <w:top w:val="single" w:sz="12" w:space="0" w:color="auto"/>
            </w:tcBorders>
            <w:vAlign w:val="center"/>
          </w:tcPr>
          <w:p w:rsidR="00B571D4" w:rsidRPr="00F66726" w:rsidRDefault="00B571D4" w:rsidP="008342D1">
            <w:pPr>
              <w:jc w:val="center"/>
              <w:rPr>
                <w:spacing w:val="20"/>
                <w:sz w:val="24"/>
              </w:rPr>
            </w:pPr>
            <w:r w:rsidRPr="00F66726">
              <w:rPr>
                <w:rFonts w:eastAsia="黑体"/>
                <w:spacing w:val="20"/>
                <w:sz w:val="32"/>
                <w:szCs w:val="30"/>
              </w:rPr>
              <w:t>铝合金热处理生产控制记录</w:t>
            </w:r>
            <w:r>
              <w:rPr>
                <w:rFonts w:eastAsia="黑体" w:hint="eastAsia"/>
                <w:spacing w:val="20"/>
                <w:sz w:val="32"/>
                <w:szCs w:val="30"/>
              </w:rPr>
              <w:t>（首页）</w:t>
            </w:r>
          </w:p>
          <w:p w:rsidR="00B571D4" w:rsidRPr="00F66726" w:rsidRDefault="00B571D4" w:rsidP="008342D1">
            <w:pPr>
              <w:jc w:val="center"/>
              <w:rPr>
                <w:sz w:val="24"/>
              </w:rPr>
            </w:pPr>
            <w:r w:rsidRPr="00F66726">
              <w:rPr>
                <w:spacing w:val="20"/>
                <w:sz w:val="24"/>
              </w:rPr>
              <w:t>Production Control Record of Aluminum Heat Treatment</w:t>
            </w:r>
            <w:r>
              <w:rPr>
                <w:rFonts w:hint="eastAsia"/>
                <w:spacing w:val="20"/>
                <w:sz w:val="24"/>
              </w:rPr>
              <w:t>（</w:t>
            </w:r>
            <w:r>
              <w:rPr>
                <w:rFonts w:hint="eastAsia"/>
                <w:spacing w:val="20"/>
                <w:sz w:val="24"/>
              </w:rPr>
              <w:t>First Page</w:t>
            </w:r>
            <w:r>
              <w:rPr>
                <w:rFonts w:hint="eastAsia"/>
                <w:spacing w:val="20"/>
                <w:sz w:val="24"/>
              </w:rPr>
              <w:t>）</w:t>
            </w:r>
          </w:p>
        </w:tc>
      </w:tr>
      <w:tr w:rsidR="002B7DE6" w:rsidRPr="00F66726" w:rsidTr="00430366">
        <w:trPr>
          <w:gridAfter w:val="1"/>
          <w:wAfter w:w="19" w:type="pct"/>
          <w:trHeight w:val="273"/>
          <w:jc w:val="center"/>
        </w:trPr>
        <w:tc>
          <w:tcPr>
            <w:tcW w:w="749" w:type="pct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编号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No.</w:t>
            </w:r>
          </w:p>
        </w:tc>
        <w:tc>
          <w:tcPr>
            <w:tcW w:w="686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日期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Date</w:t>
            </w:r>
          </w:p>
        </w:tc>
        <w:tc>
          <w:tcPr>
            <w:tcW w:w="619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炉号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Furnace No.</w:t>
            </w:r>
          </w:p>
        </w:tc>
        <w:tc>
          <w:tcPr>
            <w:tcW w:w="1306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系列号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Serial No.</w:t>
            </w:r>
          </w:p>
        </w:tc>
        <w:tc>
          <w:tcPr>
            <w:tcW w:w="692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项目</w:t>
            </w:r>
            <w:r w:rsidRPr="00F66726">
              <w:rPr>
                <w:szCs w:val="21"/>
              </w:rPr>
              <w:t>/</w:t>
            </w:r>
            <w:r w:rsidRPr="00F66726">
              <w:rPr>
                <w:szCs w:val="21"/>
              </w:rPr>
              <w:t>机型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rFonts w:eastAsia="黑体"/>
                <w:spacing w:val="20"/>
                <w:szCs w:val="21"/>
              </w:rPr>
            </w:pPr>
            <w:r w:rsidRPr="00F66726">
              <w:rPr>
                <w:szCs w:val="21"/>
              </w:rPr>
              <w:t>Item/Model</w:t>
            </w:r>
          </w:p>
        </w:tc>
        <w:tc>
          <w:tcPr>
            <w:tcW w:w="929" w:type="pct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rPr>
                <w:rFonts w:eastAsia="黑体"/>
                <w:spacing w:val="20"/>
                <w:szCs w:val="21"/>
              </w:rPr>
            </w:pPr>
          </w:p>
          <w:p w:rsidR="00B571D4" w:rsidRPr="00473CB3" w:rsidRDefault="00B571D4" w:rsidP="008342D1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  <w:p w:rsidR="00B571D4" w:rsidRPr="00F66726" w:rsidRDefault="00B571D4" w:rsidP="008342D1">
            <w:pPr>
              <w:spacing w:line="240" w:lineRule="exact"/>
              <w:rPr>
                <w:rFonts w:eastAsia="黑体"/>
                <w:spacing w:val="20"/>
                <w:szCs w:val="21"/>
              </w:rPr>
            </w:pPr>
          </w:p>
        </w:tc>
      </w:tr>
      <w:tr w:rsidR="002B7DE6" w:rsidRPr="00F66726" w:rsidTr="00430366">
        <w:trPr>
          <w:gridAfter w:val="1"/>
          <w:wAfter w:w="19" w:type="pct"/>
          <w:trHeight w:val="329"/>
          <w:jc w:val="center"/>
        </w:trPr>
        <w:tc>
          <w:tcPr>
            <w:tcW w:w="749" w:type="pct"/>
            <w:vMerge/>
            <w:tcBorders>
              <w:right w:val="single" w:sz="4" w:space="0" w:color="auto"/>
            </w:tcBorders>
          </w:tcPr>
          <w:p w:rsidR="00B571D4" w:rsidRPr="00F66726" w:rsidRDefault="00B571D4" w:rsidP="008342D1">
            <w:pPr>
              <w:spacing w:line="240" w:lineRule="exact"/>
              <w:ind w:left="717"/>
              <w:jc w:val="center"/>
              <w:rPr>
                <w:szCs w:val="21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:rsidR="00B571D4" w:rsidRPr="00473CB3" w:rsidRDefault="00B571D4" w:rsidP="00B66C7F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571D4" w:rsidRPr="00F66726" w:rsidRDefault="00382411" w:rsidP="00B66C7F">
            <w:pPr>
              <w:spacing w:line="240" w:lineRule="exact"/>
              <w:jc w:val="center"/>
              <w:rPr>
                <w:szCs w:val="21"/>
              </w:rPr>
            </w:pPr>
            <w:r>
              <w:rPr>
                <w:rFonts w:eastAsia="黑体"/>
                <w:spacing w:val="20"/>
                <w:szCs w:val="21"/>
              </w:rPr>
              <w:t>/</w:t>
            </w:r>
            <w:r w:rsidR="00B571D4" w:rsidRPr="00473CB3">
              <w:rPr>
                <w:i/>
                <w:color w:val="4F81BD" w:themeColor="accent1"/>
                <w:szCs w:val="21"/>
              </w:rPr>
              <w:t>（</w:t>
            </w:r>
            <w:r w:rsidR="00B571D4" w:rsidRPr="00473CB3">
              <w:rPr>
                <w:i/>
                <w:color w:val="4F81BD" w:themeColor="accent1"/>
                <w:szCs w:val="21"/>
              </w:rPr>
              <w:t>2</w:t>
            </w:r>
            <w:r w:rsidR="00B571D4"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306" w:type="pct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B66C7F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rFonts w:eastAsia="黑体"/>
                <w:spacing w:val="20"/>
                <w:szCs w:val="21"/>
              </w:rPr>
              <w:t>/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92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rFonts w:eastAsia="黑体"/>
                <w:spacing w:val="20"/>
                <w:szCs w:val="21"/>
              </w:rPr>
            </w:pPr>
          </w:p>
        </w:tc>
        <w:tc>
          <w:tcPr>
            <w:tcW w:w="929" w:type="pct"/>
            <w:gridSpan w:val="3"/>
            <w:vMerge/>
            <w:tcBorders>
              <w:left w:val="single" w:sz="4" w:space="0" w:color="auto"/>
            </w:tcBorders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rFonts w:eastAsia="黑体"/>
                <w:spacing w:val="20"/>
                <w:szCs w:val="21"/>
              </w:rPr>
            </w:pPr>
          </w:p>
        </w:tc>
      </w:tr>
      <w:tr w:rsidR="00024843" w:rsidRPr="00F66726" w:rsidTr="00430366">
        <w:tblPrEx>
          <w:tblLook w:val="01E0"/>
        </w:tblPrEx>
        <w:trPr>
          <w:gridAfter w:val="1"/>
          <w:wAfter w:w="19" w:type="pct"/>
          <w:trHeight w:val="830"/>
          <w:jc w:val="center"/>
        </w:trPr>
        <w:tc>
          <w:tcPr>
            <w:tcW w:w="1436" w:type="pct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接收检查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620BA3" w:rsidRPr="00177393">
              <w:rPr>
                <w:rFonts w:hint="eastAsia"/>
                <w:szCs w:val="21"/>
              </w:rPr>
              <w:t>□</w:t>
            </w:r>
            <w:r w:rsidRPr="00F66726">
              <w:rPr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Receiving Inspection</w:t>
            </w:r>
          </w:p>
        </w:tc>
        <w:tc>
          <w:tcPr>
            <w:tcW w:w="61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textAlignment w:val="center"/>
              <w:rPr>
                <w:szCs w:val="21"/>
              </w:rPr>
            </w:pPr>
            <w:r w:rsidRPr="00F66726">
              <w:rPr>
                <w:szCs w:val="21"/>
              </w:rPr>
              <w:t>溶剂清洗</w:t>
            </w:r>
          </w:p>
          <w:p w:rsidR="00B571D4" w:rsidRPr="00F66726" w:rsidRDefault="00B571D4" w:rsidP="008342D1">
            <w:pPr>
              <w:spacing w:line="240" w:lineRule="exact"/>
              <w:jc w:val="center"/>
              <w:textAlignment w:val="center"/>
              <w:rPr>
                <w:szCs w:val="21"/>
              </w:rPr>
            </w:pPr>
            <w:r w:rsidRPr="00F66726">
              <w:rPr>
                <w:szCs w:val="21"/>
              </w:rPr>
              <w:t>Solvent Cleaning</w:t>
            </w:r>
          </w:p>
        </w:tc>
        <w:tc>
          <w:tcPr>
            <w:tcW w:w="1306" w:type="pct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571D4" w:rsidRPr="00F66726" w:rsidRDefault="00620BA3" w:rsidP="00391AA0">
            <w:pPr>
              <w:spacing w:line="276" w:lineRule="auto"/>
              <w:ind w:leftChars="-55" w:left="-115" w:rightChars="-60" w:right="-126" w:firstLineChars="98" w:firstLine="206"/>
              <w:textAlignment w:val="center"/>
              <w:rPr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B571D4" w:rsidRPr="00F66726">
              <w:rPr>
                <w:szCs w:val="21"/>
              </w:rPr>
              <w:t>是</w:t>
            </w:r>
            <w:r w:rsidR="00B571D4" w:rsidRPr="00F66726">
              <w:rPr>
                <w:szCs w:val="21"/>
              </w:rPr>
              <w:t xml:space="preserve">Yes  </w:t>
            </w:r>
            <w:r w:rsidR="00B571D4" w:rsidRPr="00473CB3">
              <w:rPr>
                <w:rFonts w:hint="eastAsia"/>
                <w:i/>
                <w:color w:val="4F81BD" w:themeColor="accent1"/>
                <w:szCs w:val="21"/>
              </w:rPr>
              <w:t>（</w:t>
            </w:r>
            <w:r w:rsidR="00B571D4" w:rsidRPr="00473CB3">
              <w:rPr>
                <w:rFonts w:hint="eastAsia"/>
                <w:i/>
                <w:color w:val="4F81BD" w:themeColor="accent1"/>
                <w:szCs w:val="21"/>
              </w:rPr>
              <w:t>6</w:t>
            </w:r>
            <w:r w:rsidR="00B571D4" w:rsidRPr="00473CB3">
              <w:rPr>
                <w:rFonts w:hint="eastAsia"/>
                <w:i/>
                <w:color w:val="4F81BD" w:themeColor="accent1"/>
                <w:szCs w:val="21"/>
              </w:rPr>
              <w:t>）</w:t>
            </w:r>
          </w:p>
          <w:p w:rsidR="00B571D4" w:rsidRPr="00F66726" w:rsidRDefault="00620BA3" w:rsidP="00391AA0">
            <w:pPr>
              <w:spacing w:line="276" w:lineRule="auto"/>
              <w:ind w:leftChars="-55" w:left="-115" w:rightChars="-60" w:right="-126" w:firstLineChars="98" w:firstLine="206"/>
              <w:textAlignment w:val="center"/>
              <w:rPr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B571D4" w:rsidRPr="00F66726">
              <w:rPr>
                <w:szCs w:val="21"/>
              </w:rPr>
              <w:t>不适用</w:t>
            </w:r>
            <w:r w:rsidR="00B571D4" w:rsidRPr="00F66726">
              <w:rPr>
                <w:szCs w:val="21"/>
              </w:rPr>
              <w:t>N/A</w:t>
            </w:r>
          </w:p>
        </w:tc>
        <w:tc>
          <w:tcPr>
            <w:tcW w:w="692" w:type="pct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溶剂名称</w:t>
            </w:r>
          </w:p>
          <w:p w:rsidR="00B571D4" w:rsidRPr="00F66726" w:rsidRDefault="00B571D4" w:rsidP="008342D1">
            <w:pPr>
              <w:spacing w:line="240" w:lineRule="exact"/>
              <w:jc w:val="center"/>
              <w:textAlignment w:val="center"/>
              <w:rPr>
                <w:szCs w:val="21"/>
              </w:rPr>
            </w:pPr>
            <w:r w:rsidRPr="00F66726">
              <w:rPr>
                <w:szCs w:val="21"/>
              </w:rPr>
              <w:t>Solvent used</w:t>
            </w:r>
          </w:p>
        </w:tc>
        <w:tc>
          <w:tcPr>
            <w:tcW w:w="929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620BA3" w:rsidP="00391AA0">
            <w:pPr>
              <w:adjustRightInd w:val="0"/>
              <w:snapToGrid w:val="0"/>
              <w:spacing w:line="276" w:lineRule="auto"/>
              <w:rPr>
                <w:spacing w:val="20"/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B571D4" w:rsidRPr="00F66726">
              <w:rPr>
                <w:snapToGrid w:val="0"/>
                <w:szCs w:val="21"/>
              </w:rPr>
              <w:t>丙酮</w:t>
            </w:r>
            <w:r w:rsidR="00B571D4" w:rsidRPr="00F66726">
              <w:rPr>
                <w:szCs w:val="21"/>
              </w:rPr>
              <w:t>Acetone</w:t>
            </w:r>
            <w:r w:rsidR="00B571D4" w:rsidRPr="00473CB3">
              <w:rPr>
                <w:i/>
                <w:color w:val="4F81BD" w:themeColor="accent1"/>
                <w:szCs w:val="21"/>
              </w:rPr>
              <w:t>（</w:t>
            </w:r>
            <w:r w:rsidR="00B571D4" w:rsidRPr="00473CB3">
              <w:rPr>
                <w:i/>
                <w:color w:val="4F81BD" w:themeColor="accent1"/>
                <w:szCs w:val="21"/>
              </w:rPr>
              <w:t>7</w:t>
            </w:r>
            <w:r w:rsidR="00B571D4" w:rsidRPr="00473CB3">
              <w:rPr>
                <w:i/>
                <w:color w:val="4F81BD" w:themeColor="accent1"/>
                <w:szCs w:val="21"/>
              </w:rPr>
              <w:t>）</w:t>
            </w:r>
          </w:p>
          <w:p w:rsidR="00B571D4" w:rsidRPr="00F66726" w:rsidRDefault="00620BA3" w:rsidP="00391AA0">
            <w:pPr>
              <w:spacing w:line="276" w:lineRule="auto"/>
              <w:rPr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B571D4" w:rsidRPr="00F66726">
              <w:rPr>
                <w:snapToGrid w:val="0"/>
                <w:szCs w:val="21"/>
              </w:rPr>
              <w:t>乙醇</w:t>
            </w:r>
            <w:r w:rsidR="00B571D4" w:rsidRPr="00F66726">
              <w:rPr>
                <w:szCs w:val="21"/>
              </w:rPr>
              <w:t>Ethanol</w:t>
            </w:r>
          </w:p>
        </w:tc>
      </w:tr>
      <w:tr w:rsidR="00B571D4" w:rsidRPr="00F66726" w:rsidTr="00430366">
        <w:tblPrEx>
          <w:tblLook w:val="01E0"/>
        </w:tblPrEx>
        <w:trPr>
          <w:gridAfter w:val="1"/>
          <w:wAfter w:w="19" w:type="pct"/>
          <w:trHeight w:val="448"/>
          <w:jc w:val="center"/>
        </w:trPr>
        <w:tc>
          <w:tcPr>
            <w:tcW w:w="3360" w:type="pct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E721E5">
            <w:pPr>
              <w:spacing w:line="240" w:lineRule="exact"/>
              <w:jc w:val="center"/>
              <w:textAlignment w:val="center"/>
              <w:rPr>
                <w:snapToGrid w:val="0"/>
                <w:szCs w:val="21"/>
              </w:rPr>
            </w:pPr>
            <w:r w:rsidRPr="00F66726">
              <w:rPr>
                <w:szCs w:val="21"/>
              </w:rPr>
              <w:t>碱清洗</w:t>
            </w:r>
            <w:r w:rsidRPr="00F66726">
              <w:rPr>
                <w:szCs w:val="21"/>
              </w:rPr>
              <w:t xml:space="preserve">   Alkaline Cleaning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620BA3" w:rsidRPr="00177393">
              <w:rPr>
                <w:rFonts w:hint="eastAsia"/>
                <w:szCs w:val="21"/>
              </w:rPr>
              <w:t>□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（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8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621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E721E5">
            <w:pPr>
              <w:spacing w:line="240" w:lineRule="exact"/>
              <w:jc w:val="center"/>
              <w:textAlignment w:val="center"/>
              <w:rPr>
                <w:snapToGrid w:val="0"/>
                <w:szCs w:val="21"/>
              </w:rPr>
            </w:pPr>
            <w:r w:rsidRPr="00F66726">
              <w:rPr>
                <w:szCs w:val="21"/>
              </w:rPr>
              <w:t>装挂</w:t>
            </w:r>
            <w:r w:rsidR="005D4667">
              <w:rPr>
                <w:szCs w:val="21"/>
              </w:rPr>
              <w:t xml:space="preserve">  Racking </w:t>
            </w:r>
            <w:r w:rsidR="00110A0F" w:rsidRPr="00177393">
              <w:rPr>
                <w:rFonts w:hint="eastAsia"/>
                <w:szCs w:val="21"/>
              </w:rPr>
              <w:t>□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（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9</w:t>
            </w:r>
            <w:r w:rsidR="00E721E5">
              <w:rPr>
                <w:rFonts w:hint="eastAsia"/>
                <w:i/>
                <w:color w:val="4F81BD" w:themeColor="accent1"/>
                <w:szCs w:val="21"/>
              </w:rPr>
              <w:t>）</w:t>
            </w:r>
            <w:bookmarkStart w:id="0" w:name="_GoBack"/>
            <w:bookmarkEnd w:id="0"/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412"/>
          <w:jc w:val="center"/>
        </w:trPr>
        <w:tc>
          <w:tcPr>
            <w:tcW w:w="74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56" w:left="-117" w:rightChars="-60" w:right="-126" w:hanging="1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温度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Temp. (</w:t>
            </w:r>
            <w:r w:rsidR="009B3F0C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zCs w:val="21"/>
              </w:rPr>
              <w:t>)</w:t>
            </w:r>
          </w:p>
        </w:tc>
        <w:tc>
          <w:tcPr>
            <w:tcW w:w="686" w:type="pct"/>
            <w:vMerge w:val="restart"/>
            <w:tcBorders>
              <w:top w:val="single" w:sz="6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碱洗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 xml:space="preserve">Alkaline 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Cleaning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0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vMerge w:val="restart"/>
            <w:tcBorders>
              <w:top w:val="single" w:sz="6" w:space="0" w:color="auto"/>
              <w:left w:val="single" w:sz="4" w:space="0" w:color="auto"/>
              <w:right w:val="nil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56" w:left="-118" w:rightChars="-60" w:right="-126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热水洗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 xml:space="preserve">Warm 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 xml:space="preserve">Water 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Rinsing</w:t>
            </w:r>
          </w:p>
        </w:tc>
        <w:tc>
          <w:tcPr>
            <w:tcW w:w="549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92" w:type="pct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56" w:left="-118" w:rightChars="-60" w:right="-126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冷水洗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Cold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Water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Rinsing</w:t>
            </w:r>
          </w:p>
        </w:tc>
        <w:tc>
          <w:tcPr>
            <w:tcW w:w="929" w:type="pct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4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454"/>
          <w:jc w:val="center"/>
        </w:trPr>
        <w:tc>
          <w:tcPr>
            <w:tcW w:w="74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56" w:left="-117" w:rightChars="-60" w:right="-126" w:hanging="1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时间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Time (min.)</w:t>
            </w:r>
          </w:p>
        </w:tc>
        <w:tc>
          <w:tcPr>
            <w:tcW w:w="686" w:type="pct"/>
            <w:vMerge/>
            <w:vAlign w:val="center"/>
          </w:tcPr>
          <w:p w:rsidR="00B571D4" w:rsidRPr="00F66726" w:rsidRDefault="00B571D4" w:rsidP="008342D1">
            <w:pPr>
              <w:spacing w:line="240" w:lineRule="exact"/>
              <w:ind w:rightChars="-60" w:right="-126" w:hanging="1"/>
              <w:jc w:val="center"/>
              <w:rPr>
                <w:szCs w:val="21"/>
              </w:rPr>
            </w:pPr>
          </w:p>
        </w:tc>
        <w:tc>
          <w:tcPr>
            <w:tcW w:w="619" w:type="pct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8342D1">
            <w:pPr>
              <w:spacing w:line="240" w:lineRule="exact"/>
              <w:ind w:rightChars="-60" w:right="-126" w:hanging="1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vMerge/>
            <w:tcBorders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rightChars="-60" w:right="-126" w:hanging="1"/>
              <w:jc w:val="center"/>
              <w:rPr>
                <w:szCs w:val="21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92" w:type="pct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</w:p>
        </w:tc>
        <w:tc>
          <w:tcPr>
            <w:tcW w:w="929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5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CB31ED" w:rsidRPr="00F66726" w:rsidTr="00430366">
        <w:tblPrEx>
          <w:tblLook w:val="01E0"/>
        </w:tblPrEx>
        <w:trPr>
          <w:gridAfter w:val="1"/>
          <w:wAfter w:w="19" w:type="pct"/>
          <w:trHeight w:val="378"/>
          <w:jc w:val="center"/>
        </w:trPr>
        <w:tc>
          <w:tcPr>
            <w:tcW w:w="1436" w:type="pct"/>
            <w:gridSpan w:val="2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水膜连续检查</w:t>
            </w:r>
            <w:r w:rsidRPr="00F66726">
              <w:rPr>
                <w:szCs w:val="21"/>
              </w:rPr>
              <w:t>Water-break Check</w:t>
            </w:r>
          </w:p>
        </w:tc>
        <w:tc>
          <w:tcPr>
            <w:tcW w:w="1376" w:type="pct"/>
            <w:gridSpan w:val="2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合格</w:t>
            </w:r>
            <w:r w:rsidR="005D4667">
              <w:rPr>
                <w:szCs w:val="21"/>
              </w:rPr>
              <w:t xml:space="preserve">Accepted </w:t>
            </w:r>
            <w:r w:rsidR="00620BA3" w:rsidRPr="00177393">
              <w:rPr>
                <w:rFonts w:hint="eastAsia"/>
                <w:szCs w:val="21"/>
              </w:rPr>
              <w:t>□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6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241" w:type="pct"/>
            <w:gridSpan w:val="3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检验员</w:t>
            </w:r>
            <w:r w:rsidRPr="00F66726">
              <w:rPr>
                <w:szCs w:val="21"/>
              </w:rPr>
              <w:t xml:space="preserve">  Inspector</w:t>
            </w:r>
          </w:p>
        </w:tc>
        <w:tc>
          <w:tcPr>
            <w:tcW w:w="929" w:type="pct"/>
            <w:gridSpan w:val="3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7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CB31ED" w:rsidRPr="00F66726" w:rsidTr="00430366">
        <w:tblPrEx>
          <w:tblLook w:val="01E0"/>
        </w:tblPrEx>
        <w:trPr>
          <w:gridAfter w:val="1"/>
          <w:wAfter w:w="19" w:type="pct"/>
          <w:trHeight w:val="480"/>
          <w:jc w:val="center"/>
        </w:trPr>
        <w:tc>
          <w:tcPr>
            <w:tcW w:w="1436" w:type="pct"/>
            <w:gridSpan w:val="2"/>
            <w:tcBorders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干燥时间（分钟）</w:t>
            </w:r>
          </w:p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Drying Time (min.)</w:t>
            </w:r>
          </w:p>
        </w:tc>
        <w:tc>
          <w:tcPr>
            <w:tcW w:w="1376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18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241" w:type="pct"/>
            <w:gridSpan w:val="3"/>
            <w:tcBorders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干燥温度</w:t>
            </w:r>
            <w:r w:rsidRPr="00F66726">
              <w:rPr>
                <w:szCs w:val="21"/>
              </w:rPr>
              <w:t>(</w:t>
            </w:r>
            <w:r w:rsidRPr="00F66726">
              <w:rPr>
                <w:rFonts w:hAnsi="宋体"/>
                <w:szCs w:val="21"/>
              </w:rPr>
              <w:t>℃</w:t>
            </w:r>
            <w:r w:rsidRPr="00F66726">
              <w:rPr>
                <w:szCs w:val="21"/>
              </w:rPr>
              <w:t xml:space="preserve">)  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Drying Temp. (</w:t>
            </w:r>
            <w:r w:rsidR="00670692" w:rsidRPr="00F66726">
              <w:rPr>
                <w:rFonts w:hAnsi="宋体"/>
                <w:szCs w:val="21"/>
              </w:rPr>
              <w:t>℃</w:t>
            </w:r>
            <w:r w:rsidRPr="00F66726">
              <w:rPr>
                <w:szCs w:val="21"/>
              </w:rPr>
              <w:t>)</w:t>
            </w:r>
          </w:p>
        </w:tc>
        <w:tc>
          <w:tcPr>
            <w:tcW w:w="929" w:type="pct"/>
            <w:gridSpan w:val="3"/>
            <w:tcBorders>
              <w:lef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19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CB31ED" w:rsidRPr="00F66726" w:rsidTr="00430366">
        <w:tblPrEx>
          <w:tblLook w:val="01E0"/>
        </w:tblPrEx>
        <w:trPr>
          <w:gridAfter w:val="1"/>
          <w:wAfter w:w="19" w:type="pct"/>
          <w:trHeight w:val="390"/>
          <w:jc w:val="center"/>
        </w:trPr>
        <w:tc>
          <w:tcPr>
            <w:tcW w:w="1436" w:type="pct"/>
            <w:gridSpan w:val="2"/>
            <w:tcBorders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操作者</w:t>
            </w:r>
            <w:r w:rsidRPr="00F66726">
              <w:rPr>
                <w:szCs w:val="21"/>
              </w:rPr>
              <w:t>Operator</w:t>
            </w:r>
          </w:p>
        </w:tc>
        <w:tc>
          <w:tcPr>
            <w:tcW w:w="1376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571D4" w:rsidRPr="00473CB3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20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241" w:type="pct"/>
            <w:gridSpan w:val="3"/>
            <w:tcBorders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42" w:left="-88" w:rightChars="-51" w:right="-107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检验员</w:t>
            </w:r>
            <w:r w:rsidRPr="00F66726">
              <w:rPr>
                <w:szCs w:val="21"/>
              </w:rPr>
              <w:t xml:space="preserve">  Inspector</w:t>
            </w:r>
          </w:p>
        </w:tc>
        <w:tc>
          <w:tcPr>
            <w:tcW w:w="929" w:type="pct"/>
            <w:gridSpan w:val="3"/>
            <w:tcBorders>
              <w:lef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024843" w:rsidRPr="00F66726" w:rsidTr="00430366">
        <w:tblPrEx>
          <w:tblLook w:val="01E0"/>
        </w:tblPrEx>
        <w:trPr>
          <w:gridAfter w:val="1"/>
          <w:wAfter w:w="19" w:type="pct"/>
          <w:trHeight w:val="357"/>
          <w:jc w:val="center"/>
        </w:trPr>
        <w:tc>
          <w:tcPr>
            <w:tcW w:w="1436" w:type="pct"/>
            <w:gridSpan w:val="2"/>
            <w:tcBorders>
              <w:top w:val="single" w:sz="12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ind w:leftChars="-56" w:left="-117" w:rightChars="-60" w:right="-126" w:hanging="1"/>
              <w:jc w:val="center"/>
              <w:textAlignment w:val="center"/>
              <w:rPr>
                <w:szCs w:val="21"/>
              </w:rPr>
            </w:pPr>
            <w:r w:rsidRPr="00F66726">
              <w:rPr>
                <w:szCs w:val="21"/>
              </w:rPr>
              <w:t>热处理装挂</w:t>
            </w:r>
            <w:r w:rsidRPr="00F66726">
              <w:rPr>
                <w:szCs w:val="21"/>
              </w:rPr>
              <w:t>Heat Racking</w:t>
            </w:r>
          </w:p>
        </w:tc>
        <w:tc>
          <w:tcPr>
            <w:tcW w:w="619" w:type="pc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操作者</w:t>
            </w:r>
            <w:r w:rsidRPr="00F66726">
              <w:rPr>
                <w:snapToGrid w:val="0"/>
                <w:szCs w:val="21"/>
              </w:rPr>
              <w:t xml:space="preserve">  Operator</w:t>
            </w:r>
          </w:p>
        </w:tc>
        <w:tc>
          <w:tcPr>
            <w:tcW w:w="757" w:type="pc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spacing w:val="20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241" w:type="pct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napToGrid w:val="0"/>
                <w:szCs w:val="21"/>
              </w:rPr>
              <w:t>检验员</w:t>
            </w:r>
            <w:r w:rsidRPr="00F66726">
              <w:rPr>
                <w:szCs w:val="21"/>
              </w:rPr>
              <w:t>Inspector</w:t>
            </w:r>
          </w:p>
        </w:tc>
        <w:tc>
          <w:tcPr>
            <w:tcW w:w="929" w:type="pct"/>
            <w:gridSpan w:val="3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B571D4" w:rsidRPr="00F66726" w:rsidTr="00430366">
        <w:tblPrEx>
          <w:tblLook w:val="01E0"/>
        </w:tblPrEx>
        <w:trPr>
          <w:gridAfter w:val="1"/>
          <w:wAfter w:w="19" w:type="pct"/>
          <w:trHeight w:val="419"/>
          <w:jc w:val="center"/>
        </w:trPr>
        <w:tc>
          <w:tcPr>
            <w:tcW w:w="4981" w:type="pct"/>
            <w:gridSpan w:val="10"/>
            <w:tcBorders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pacing w:val="20"/>
                <w:szCs w:val="21"/>
              </w:rPr>
              <w:t>热处理过程</w:t>
            </w:r>
            <w:r w:rsidRPr="00F66726">
              <w:rPr>
                <w:szCs w:val="21"/>
              </w:rPr>
              <w:t>Heat Process</w:t>
            </w: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1660"/>
          <w:jc w:val="center"/>
        </w:trPr>
        <w:tc>
          <w:tcPr>
            <w:tcW w:w="749" w:type="pct"/>
            <w:tcBorders>
              <w:bottom w:val="single" w:sz="4" w:space="0" w:color="auto"/>
              <w:tl2br w:val="single" w:sz="4" w:space="0" w:color="auto"/>
            </w:tcBorders>
          </w:tcPr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ind w:right="210"/>
              <w:jc w:val="right"/>
              <w:rPr>
                <w:snapToGrid w:val="0"/>
                <w:szCs w:val="21"/>
              </w:rPr>
            </w:pP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ind w:right="210"/>
              <w:jc w:val="righ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参数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jc w:val="right"/>
              <w:rPr>
                <w:snapToGrid w:val="0"/>
                <w:szCs w:val="21"/>
              </w:rPr>
            </w:pPr>
            <w:r w:rsidRPr="00F66726">
              <w:rPr>
                <w:szCs w:val="21"/>
              </w:rPr>
              <w:t>Parameter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ind w:right="420"/>
              <w:rPr>
                <w:snapToGrid w:val="0"/>
                <w:szCs w:val="21"/>
              </w:rPr>
            </w:pP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ind w:right="420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工序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ind w:right="420"/>
              <w:rPr>
                <w:szCs w:val="21"/>
              </w:rPr>
            </w:pPr>
            <w:r w:rsidRPr="00F66726">
              <w:rPr>
                <w:szCs w:val="21"/>
              </w:rPr>
              <w:t>Process</w:t>
            </w:r>
          </w:p>
        </w:tc>
        <w:tc>
          <w:tcPr>
            <w:tcW w:w="1305" w:type="pct"/>
            <w:gridSpan w:val="2"/>
            <w:tcBorders>
              <w:bottom w:val="single" w:sz="4" w:space="0" w:color="auto"/>
            </w:tcBorders>
            <w:vAlign w:val="center"/>
          </w:tcPr>
          <w:p w:rsidR="00B571D4" w:rsidRPr="00F66726" w:rsidRDefault="00B571D4" w:rsidP="003F4109">
            <w:pPr>
              <w:adjustRightInd w:val="0"/>
              <w:snapToGrid w:val="0"/>
              <w:rPr>
                <w:szCs w:val="21"/>
              </w:rPr>
            </w:pPr>
            <w:r w:rsidRPr="00F66726">
              <w:rPr>
                <w:rFonts w:hAnsi="宋体"/>
                <w:szCs w:val="21"/>
              </w:rPr>
              <w:t>要求的温度</w:t>
            </w:r>
            <w:r w:rsidRPr="00F66726">
              <w:rPr>
                <w:spacing w:val="20"/>
                <w:szCs w:val="21"/>
              </w:rPr>
              <w:t xml:space="preserve"> (</w:t>
            </w:r>
            <w:r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pacing w:val="20"/>
                <w:szCs w:val="21"/>
              </w:rPr>
              <w:t>)</w:t>
            </w:r>
            <w:r w:rsidRPr="00F66726">
              <w:rPr>
                <w:szCs w:val="21"/>
              </w:rPr>
              <w:t>/</w:t>
            </w:r>
            <w:r w:rsidRPr="00F66726">
              <w:rPr>
                <w:rFonts w:hAnsi="宋体"/>
                <w:szCs w:val="21"/>
              </w:rPr>
              <w:t>时间</w:t>
            </w:r>
          </w:p>
          <w:p w:rsidR="00B571D4" w:rsidRPr="00F66726" w:rsidRDefault="00B571D4" w:rsidP="003F4109">
            <w:pPr>
              <w:adjustRightInd w:val="0"/>
              <w:snapToGrid w:val="0"/>
              <w:rPr>
                <w:szCs w:val="21"/>
              </w:rPr>
            </w:pPr>
            <w:r w:rsidRPr="00F66726">
              <w:rPr>
                <w:spacing w:val="20"/>
                <w:szCs w:val="21"/>
              </w:rPr>
              <w:t>(</w:t>
            </w:r>
            <w:r w:rsidRPr="00F66726">
              <w:rPr>
                <w:rFonts w:hAnsi="宋体"/>
                <w:spacing w:val="20"/>
                <w:szCs w:val="21"/>
              </w:rPr>
              <w:t>分钟</w:t>
            </w:r>
            <w:r w:rsidRPr="00F66726">
              <w:rPr>
                <w:spacing w:val="20"/>
                <w:szCs w:val="21"/>
              </w:rPr>
              <w:t>)</w:t>
            </w:r>
          </w:p>
          <w:p w:rsidR="00B571D4" w:rsidRPr="00F66726" w:rsidRDefault="00B571D4" w:rsidP="003F4109">
            <w:pPr>
              <w:adjustRightInd w:val="0"/>
              <w:snapToGrid w:val="0"/>
              <w:ind w:right="420"/>
              <w:rPr>
                <w:szCs w:val="21"/>
              </w:rPr>
            </w:pPr>
            <w:r w:rsidRPr="00F66726">
              <w:rPr>
                <w:szCs w:val="21"/>
              </w:rPr>
              <w:t>Required Temperature(</w:t>
            </w:r>
            <w:r w:rsidR="00240E33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zCs w:val="21"/>
              </w:rPr>
              <w:t>)/Time</w:t>
            </w:r>
          </w:p>
          <w:p w:rsidR="00B571D4" w:rsidRPr="00F66726" w:rsidRDefault="00B571D4" w:rsidP="003F4109">
            <w:pPr>
              <w:adjustRightInd w:val="0"/>
              <w:snapToGrid w:val="0"/>
              <w:ind w:right="420"/>
              <w:rPr>
                <w:spacing w:val="20"/>
                <w:szCs w:val="21"/>
              </w:rPr>
            </w:pPr>
            <w:r w:rsidRPr="00F66726">
              <w:rPr>
                <w:szCs w:val="21"/>
              </w:rPr>
              <w:t>(min)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napToGrid w:val="0"/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zCs w:val="21"/>
              </w:rPr>
              <w:t>设定温度</w:t>
            </w:r>
            <w:r w:rsidRPr="00F66726">
              <w:rPr>
                <w:spacing w:val="20"/>
                <w:szCs w:val="21"/>
              </w:rPr>
              <w:t>(</w:t>
            </w:r>
            <w:r w:rsidR="00240E33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pacing w:val="20"/>
                <w:szCs w:val="21"/>
              </w:rPr>
              <w:t>)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Setted Temperature       (</w:t>
            </w:r>
            <w:r w:rsidR="00240E33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zCs w:val="21"/>
              </w:rPr>
              <w:t>)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装炉时间</w:t>
            </w:r>
          </w:p>
          <w:p w:rsidR="00B571D4" w:rsidRPr="00F66726" w:rsidRDefault="00B571D4" w:rsidP="008342D1">
            <w:pPr>
              <w:snapToGrid w:val="0"/>
              <w:spacing w:line="240" w:lineRule="exact"/>
              <w:jc w:val="center"/>
              <w:rPr>
                <w:szCs w:val="21"/>
                <w:highlight w:val="yellow"/>
              </w:rPr>
            </w:pPr>
            <w:r w:rsidRPr="00F66726">
              <w:rPr>
                <w:szCs w:val="21"/>
              </w:rPr>
              <w:t>Loading  Time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出炉时间</w:t>
            </w:r>
          </w:p>
          <w:p w:rsidR="00B571D4" w:rsidRPr="00F66726" w:rsidRDefault="00B571D4" w:rsidP="008342D1">
            <w:pPr>
              <w:snapToGrid w:val="0"/>
              <w:spacing w:line="240" w:lineRule="exact"/>
              <w:jc w:val="center"/>
              <w:rPr>
                <w:szCs w:val="21"/>
                <w:highlight w:val="yellow"/>
              </w:rPr>
            </w:pPr>
            <w:r w:rsidRPr="00F66726">
              <w:rPr>
                <w:szCs w:val="21"/>
              </w:rPr>
              <w:t>Unloading Time</w:t>
            </w:r>
          </w:p>
        </w:tc>
        <w:tc>
          <w:tcPr>
            <w:tcW w:w="411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rFonts w:hAnsi="宋体"/>
                <w:szCs w:val="21"/>
              </w:rPr>
              <w:t>保温时间</w:t>
            </w:r>
            <w:r w:rsidRPr="00F66726">
              <w:rPr>
                <w:spacing w:val="20"/>
                <w:szCs w:val="21"/>
              </w:rPr>
              <w:t>(</w:t>
            </w:r>
            <w:r w:rsidRPr="00F66726">
              <w:rPr>
                <w:spacing w:val="20"/>
                <w:szCs w:val="21"/>
              </w:rPr>
              <w:t>分钟</w:t>
            </w:r>
            <w:r w:rsidRPr="00F66726">
              <w:rPr>
                <w:spacing w:val="20"/>
                <w:szCs w:val="21"/>
              </w:rPr>
              <w:t>)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pacing w:val="20"/>
                <w:szCs w:val="21"/>
              </w:rPr>
              <w:t>Soak Time (min)</w:t>
            </w:r>
          </w:p>
        </w:tc>
        <w:tc>
          <w:tcPr>
            <w:tcW w:w="66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pacing w:val="20"/>
                <w:szCs w:val="21"/>
              </w:rPr>
              <w:t>要求冷却速度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pacing w:val="20"/>
                <w:szCs w:val="21"/>
              </w:rPr>
              <w:t>(</w:t>
            </w:r>
            <w:r w:rsidR="00240E33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pacing w:val="20"/>
                <w:szCs w:val="21"/>
              </w:rPr>
              <w:t>/H )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spacing w:val="20"/>
                <w:szCs w:val="21"/>
              </w:rPr>
            </w:pPr>
            <w:r w:rsidRPr="00F66726">
              <w:rPr>
                <w:spacing w:val="20"/>
                <w:szCs w:val="21"/>
              </w:rPr>
              <w:t>Required Cooling Speed</w:t>
            </w:r>
          </w:p>
          <w:p w:rsidR="00B571D4" w:rsidRPr="00F66726" w:rsidRDefault="00B571D4" w:rsidP="008342D1">
            <w:pPr>
              <w:spacing w:line="240" w:lineRule="exact"/>
              <w:jc w:val="center"/>
              <w:rPr>
                <w:b/>
                <w:szCs w:val="21"/>
              </w:rPr>
            </w:pPr>
            <w:r w:rsidRPr="00F66726">
              <w:rPr>
                <w:spacing w:val="20"/>
                <w:szCs w:val="21"/>
              </w:rPr>
              <w:t>（</w:t>
            </w:r>
            <w:r w:rsidR="00240E33" w:rsidRPr="00F66726">
              <w:rPr>
                <w:rFonts w:hAnsi="宋体"/>
                <w:spacing w:val="20"/>
                <w:szCs w:val="21"/>
              </w:rPr>
              <w:t>℃</w:t>
            </w:r>
            <w:r w:rsidRPr="00F66726">
              <w:rPr>
                <w:spacing w:val="20"/>
                <w:szCs w:val="21"/>
              </w:rPr>
              <w:t>/H</w:t>
            </w:r>
            <w:r w:rsidRPr="00F66726">
              <w:rPr>
                <w:spacing w:val="20"/>
                <w:szCs w:val="21"/>
              </w:rPr>
              <w:t>）</w:t>
            </w: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458"/>
          <w:jc w:val="center"/>
        </w:trPr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71D4" w:rsidRPr="00620BA3" w:rsidRDefault="00B571D4" w:rsidP="00B6730C">
            <w:pPr>
              <w:pStyle w:val="a5"/>
              <w:numPr>
                <w:ilvl w:val="0"/>
                <w:numId w:val="10"/>
              </w:numPr>
              <w:adjustRightInd w:val="0"/>
              <w:snapToGrid w:val="0"/>
              <w:spacing w:line="240" w:lineRule="exact"/>
              <w:ind w:firstLineChars="0"/>
              <w:jc w:val="left"/>
              <w:rPr>
                <w:snapToGrid w:val="0"/>
                <w:szCs w:val="21"/>
              </w:rPr>
            </w:pPr>
            <w:r w:rsidRPr="00620BA3">
              <w:rPr>
                <w:snapToGrid w:val="0"/>
                <w:szCs w:val="21"/>
              </w:rPr>
              <w:t>退火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Annealing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Ansi="宋体" w:hint="eastAsia"/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305" w:type="pct"/>
            <w:gridSpan w:val="2"/>
            <w:tcBorders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5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6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2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7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28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29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6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620BA3" w:rsidRDefault="00B571D4" w:rsidP="00B6730C">
            <w:pPr>
              <w:pStyle w:val="a5"/>
              <w:numPr>
                <w:ilvl w:val="0"/>
                <w:numId w:val="6"/>
              </w:numPr>
              <w:spacing w:line="240" w:lineRule="exact"/>
              <w:ind w:rightChars="-51" w:right="-107" w:firstLineChars="0"/>
              <w:jc w:val="center"/>
              <w:rPr>
                <w:b/>
                <w:szCs w:val="21"/>
              </w:rPr>
            </w:pP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466"/>
          <w:jc w:val="center"/>
        </w:trPr>
        <w:tc>
          <w:tcPr>
            <w:tcW w:w="749" w:type="pct"/>
            <w:tcBorders>
              <w:bottom w:val="single" w:sz="4" w:space="0" w:color="auto"/>
            </w:tcBorders>
            <w:vAlign w:val="center"/>
          </w:tcPr>
          <w:p w:rsidR="00B571D4" w:rsidRPr="00620BA3" w:rsidRDefault="00B571D4" w:rsidP="00B6730C">
            <w:pPr>
              <w:pStyle w:val="a5"/>
              <w:widowControl/>
              <w:numPr>
                <w:ilvl w:val="0"/>
                <w:numId w:val="9"/>
              </w:numPr>
              <w:adjustRightInd w:val="0"/>
              <w:snapToGrid w:val="0"/>
              <w:spacing w:line="240" w:lineRule="exact"/>
              <w:ind w:firstLineChars="0"/>
              <w:jc w:val="left"/>
              <w:rPr>
                <w:snapToGrid w:val="0"/>
                <w:szCs w:val="21"/>
              </w:rPr>
            </w:pPr>
            <w:r w:rsidRPr="00620BA3">
              <w:rPr>
                <w:snapToGrid w:val="0"/>
                <w:szCs w:val="21"/>
              </w:rPr>
              <w:t>固溶</w:t>
            </w:r>
          </w:p>
          <w:p w:rsidR="00B571D4" w:rsidRPr="00F66726" w:rsidRDefault="00B571D4" w:rsidP="008342D1">
            <w:pPr>
              <w:adjustRightInd w:val="0"/>
              <w:snapToGrid w:val="0"/>
              <w:spacing w:line="240" w:lineRule="exac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 xml:space="preserve">Solution  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Ansi="宋体"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rFonts w:hAnsi="宋体"/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305" w:type="pct"/>
            <w:gridSpan w:val="2"/>
            <w:tcBorders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4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adjustRightInd w:val="0"/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5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6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6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b/>
                <w:szCs w:val="21"/>
              </w:rPr>
            </w:pPr>
            <w:r w:rsidRPr="00F66726">
              <w:rPr>
                <w:szCs w:val="21"/>
              </w:rPr>
              <w:t>不适用</w:t>
            </w:r>
            <w:r w:rsidRPr="00F66726">
              <w:rPr>
                <w:szCs w:val="21"/>
              </w:rPr>
              <w:t>N/A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7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544"/>
          <w:jc w:val="center"/>
        </w:trPr>
        <w:tc>
          <w:tcPr>
            <w:tcW w:w="749" w:type="pct"/>
            <w:tcBorders>
              <w:bottom w:val="single" w:sz="4" w:space="0" w:color="auto"/>
            </w:tcBorders>
            <w:vAlign w:val="center"/>
          </w:tcPr>
          <w:p w:rsidR="00B571D4" w:rsidRPr="00F66726" w:rsidRDefault="00620BA3" w:rsidP="008342D1">
            <w:pPr>
              <w:adjustRightInd w:val="0"/>
              <w:snapToGrid w:val="0"/>
              <w:spacing w:line="240" w:lineRule="exact"/>
              <w:jc w:val="left"/>
              <w:rPr>
                <w:snapToGrid w:val="0"/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B571D4" w:rsidRPr="00F66726">
              <w:rPr>
                <w:snapToGrid w:val="0"/>
                <w:szCs w:val="21"/>
              </w:rPr>
              <w:t>1</w:t>
            </w:r>
            <w:r w:rsidR="00B571D4" w:rsidRPr="00F66726">
              <w:rPr>
                <w:snapToGrid w:val="0"/>
                <w:szCs w:val="21"/>
              </w:rPr>
              <w:t>级时效</w:t>
            </w:r>
            <w:r w:rsidR="00B571D4" w:rsidRPr="00F66726">
              <w:rPr>
                <w:snapToGrid w:val="0"/>
                <w:szCs w:val="21"/>
              </w:rPr>
              <w:t>Stage 1 Aging</w:t>
            </w:r>
            <w:r w:rsidR="00B571D4" w:rsidRPr="00473CB3">
              <w:rPr>
                <w:rFonts w:hAnsi="宋体"/>
                <w:i/>
                <w:color w:val="4F81BD" w:themeColor="accent1"/>
                <w:szCs w:val="21"/>
              </w:rPr>
              <w:t>（</w:t>
            </w:r>
            <w:r w:rsidR="00B571D4" w:rsidRPr="00473CB3">
              <w:rPr>
                <w:rFonts w:hAnsi="宋体" w:hint="eastAsia"/>
                <w:i/>
                <w:color w:val="4F81BD" w:themeColor="accent1"/>
                <w:szCs w:val="21"/>
              </w:rPr>
              <w:t>38</w:t>
            </w:r>
            <w:r w:rsidR="00B571D4" w:rsidRPr="00473CB3">
              <w:rPr>
                <w:rFonts w:hAnsi="宋体"/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305" w:type="pct"/>
            <w:gridSpan w:val="2"/>
            <w:tcBorders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39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0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adjustRightInd w:val="0"/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2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6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pacing w:line="240" w:lineRule="exact"/>
              <w:jc w:val="center"/>
              <w:rPr>
                <w:b/>
                <w:szCs w:val="21"/>
              </w:rPr>
            </w:pPr>
            <w:r w:rsidRPr="00F66726">
              <w:rPr>
                <w:szCs w:val="21"/>
              </w:rPr>
              <w:t>不适用</w:t>
            </w:r>
            <w:r w:rsidRPr="00F66726">
              <w:rPr>
                <w:szCs w:val="21"/>
              </w:rPr>
              <w:t>N/A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4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2B7DE6" w:rsidRPr="00F66726" w:rsidTr="00430366">
        <w:tblPrEx>
          <w:tblLook w:val="01E0"/>
        </w:tblPrEx>
        <w:trPr>
          <w:gridAfter w:val="1"/>
          <w:wAfter w:w="19" w:type="pct"/>
          <w:trHeight w:val="544"/>
          <w:jc w:val="center"/>
        </w:trPr>
        <w:tc>
          <w:tcPr>
            <w:tcW w:w="749" w:type="pct"/>
            <w:tcBorders>
              <w:bottom w:val="single" w:sz="4" w:space="0" w:color="auto"/>
            </w:tcBorders>
            <w:vAlign w:val="center"/>
          </w:tcPr>
          <w:p w:rsidR="00B571D4" w:rsidRPr="00F66726" w:rsidRDefault="00620BA3" w:rsidP="008342D1">
            <w:pPr>
              <w:adjustRightInd w:val="0"/>
              <w:snapToGrid w:val="0"/>
              <w:spacing w:line="240" w:lineRule="exact"/>
              <w:jc w:val="left"/>
              <w:rPr>
                <w:snapToGrid w:val="0"/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="00B571D4" w:rsidRPr="00F66726">
              <w:rPr>
                <w:snapToGrid w:val="0"/>
                <w:szCs w:val="21"/>
              </w:rPr>
              <w:t>2</w:t>
            </w:r>
            <w:r w:rsidR="00B571D4" w:rsidRPr="00F66726">
              <w:rPr>
                <w:snapToGrid w:val="0"/>
                <w:szCs w:val="21"/>
              </w:rPr>
              <w:t>级时效</w:t>
            </w:r>
            <w:r w:rsidR="00B571D4" w:rsidRPr="00F66726">
              <w:rPr>
                <w:snapToGrid w:val="0"/>
                <w:szCs w:val="21"/>
              </w:rPr>
              <w:t>Stage 2 Aging</w:t>
            </w:r>
            <w:r w:rsidR="00B571D4" w:rsidRPr="00473CB3">
              <w:rPr>
                <w:rFonts w:hAnsi="宋体"/>
                <w:i/>
                <w:color w:val="4F81BD" w:themeColor="accent1"/>
                <w:szCs w:val="21"/>
              </w:rPr>
              <w:t>（</w:t>
            </w:r>
            <w:r w:rsidR="00B571D4" w:rsidRPr="00473CB3">
              <w:rPr>
                <w:i/>
                <w:color w:val="4F81BD" w:themeColor="accent1"/>
                <w:szCs w:val="21"/>
              </w:rPr>
              <w:t>4</w:t>
            </w:r>
            <w:r w:rsidR="00B571D4" w:rsidRPr="00473CB3">
              <w:rPr>
                <w:rFonts w:hint="eastAsia"/>
                <w:i/>
                <w:color w:val="4F81BD" w:themeColor="accent1"/>
                <w:szCs w:val="21"/>
              </w:rPr>
              <w:t>5</w:t>
            </w:r>
            <w:r w:rsidR="00B571D4" w:rsidRPr="00473CB3">
              <w:rPr>
                <w:rFonts w:hAnsi="宋体"/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305" w:type="pct"/>
            <w:gridSpan w:val="2"/>
            <w:tcBorders>
              <w:bottom w:val="single" w:sz="4" w:space="0" w:color="auto"/>
            </w:tcBorders>
            <w:vAlign w:val="center"/>
          </w:tcPr>
          <w:p w:rsidR="00B571D4" w:rsidRPr="00473CB3" w:rsidRDefault="00B571D4" w:rsidP="00473CB3">
            <w:pPr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6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adjustRightInd w:val="0"/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7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48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49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71D4" w:rsidRPr="00473CB3" w:rsidRDefault="00B571D4" w:rsidP="00473CB3">
            <w:pPr>
              <w:snapToGrid w:val="0"/>
              <w:spacing w:line="240" w:lineRule="exact"/>
              <w:ind w:leftChars="-42" w:left="-88" w:rightChars="-51" w:right="-107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0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61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571D4" w:rsidRPr="00F66726" w:rsidRDefault="00B571D4" w:rsidP="008342D1">
            <w:pPr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不适用</w:t>
            </w:r>
            <w:r w:rsidRPr="00F66726">
              <w:rPr>
                <w:szCs w:val="21"/>
              </w:rPr>
              <w:t>N/A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3F4109" w:rsidRPr="00F66726" w:rsidTr="00430366">
        <w:tblPrEx>
          <w:tblLook w:val="01E0"/>
        </w:tblPrEx>
        <w:trPr>
          <w:gridAfter w:val="1"/>
          <w:wAfter w:w="19" w:type="pct"/>
          <w:trHeight w:val="610"/>
          <w:jc w:val="center"/>
        </w:trPr>
        <w:tc>
          <w:tcPr>
            <w:tcW w:w="4981" w:type="pct"/>
            <w:gridSpan w:val="10"/>
            <w:tcBorders>
              <w:bottom w:val="single" w:sz="4" w:space="0" w:color="auto"/>
            </w:tcBorders>
            <w:vAlign w:val="center"/>
          </w:tcPr>
          <w:p w:rsidR="003F4109" w:rsidRDefault="003F4109" w:rsidP="008C110C">
            <w:pPr>
              <w:snapToGrid w:val="0"/>
              <w:spacing w:line="276" w:lineRule="auto"/>
              <w:ind w:firstLineChars="350" w:firstLine="735"/>
              <w:rPr>
                <w:szCs w:val="21"/>
              </w:rPr>
            </w:pPr>
            <w:r w:rsidRPr="00830781">
              <w:rPr>
                <w:rFonts w:hint="eastAsia"/>
                <w:szCs w:val="21"/>
              </w:rPr>
              <w:t>时效</w:t>
            </w:r>
            <w:r w:rsidRPr="00830781">
              <w:rPr>
                <w:szCs w:val="21"/>
              </w:rPr>
              <w:t>零件</w:t>
            </w:r>
            <w:r w:rsidRPr="00830781">
              <w:rPr>
                <w:rFonts w:hint="eastAsia"/>
                <w:szCs w:val="21"/>
              </w:rPr>
              <w:t>冷却方式</w:t>
            </w:r>
            <w:r w:rsidRPr="00830781">
              <w:rPr>
                <w:szCs w:val="21"/>
              </w:rPr>
              <w:t>的选择：</w:t>
            </w:r>
            <w:r w:rsidR="00C822D2">
              <w:rPr>
                <w:rFonts w:hint="eastAsia"/>
                <w:szCs w:val="21"/>
              </w:rPr>
              <w:t xml:space="preserve">     </w:t>
            </w:r>
            <w:r w:rsidR="008C110C">
              <w:rPr>
                <w:rFonts w:hint="eastAsia"/>
                <w:szCs w:val="21"/>
              </w:rPr>
              <w:t>炉外</w:t>
            </w:r>
            <w:r w:rsidRPr="00830781">
              <w:rPr>
                <w:szCs w:val="21"/>
              </w:rPr>
              <w:t>空气中冷却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Pr="00177393">
              <w:rPr>
                <w:rFonts w:hint="eastAsia"/>
                <w:szCs w:val="21"/>
              </w:rPr>
              <w:t>□</w:t>
            </w:r>
            <w:r w:rsidR="005D4667">
              <w:rPr>
                <w:rFonts w:hint="eastAsia"/>
                <w:szCs w:val="21"/>
              </w:rPr>
              <w:t xml:space="preserve">               </w:t>
            </w:r>
            <w:r w:rsidRPr="00177393">
              <w:rPr>
                <w:rFonts w:hint="eastAsia"/>
                <w:szCs w:val="21"/>
              </w:rPr>
              <w:t>炉内空气</w:t>
            </w:r>
            <w:r w:rsidRPr="00177393">
              <w:rPr>
                <w:szCs w:val="21"/>
              </w:rPr>
              <w:t>循环冷却</w:t>
            </w:r>
            <w:r w:rsidR="005D4667">
              <w:rPr>
                <w:rFonts w:hint="eastAsia"/>
                <w:szCs w:val="21"/>
              </w:rPr>
              <w:t xml:space="preserve"> </w:t>
            </w:r>
            <w:r w:rsidRPr="00177393">
              <w:rPr>
                <w:rFonts w:hint="eastAsia"/>
                <w:szCs w:val="21"/>
              </w:rPr>
              <w:t>□</w:t>
            </w:r>
            <w:r w:rsidR="00C14F7F">
              <w:rPr>
                <w:rFonts w:hint="eastAsia"/>
                <w:szCs w:val="21"/>
              </w:rPr>
              <w:t xml:space="preserve">  </w:t>
            </w:r>
            <w:r w:rsidR="00AA1BD0" w:rsidRPr="00AA1BD0">
              <w:rPr>
                <w:rFonts w:hint="eastAsia"/>
                <w:i/>
                <w:color w:val="4F81BD" w:themeColor="accent1"/>
                <w:szCs w:val="21"/>
              </w:rPr>
              <w:t>（</w:t>
            </w:r>
            <w:r w:rsidR="00AA1BD0" w:rsidRPr="00AA1BD0">
              <w:rPr>
                <w:rFonts w:hint="eastAsia"/>
                <w:i/>
                <w:color w:val="4F81BD" w:themeColor="accent1"/>
                <w:szCs w:val="21"/>
              </w:rPr>
              <w:t>52</w:t>
            </w:r>
            <w:r w:rsidR="00AA1BD0" w:rsidRPr="00AA1BD0">
              <w:rPr>
                <w:i/>
                <w:color w:val="4F81BD" w:themeColor="accent1"/>
                <w:szCs w:val="21"/>
              </w:rPr>
              <w:t>）</w:t>
            </w:r>
          </w:p>
          <w:p w:rsidR="003F4109" w:rsidRPr="008C110C" w:rsidRDefault="00D03722" w:rsidP="008C110C">
            <w:pPr>
              <w:snapToGrid w:val="0"/>
              <w:spacing w:line="276" w:lineRule="auto"/>
              <w:rPr>
                <w:szCs w:val="21"/>
              </w:rPr>
            </w:pPr>
            <w:r w:rsidRPr="008C110C">
              <w:rPr>
                <w:rFonts w:hint="eastAsia"/>
                <w:szCs w:val="21"/>
              </w:rPr>
              <w:t xml:space="preserve">Selection of cooling method for aging parts: </w:t>
            </w:r>
            <w:r w:rsidR="008C110C" w:rsidRPr="008C110C">
              <w:rPr>
                <w:szCs w:val="21"/>
              </w:rPr>
              <w:t>Cooling in the air outside the furnace</w:t>
            </w:r>
            <w:r w:rsidR="00C822D2">
              <w:rPr>
                <w:rFonts w:hint="eastAsia"/>
                <w:szCs w:val="21"/>
              </w:rPr>
              <w:t xml:space="preserve">  </w:t>
            </w:r>
            <w:r w:rsidRPr="008C110C">
              <w:rPr>
                <w:rFonts w:hint="eastAsia"/>
                <w:szCs w:val="21"/>
              </w:rPr>
              <w:t>Air circulation cooling in the furnace</w:t>
            </w:r>
          </w:p>
        </w:tc>
      </w:tr>
      <w:tr w:rsidR="00430366" w:rsidRPr="00F66726" w:rsidTr="00430366">
        <w:tblPrEx>
          <w:tblLook w:val="01E0"/>
        </w:tblPrEx>
        <w:trPr>
          <w:trHeight w:val="546"/>
          <w:jc w:val="center"/>
        </w:trPr>
        <w:tc>
          <w:tcPr>
            <w:tcW w:w="749" w:type="pct"/>
            <w:vMerge w:val="restart"/>
            <w:vAlign w:val="center"/>
          </w:tcPr>
          <w:p w:rsidR="00430366" w:rsidRPr="005D4667" w:rsidRDefault="00430366" w:rsidP="005D4667">
            <w:pPr>
              <w:pStyle w:val="a5"/>
              <w:numPr>
                <w:ilvl w:val="0"/>
                <w:numId w:val="9"/>
              </w:numPr>
              <w:adjustRightInd w:val="0"/>
              <w:snapToGrid w:val="0"/>
              <w:spacing w:line="240" w:lineRule="exact"/>
              <w:ind w:firstLineChars="0"/>
              <w:rPr>
                <w:snapToGrid w:val="0"/>
                <w:szCs w:val="21"/>
              </w:rPr>
            </w:pPr>
            <w:r w:rsidRPr="005D4667">
              <w:rPr>
                <w:snapToGrid w:val="0"/>
                <w:szCs w:val="21"/>
              </w:rPr>
              <w:t>淬火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lef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Quenching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3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686" w:type="pct"/>
            <w:vMerge w:val="restart"/>
            <w:vAlign w:val="center"/>
          </w:tcPr>
          <w:p w:rsidR="00430366" w:rsidRPr="002B7DE6" w:rsidRDefault="00430366" w:rsidP="008342D1">
            <w:pPr>
              <w:adjustRightInd w:val="0"/>
              <w:snapToGrid w:val="0"/>
              <w:spacing w:line="240" w:lineRule="exact"/>
              <w:rPr>
                <w:spacing w:val="20"/>
                <w:sz w:val="18"/>
                <w:szCs w:val="18"/>
              </w:rPr>
            </w:pPr>
            <w:r w:rsidRPr="002B7DE6">
              <w:rPr>
                <w:sz w:val="18"/>
                <w:szCs w:val="18"/>
              </w:rPr>
              <w:t>淬火转移时间</w:t>
            </w:r>
            <w:r w:rsidRPr="002B7DE6">
              <w:rPr>
                <w:spacing w:val="20"/>
                <w:sz w:val="18"/>
                <w:szCs w:val="18"/>
              </w:rPr>
              <w:t>(</w:t>
            </w:r>
            <w:r w:rsidRPr="002B7DE6">
              <w:rPr>
                <w:spacing w:val="20"/>
                <w:sz w:val="18"/>
                <w:szCs w:val="18"/>
              </w:rPr>
              <w:t>秒</w:t>
            </w:r>
            <w:r w:rsidRPr="002B7DE6">
              <w:rPr>
                <w:spacing w:val="20"/>
                <w:sz w:val="18"/>
                <w:szCs w:val="18"/>
              </w:rPr>
              <w:t>)</w:t>
            </w:r>
          </w:p>
          <w:p w:rsidR="00430366" w:rsidRPr="002B7DE6" w:rsidRDefault="00430366" w:rsidP="008342D1">
            <w:pPr>
              <w:adjustRightInd w:val="0"/>
              <w:snapToGrid w:val="0"/>
              <w:spacing w:line="240" w:lineRule="exact"/>
              <w:rPr>
                <w:sz w:val="18"/>
                <w:szCs w:val="18"/>
              </w:rPr>
            </w:pPr>
            <w:r w:rsidRPr="002B7DE6">
              <w:rPr>
                <w:snapToGrid w:val="0"/>
                <w:sz w:val="18"/>
                <w:szCs w:val="18"/>
              </w:rPr>
              <w:t>Quenching transferring time (s)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要求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Required</w:t>
            </w:r>
          </w:p>
        </w:tc>
        <w:tc>
          <w:tcPr>
            <w:tcW w:w="75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30366" w:rsidRPr="00F66726" w:rsidRDefault="00430366" w:rsidP="008342D1">
            <w:pPr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实测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Actual</w:t>
            </w:r>
          </w:p>
        </w:tc>
        <w:tc>
          <w:tcPr>
            <w:tcW w:w="1098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30366" w:rsidRPr="00F66726" w:rsidRDefault="00430366" w:rsidP="008342D1">
            <w:pPr>
              <w:snapToGrid w:val="0"/>
              <w:spacing w:line="240" w:lineRule="exact"/>
              <w:rPr>
                <w:szCs w:val="21"/>
              </w:rPr>
            </w:pPr>
            <w:r w:rsidRPr="00F66726">
              <w:rPr>
                <w:szCs w:val="21"/>
              </w:rPr>
              <w:t>淬火介质停留时间</w:t>
            </w:r>
          </w:p>
          <w:p w:rsidR="00430366" w:rsidRPr="00F66726" w:rsidRDefault="00430366" w:rsidP="008342D1">
            <w:pPr>
              <w:snapToGrid w:val="0"/>
              <w:spacing w:line="240" w:lineRule="exact"/>
              <w:rPr>
                <w:szCs w:val="21"/>
              </w:rPr>
            </w:pPr>
            <w:r w:rsidRPr="00F66726">
              <w:rPr>
                <w:szCs w:val="21"/>
              </w:rPr>
              <w:t>（分钟）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lef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Time in quenching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left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medium (min)</w:t>
            </w:r>
          </w:p>
        </w:tc>
        <w:tc>
          <w:tcPr>
            <w:tcW w:w="52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要求</w:t>
            </w:r>
          </w:p>
          <w:p w:rsidR="00430366" w:rsidRPr="00F66726" w:rsidRDefault="00430366" w:rsidP="00430366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Required</w:t>
            </w:r>
          </w:p>
        </w:tc>
        <w:tc>
          <w:tcPr>
            <w:tcW w:w="569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30366" w:rsidRPr="00F66726" w:rsidRDefault="00430366" w:rsidP="008342D1">
            <w:pPr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zCs w:val="21"/>
              </w:rPr>
              <w:t>实测</w:t>
            </w:r>
          </w:p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jc w:val="center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Actual</w:t>
            </w:r>
          </w:p>
        </w:tc>
      </w:tr>
      <w:tr w:rsidR="00430366" w:rsidRPr="00F66726" w:rsidTr="00430366">
        <w:tblPrEx>
          <w:tblLook w:val="01E0"/>
        </w:tblPrEx>
        <w:trPr>
          <w:trHeight w:val="516"/>
          <w:jc w:val="center"/>
        </w:trPr>
        <w:tc>
          <w:tcPr>
            <w:tcW w:w="749" w:type="pct"/>
            <w:vMerge/>
            <w:vAlign w:val="center"/>
          </w:tcPr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rPr>
                <w:snapToGrid w:val="0"/>
                <w:szCs w:val="21"/>
              </w:rPr>
            </w:pPr>
          </w:p>
        </w:tc>
        <w:tc>
          <w:tcPr>
            <w:tcW w:w="686" w:type="pct"/>
            <w:vMerge/>
            <w:tcBorders>
              <w:bottom w:val="single" w:sz="4" w:space="0" w:color="auto"/>
            </w:tcBorders>
            <w:vAlign w:val="center"/>
          </w:tcPr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rPr>
                <w:szCs w:val="21"/>
              </w:rPr>
            </w:pPr>
          </w:p>
        </w:tc>
        <w:tc>
          <w:tcPr>
            <w:tcW w:w="619" w:type="pct"/>
            <w:tcBorders>
              <w:bottom w:val="single" w:sz="4" w:space="0" w:color="auto"/>
            </w:tcBorders>
            <w:vAlign w:val="center"/>
          </w:tcPr>
          <w:p w:rsidR="00430366" w:rsidRPr="00473CB3" w:rsidRDefault="00430366" w:rsidP="00473CB3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4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366" w:rsidRPr="00473CB3" w:rsidRDefault="00430366" w:rsidP="00473CB3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5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098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366" w:rsidRPr="00F66726" w:rsidRDefault="00430366" w:rsidP="008342D1">
            <w:pPr>
              <w:spacing w:line="240" w:lineRule="exact"/>
              <w:rPr>
                <w:b/>
                <w:szCs w:val="21"/>
              </w:rPr>
            </w:pPr>
          </w:p>
        </w:tc>
        <w:tc>
          <w:tcPr>
            <w:tcW w:w="5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0366" w:rsidRPr="00473CB3" w:rsidRDefault="00430366" w:rsidP="00430366">
            <w:pPr>
              <w:snapToGrid w:val="0"/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6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0366" w:rsidRPr="00473CB3" w:rsidRDefault="00430366" w:rsidP="008342D1">
            <w:pPr>
              <w:snapToGrid w:val="0"/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7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430366" w:rsidRPr="00F66726" w:rsidTr="00430366">
        <w:tblPrEx>
          <w:tblLook w:val="01E0"/>
        </w:tblPrEx>
        <w:trPr>
          <w:gridAfter w:val="1"/>
          <w:wAfter w:w="19" w:type="pct"/>
          <w:trHeight w:val="851"/>
          <w:jc w:val="center"/>
        </w:trPr>
        <w:tc>
          <w:tcPr>
            <w:tcW w:w="749" w:type="pct"/>
            <w:vMerge/>
            <w:tcBorders>
              <w:bottom w:val="single" w:sz="6" w:space="0" w:color="auto"/>
            </w:tcBorders>
            <w:vAlign w:val="center"/>
          </w:tcPr>
          <w:p w:rsidR="00430366" w:rsidRPr="00F66726" w:rsidRDefault="00430366" w:rsidP="008342D1">
            <w:pPr>
              <w:adjustRightInd w:val="0"/>
              <w:snapToGrid w:val="0"/>
              <w:spacing w:line="240" w:lineRule="exact"/>
              <w:rPr>
                <w:szCs w:val="21"/>
              </w:rPr>
            </w:pPr>
          </w:p>
        </w:tc>
        <w:tc>
          <w:tcPr>
            <w:tcW w:w="686" w:type="pct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430366" w:rsidRPr="00F66726" w:rsidRDefault="00430366" w:rsidP="008342D1">
            <w:pPr>
              <w:spacing w:line="240" w:lineRule="exact"/>
              <w:rPr>
                <w:szCs w:val="21"/>
              </w:rPr>
            </w:pPr>
            <w:r w:rsidRPr="00F66726">
              <w:rPr>
                <w:rFonts w:hAnsi="宋体"/>
                <w:szCs w:val="21"/>
              </w:rPr>
              <w:t>淬火介质</w:t>
            </w:r>
          </w:p>
          <w:p w:rsidR="00430366" w:rsidRPr="00F66726" w:rsidRDefault="00430366" w:rsidP="008342D1">
            <w:pPr>
              <w:spacing w:line="240" w:lineRule="exact"/>
              <w:rPr>
                <w:szCs w:val="21"/>
              </w:rPr>
            </w:pPr>
            <w:r w:rsidRPr="00F66726">
              <w:rPr>
                <w:snapToGrid w:val="0"/>
                <w:szCs w:val="21"/>
              </w:rPr>
              <w:t>Quenching medium</w:t>
            </w:r>
          </w:p>
        </w:tc>
        <w:tc>
          <w:tcPr>
            <w:tcW w:w="1376" w:type="pct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30366" w:rsidRPr="00CB31ED" w:rsidRDefault="00430366" w:rsidP="00240E33">
            <w:pPr>
              <w:spacing w:line="276" w:lineRule="auto"/>
              <w:rPr>
                <w:i/>
                <w:color w:val="4F81BD" w:themeColor="accent1"/>
                <w:szCs w:val="21"/>
              </w:rPr>
            </w:pPr>
            <w:r w:rsidRPr="00CB31ED"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</w:t>
            </w:r>
            <w:r w:rsidRPr="00CB31ED">
              <w:rPr>
                <w:szCs w:val="21"/>
              </w:rPr>
              <w:t>水淬</w:t>
            </w:r>
            <w:r w:rsidRPr="00CB31ED">
              <w:rPr>
                <w:snapToGrid w:val="0"/>
                <w:szCs w:val="21"/>
              </w:rPr>
              <w:t>Water</w:t>
            </w:r>
            <w:r w:rsidRPr="00CB31ED">
              <w:rPr>
                <w:i/>
                <w:color w:val="4F81BD" w:themeColor="accent1"/>
                <w:szCs w:val="21"/>
              </w:rPr>
              <w:t>（</w:t>
            </w:r>
            <w:r w:rsidRPr="00CB31ED">
              <w:rPr>
                <w:i/>
                <w:color w:val="4F81BD" w:themeColor="accent1"/>
                <w:szCs w:val="21"/>
              </w:rPr>
              <w:t>58</w:t>
            </w:r>
            <w:r w:rsidRPr="00CB31ED">
              <w:rPr>
                <w:i/>
                <w:color w:val="4F81BD" w:themeColor="accent1"/>
                <w:szCs w:val="21"/>
              </w:rPr>
              <w:t>）</w:t>
            </w:r>
          </w:p>
          <w:p w:rsidR="00430366" w:rsidRPr="00F66726" w:rsidRDefault="00430366" w:rsidP="00240E33">
            <w:pPr>
              <w:spacing w:line="276" w:lineRule="auto"/>
              <w:rPr>
                <w:szCs w:val="21"/>
              </w:rPr>
            </w:pPr>
            <w:r w:rsidRPr="00177393"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</w:t>
            </w:r>
            <w:r w:rsidRPr="00F66726">
              <w:rPr>
                <w:szCs w:val="21"/>
              </w:rPr>
              <w:t>醚淬</w:t>
            </w:r>
            <w:r w:rsidRPr="00F66726">
              <w:rPr>
                <w:snapToGrid w:val="0"/>
                <w:szCs w:val="21"/>
              </w:rPr>
              <w:t>Glycol</w:t>
            </w:r>
          </w:p>
        </w:tc>
        <w:tc>
          <w:tcPr>
            <w:tcW w:w="1098" w:type="pct"/>
            <w:gridSpan w:val="2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30366" w:rsidRPr="00CB31ED" w:rsidRDefault="00430366" w:rsidP="008342D1">
            <w:pPr>
              <w:spacing w:line="240" w:lineRule="exact"/>
              <w:rPr>
                <w:sz w:val="18"/>
                <w:szCs w:val="18"/>
              </w:rPr>
            </w:pPr>
            <w:r w:rsidRPr="00CB31ED">
              <w:rPr>
                <w:sz w:val="18"/>
                <w:szCs w:val="18"/>
              </w:rPr>
              <w:t>淬火介质温度范围</w:t>
            </w:r>
            <w:r w:rsidRPr="00CB31ED">
              <w:rPr>
                <w:spacing w:val="20"/>
                <w:sz w:val="18"/>
                <w:szCs w:val="18"/>
              </w:rPr>
              <w:t>(</w:t>
            </w:r>
            <w:r w:rsidRPr="00CB31ED">
              <w:rPr>
                <w:rFonts w:hAnsi="宋体"/>
                <w:spacing w:val="20"/>
                <w:sz w:val="18"/>
                <w:szCs w:val="18"/>
              </w:rPr>
              <w:t>℃</w:t>
            </w:r>
            <w:r w:rsidRPr="00CB31ED">
              <w:rPr>
                <w:spacing w:val="20"/>
                <w:sz w:val="18"/>
                <w:szCs w:val="18"/>
              </w:rPr>
              <w:t>)</w:t>
            </w:r>
          </w:p>
          <w:p w:rsidR="00430366" w:rsidRPr="00F66726" w:rsidRDefault="00430366" w:rsidP="008342D1">
            <w:pPr>
              <w:spacing w:line="240" w:lineRule="exact"/>
              <w:jc w:val="left"/>
              <w:rPr>
                <w:szCs w:val="21"/>
              </w:rPr>
            </w:pPr>
            <w:r w:rsidRPr="00CB31ED">
              <w:rPr>
                <w:sz w:val="18"/>
                <w:szCs w:val="18"/>
              </w:rPr>
              <w:t>The temperature range of quenching medium</w:t>
            </w:r>
            <w:r w:rsidRPr="00CB31ED">
              <w:rPr>
                <w:spacing w:val="20"/>
                <w:sz w:val="18"/>
                <w:szCs w:val="18"/>
              </w:rPr>
              <w:t xml:space="preserve"> (</w:t>
            </w:r>
            <w:r w:rsidRPr="00CB31ED">
              <w:rPr>
                <w:rFonts w:hAnsi="宋体"/>
                <w:spacing w:val="20"/>
                <w:sz w:val="18"/>
                <w:szCs w:val="18"/>
              </w:rPr>
              <w:t>℃</w:t>
            </w:r>
            <w:r w:rsidRPr="00CB31ED">
              <w:rPr>
                <w:spacing w:val="20"/>
                <w:sz w:val="18"/>
                <w:szCs w:val="18"/>
              </w:rPr>
              <w:t>)</w:t>
            </w:r>
          </w:p>
        </w:tc>
        <w:tc>
          <w:tcPr>
            <w:tcW w:w="524" w:type="pct"/>
            <w:gridSpan w:val="3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30366" w:rsidRPr="00473CB3" w:rsidRDefault="00430366" w:rsidP="008342D1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>
              <w:rPr>
                <w:rFonts w:hint="eastAsia"/>
                <w:i/>
                <w:color w:val="4F81BD" w:themeColor="accent1"/>
                <w:szCs w:val="21"/>
              </w:rPr>
              <w:t>`</w:t>
            </w: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rFonts w:hint="eastAsia"/>
                <w:i/>
                <w:color w:val="4F81BD" w:themeColor="accent1"/>
                <w:szCs w:val="21"/>
              </w:rPr>
              <w:t>5</w:t>
            </w:r>
            <w:r>
              <w:rPr>
                <w:i/>
                <w:color w:val="4F81BD" w:themeColor="accent1"/>
                <w:szCs w:val="21"/>
              </w:rPr>
              <w:t>9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548" w:type="pct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430366" w:rsidRPr="00473CB3" w:rsidRDefault="00430366" w:rsidP="008342D1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>
              <w:rPr>
                <w:i/>
                <w:color w:val="4F81BD" w:themeColor="accent1"/>
                <w:szCs w:val="21"/>
              </w:rPr>
              <w:t>60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</w:tr>
      <w:tr w:rsidR="00CB31ED" w:rsidRPr="00F66726" w:rsidTr="00430366">
        <w:tblPrEx>
          <w:tblLook w:val="01E0"/>
        </w:tblPrEx>
        <w:trPr>
          <w:gridAfter w:val="1"/>
          <w:wAfter w:w="19" w:type="pct"/>
          <w:trHeight w:val="548"/>
          <w:jc w:val="center"/>
        </w:trPr>
        <w:tc>
          <w:tcPr>
            <w:tcW w:w="749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31ED" w:rsidRPr="00F66726" w:rsidRDefault="00CB31ED" w:rsidP="008342D1">
            <w:pPr>
              <w:adjustRightInd w:val="0"/>
              <w:snapToGrid w:val="0"/>
              <w:spacing w:line="240" w:lineRule="exac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操作者</w:t>
            </w:r>
          </w:p>
          <w:p w:rsidR="00CB31ED" w:rsidRPr="00F66726" w:rsidRDefault="00CB31ED" w:rsidP="008342D1">
            <w:pPr>
              <w:spacing w:line="240" w:lineRule="exact"/>
              <w:jc w:val="left"/>
              <w:rPr>
                <w:szCs w:val="21"/>
              </w:rPr>
            </w:pPr>
            <w:r w:rsidRPr="00F66726">
              <w:rPr>
                <w:szCs w:val="21"/>
              </w:rPr>
              <w:t>Operator</w:t>
            </w:r>
          </w:p>
        </w:tc>
        <w:tc>
          <w:tcPr>
            <w:tcW w:w="1305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31ED" w:rsidRPr="00473CB3" w:rsidRDefault="00CB31ED" w:rsidP="008342D1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="00430366">
              <w:rPr>
                <w:i/>
                <w:color w:val="4F81BD" w:themeColor="accent1"/>
                <w:szCs w:val="21"/>
              </w:rPr>
              <w:t>6</w:t>
            </w:r>
            <w:r w:rsidR="00430366">
              <w:rPr>
                <w:rFonts w:hint="eastAsia"/>
                <w:i/>
                <w:color w:val="4F81BD" w:themeColor="accent1"/>
                <w:szCs w:val="21"/>
              </w:rPr>
              <w:t>1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75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31ED" w:rsidRPr="00F66726" w:rsidRDefault="00CB31ED" w:rsidP="00CB31ED">
            <w:pPr>
              <w:adjustRightInd w:val="0"/>
              <w:snapToGrid w:val="0"/>
              <w:spacing w:line="240" w:lineRule="exact"/>
              <w:rPr>
                <w:snapToGrid w:val="0"/>
                <w:szCs w:val="21"/>
              </w:rPr>
            </w:pPr>
            <w:r w:rsidRPr="00F66726">
              <w:rPr>
                <w:snapToGrid w:val="0"/>
                <w:szCs w:val="21"/>
              </w:rPr>
              <w:t>检验员</w:t>
            </w:r>
          </w:p>
          <w:p w:rsidR="00CB31ED" w:rsidRPr="00473CB3" w:rsidRDefault="00CB31ED" w:rsidP="00CB31ED">
            <w:pPr>
              <w:spacing w:line="240" w:lineRule="exact"/>
              <w:jc w:val="center"/>
              <w:rPr>
                <w:i/>
                <w:color w:val="4F81BD" w:themeColor="accent1"/>
                <w:szCs w:val="21"/>
              </w:rPr>
            </w:pPr>
            <w:r w:rsidRPr="00F66726">
              <w:rPr>
                <w:szCs w:val="21"/>
              </w:rPr>
              <w:t>Inspector</w:t>
            </w:r>
          </w:p>
        </w:tc>
        <w:tc>
          <w:tcPr>
            <w:tcW w:w="1098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31ED" w:rsidRPr="00F66726" w:rsidRDefault="00CB31ED" w:rsidP="00CB31ED">
            <w:pPr>
              <w:spacing w:line="240" w:lineRule="exact"/>
              <w:jc w:val="center"/>
              <w:rPr>
                <w:szCs w:val="21"/>
              </w:rPr>
            </w:pPr>
            <w:r w:rsidRPr="00473CB3">
              <w:rPr>
                <w:i/>
                <w:color w:val="4F81BD" w:themeColor="accent1"/>
                <w:szCs w:val="21"/>
              </w:rPr>
              <w:t>（</w:t>
            </w:r>
            <w:r w:rsidRPr="00473CB3">
              <w:rPr>
                <w:i/>
                <w:color w:val="4F81BD" w:themeColor="accent1"/>
                <w:szCs w:val="21"/>
              </w:rPr>
              <w:t>6</w:t>
            </w:r>
            <w:r w:rsidR="00430366">
              <w:rPr>
                <w:rFonts w:hint="eastAsia"/>
                <w:i/>
                <w:color w:val="4F81BD" w:themeColor="accent1"/>
                <w:szCs w:val="21"/>
              </w:rPr>
              <w:t>2</w:t>
            </w:r>
            <w:r w:rsidRPr="00473CB3">
              <w:rPr>
                <w:i/>
                <w:color w:val="4F81BD" w:themeColor="accent1"/>
                <w:szCs w:val="21"/>
              </w:rPr>
              <w:t>）</w:t>
            </w:r>
          </w:p>
        </w:tc>
        <w:tc>
          <w:tcPr>
            <w:tcW w:w="1072" w:type="pct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B31ED" w:rsidRPr="00F66726" w:rsidRDefault="00CB31ED" w:rsidP="008342D1">
            <w:pPr>
              <w:spacing w:line="240" w:lineRule="exact"/>
              <w:jc w:val="center"/>
              <w:rPr>
                <w:szCs w:val="21"/>
              </w:rPr>
            </w:pPr>
          </w:p>
        </w:tc>
      </w:tr>
      <w:tr w:rsidR="00B571D4" w:rsidRPr="00F66726" w:rsidTr="00430366">
        <w:tblPrEx>
          <w:tblLook w:val="01E0"/>
        </w:tblPrEx>
        <w:trPr>
          <w:gridAfter w:val="1"/>
          <w:wAfter w:w="19" w:type="pct"/>
          <w:trHeight w:val="459"/>
          <w:jc w:val="center"/>
        </w:trPr>
        <w:tc>
          <w:tcPr>
            <w:tcW w:w="4981" w:type="pct"/>
            <w:gridSpan w:val="10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B571D4" w:rsidRPr="00F66726" w:rsidRDefault="00B571D4" w:rsidP="003F4109">
            <w:pPr>
              <w:spacing w:line="240" w:lineRule="exact"/>
              <w:jc w:val="left"/>
              <w:rPr>
                <w:szCs w:val="21"/>
              </w:rPr>
            </w:pPr>
            <w:r w:rsidRPr="00F66726">
              <w:rPr>
                <w:szCs w:val="21"/>
              </w:rPr>
              <w:t>备注</w:t>
            </w:r>
            <w:r w:rsidR="00851D1D">
              <w:rPr>
                <w:rFonts w:hint="eastAsia"/>
                <w:szCs w:val="21"/>
              </w:rPr>
              <w:t xml:space="preserve">                                      </w:t>
            </w:r>
            <w:r w:rsidR="00473CB3" w:rsidRPr="00473CB3">
              <w:rPr>
                <w:i/>
                <w:color w:val="4F81BD" w:themeColor="accent1"/>
                <w:szCs w:val="21"/>
              </w:rPr>
              <w:t>（</w:t>
            </w:r>
            <w:r w:rsidR="00430366">
              <w:rPr>
                <w:rFonts w:hint="eastAsia"/>
                <w:i/>
                <w:color w:val="4F81BD" w:themeColor="accent1"/>
                <w:szCs w:val="21"/>
              </w:rPr>
              <w:t>63</w:t>
            </w:r>
            <w:r w:rsidR="00473CB3" w:rsidRPr="00473CB3">
              <w:rPr>
                <w:i/>
                <w:color w:val="4F81BD" w:themeColor="accent1"/>
                <w:szCs w:val="21"/>
              </w:rPr>
              <w:t>）</w:t>
            </w:r>
          </w:p>
          <w:p w:rsidR="00B571D4" w:rsidRPr="00F66726" w:rsidRDefault="00B571D4" w:rsidP="008342D1">
            <w:pPr>
              <w:spacing w:line="240" w:lineRule="exact"/>
              <w:jc w:val="left"/>
              <w:rPr>
                <w:szCs w:val="21"/>
              </w:rPr>
            </w:pPr>
            <w:r w:rsidRPr="00F66726">
              <w:rPr>
                <w:szCs w:val="21"/>
              </w:rPr>
              <w:t xml:space="preserve">Remark </w:t>
            </w:r>
          </w:p>
        </w:tc>
      </w:tr>
    </w:tbl>
    <w:p w:rsidR="00B571D4" w:rsidRPr="0018792D" w:rsidRDefault="00B571D4" w:rsidP="00B571D4">
      <w:pPr>
        <w:ind w:rightChars="42" w:right="88"/>
        <w:jc w:val="right"/>
        <w:rPr>
          <w:sz w:val="24"/>
        </w:rPr>
      </w:pPr>
      <w:r w:rsidRPr="0018792D">
        <w:rPr>
          <w:sz w:val="24"/>
        </w:rPr>
        <w:t>第</w:t>
      </w:r>
      <w:r w:rsidRPr="0018792D">
        <w:rPr>
          <w:sz w:val="24"/>
        </w:rPr>
        <w:t>1</w:t>
      </w:r>
      <w:r w:rsidRPr="0018792D">
        <w:rPr>
          <w:sz w:val="24"/>
        </w:rPr>
        <w:t>页</w:t>
      </w:r>
      <w:r w:rsidRPr="0018792D">
        <w:rPr>
          <w:sz w:val="24"/>
        </w:rPr>
        <w:t>/</w:t>
      </w:r>
      <w:r w:rsidRPr="0018792D">
        <w:rPr>
          <w:sz w:val="24"/>
        </w:rPr>
        <w:t>共</w:t>
      </w:r>
      <w:r w:rsidRPr="00473CB3">
        <w:rPr>
          <w:rFonts w:hint="eastAsia"/>
          <w:i/>
          <w:color w:val="4F81BD" w:themeColor="accent1"/>
          <w:szCs w:val="21"/>
        </w:rPr>
        <w:t>（</w:t>
      </w:r>
      <w:r w:rsidR="00430366">
        <w:rPr>
          <w:rFonts w:hint="eastAsia"/>
          <w:i/>
          <w:color w:val="4F81BD" w:themeColor="accent1"/>
          <w:szCs w:val="21"/>
        </w:rPr>
        <w:t>64</w:t>
      </w:r>
      <w:r w:rsidRPr="00473CB3">
        <w:rPr>
          <w:rFonts w:hint="eastAsia"/>
          <w:i/>
          <w:color w:val="4F81BD" w:themeColor="accent1"/>
          <w:szCs w:val="21"/>
        </w:rPr>
        <w:t>）</w:t>
      </w:r>
      <w:r w:rsidRPr="0018792D">
        <w:rPr>
          <w:sz w:val="24"/>
        </w:rPr>
        <w:t>页</w:t>
      </w:r>
    </w:p>
    <w:p w:rsidR="00C822D2" w:rsidRDefault="00C822D2" w:rsidP="00EF6BB0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</w:p>
    <w:p w:rsidR="003A1D6A" w:rsidRDefault="003A1D6A" w:rsidP="00EF6BB0">
      <w:pPr>
        <w:autoSpaceDE w:val="0"/>
        <w:autoSpaceDN w:val="0"/>
        <w:adjustRightInd w:val="0"/>
        <w:spacing w:line="440" w:lineRule="exact"/>
        <w:jc w:val="left"/>
        <w:rPr>
          <w:rFonts w:ascii="黑体" w:eastAsia="黑体" w:cs="黑体"/>
          <w:kern w:val="0"/>
          <w:sz w:val="28"/>
          <w:szCs w:val="28"/>
        </w:rPr>
      </w:pPr>
      <w:r>
        <w:rPr>
          <w:rFonts w:ascii="黑体" w:eastAsia="黑体" w:cs="黑体" w:hint="eastAsia"/>
          <w:kern w:val="0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eastAsia="黑体" w:hint="eastAsia"/>
          <w:b/>
          <w:sz w:val="28"/>
          <w:szCs w:val="28"/>
        </w:rPr>
        <w:t>：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）热处理工填写生产日期。</w:t>
      </w:r>
    </w:p>
    <w:p w:rsidR="00B078EB" w:rsidRPr="004A6E7F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4A6E7F">
        <w:rPr>
          <w:sz w:val="24"/>
        </w:rPr>
        <w:t>Heat treatment worker fill</w:t>
      </w:r>
      <w:r w:rsidR="006E168C">
        <w:rPr>
          <w:rFonts w:hint="eastAsia"/>
          <w:sz w:val="24"/>
        </w:rPr>
        <w:t>s</w:t>
      </w:r>
      <w:r w:rsidRPr="004A6E7F">
        <w:rPr>
          <w:sz w:val="24"/>
        </w:rPr>
        <w:t xml:space="preserve"> in the production date.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</w:t>
      </w:r>
      <w:r w:rsidRPr="00B078EB">
        <w:rPr>
          <w:rFonts w:eastAsiaTheme="minorEastAsia"/>
          <w:kern w:val="0"/>
          <w:sz w:val="28"/>
          <w:szCs w:val="28"/>
        </w:rPr>
        <w:t>）</w:t>
      </w:r>
      <w:r w:rsidRPr="00B078EB">
        <w:rPr>
          <w:rFonts w:eastAsiaTheme="minorEastAsia" w:hAnsiTheme="minorEastAsia"/>
          <w:kern w:val="0"/>
          <w:sz w:val="28"/>
          <w:szCs w:val="28"/>
        </w:rPr>
        <w:t>热处理工填写炉子编号。</w:t>
      </w:r>
    </w:p>
    <w:p w:rsidR="00B078EB" w:rsidRPr="004A6E7F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4A6E7F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4A6E7F">
        <w:rPr>
          <w:rFonts w:eastAsiaTheme="minorEastAsia" w:hAnsiTheme="minorEastAsia"/>
          <w:kern w:val="0"/>
          <w:sz w:val="24"/>
        </w:rPr>
        <w:t xml:space="preserve"> in the furnace number.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</w:t>
      </w:r>
      <w:r w:rsidRPr="00B078EB">
        <w:rPr>
          <w:rFonts w:eastAsiaTheme="minorEastAsia"/>
          <w:kern w:val="0"/>
          <w:sz w:val="28"/>
          <w:szCs w:val="28"/>
        </w:rPr>
        <w:t>）</w:t>
      </w:r>
      <w:r w:rsidRPr="00B078EB">
        <w:rPr>
          <w:rFonts w:eastAsiaTheme="minorEastAsia" w:hAnsiTheme="minorEastAsia"/>
          <w:kern w:val="0"/>
          <w:sz w:val="28"/>
          <w:szCs w:val="28"/>
        </w:rPr>
        <w:t>热处理工填写系列号即生产日期内的炉批号。</w:t>
      </w:r>
    </w:p>
    <w:p w:rsidR="00B078EB" w:rsidRPr="004A6E7F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4A6E7F">
        <w:rPr>
          <w:rFonts w:eastAsiaTheme="minorEastAsia" w:hAnsiTheme="minorEastAsia"/>
          <w:kern w:val="0"/>
          <w:sz w:val="24"/>
        </w:rPr>
        <w:t>The 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4A6E7F">
        <w:rPr>
          <w:rFonts w:eastAsiaTheme="minorEastAsia" w:hAnsiTheme="minorEastAsia"/>
          <w:kern w:val="0"/>
          <w:sz w:val="24"/>
        </w:rPr>
        <w:t xml:space="preserve"> in the series number, that is, the batch number within the production date.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）热处理工填写项目</w:t>
      </w:r>
      <w:r w:rsidRPr="00B078EB">
        <w:rPr>
          <w:rFonts w:eastAsiaTheme="minorEastAsia"/>
          <w:kern w:val="0"/>
          <w:sz w:val="28"/>
          <w:szCs w:val="28"/>
        </w:rPr>
        <w:t>/</w:t>
      </w:r>
      <w:r w:rsidRPr="00B078EB">
        <w:rPr>
          <w:rFonts w:eastAsiaTheme="minorEastAsia" w:hAnsiTheme="minorEastAsia"/>
          <w:kern w:val="0"/>
          <w:sz w:val="28"/>
          <w:szCs w:val="28"/>
        </w:rPr>
        <w:t>机型（零件所属的项目或者机型，例如，</w:t>
      </w:r>
      <w:r w:rsidRPr="00B078EB">
        <w:rPr>
          <w:rFonts w:eastAsiaTheme="minorEastAsia"/>
          <w:kern w:val="0"/>
          <w:sz w:val="28"/>
          <w:szCs w:val="28"/>
        </w:rPr>
        <w:t>ARJ</w:t>
      </w:r>
      <w:r w:rsidRPr="00B078EB">
        <w:rPr>
          <w:rFonts w:eastAsiaTheme="minorEastAsia" w:hAnsiTheme="minorEastAsia"/>
          <w:kern w:val="0"/>
          <w:sz w:val="28"/>
          <w:szCs w:val="28"/>
        </w:rPr>
        <w:t>，</w:t>
      </w:r>
      <w:r w:rsidRPr="00B078EB">
        <w:rPr>
          <w:rFonts w:eastAsiaTheme="minorEastAsia"/>
          <w:kern w:val="0"/>
          <w:sz w:val="28"/>
          <w:szCs w:val="28"/>
        </w:rPr>
        <w:t>C919</w:t>
      </w:r>
      <w:r w:rsidRPr="00B078EB">
        <w:rPr>
          <w:rFonts w:eastAsiaTheme="minorEastAsia" w:hAnsiTheme="minorEastAsia"/>
          <w:kern w:val="0"/>
          <w:sz w:val="28"/>
          <w:szCs w:val="28"/>
        </w:rPr>
        <w:t>，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/>
          <w:kern w:val="0"/>
          <w:sz w:val="28"/>
          <w:szCs w:val="28"/>
        </w:rPr>
        <w:t>MA700…</w:t>
      </w:r>
      <w:r w:rsidRPr="00B078EB">
        <w:rPr>
          <w:rFonts w:eastAsiaTheme="minorEastAsia" w:hAnsiTheme="minorEastAsia"/>
          <w:kern w:val="0"/>
          <w:sz w:val="28"/>
          <w:szCs w:val="28"/>
        </w:rPr>
        <w:t>）。</w:t>
      </w:r>
    </w:p>
    <w:p w:rsidR="00B078EB" w:rsidRPr="0065567C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Project/model filled by heat treatment worker (project or model of parts, such as ARJ, C919,MA700...).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）热处理工进行来料检查。</w:t>
      </w:r>
    </w:p>
    <w:p w:rsidR="00B078EB" w:rsidRPr="0065567C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Heat treatment workers shall inspect incoming materials.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6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）热处理工按照热处理典规判断来料是否需要溶剂清洗，若需要清洗则在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/>
          <w:kern w:val="0"/>
          <w:sz w:val="28"/>
          <w:szCs w:val="28"/>
        </w:rPr>
        <w:t>“</w:t>
      </w:r>
      <w:r w:rsidRPr="00B078EB">
        <w:rPr>
          <w:rFonts w:eastAsiaTheme="minorEastAsia" w:hAnsiTheme="minorEastAsia"/>
          <w:kern w:val="0"/>
          <w:sz w:val="28"/>
          <w:szCs w:val="28"/>
        </w:rPr>
        <w:t>是</w:t>
      </w:r>
      <w:r w:rsidRPr="00B078EB">
        <w:rPr>
          <w:rFonts w:eastAsiaTheme="minorEastAsia"/>
          <w:kern w:val="0"/>
          <w:sz w:val="28"/>
          <w:szCs w:val="28"/>
        </w:rPr>
        <w:t>Yes”</w:t>
      </w:r>
      <w:r w:rsidRPr="00B078EB">
        <w:rPr>
          <w:rFonts w:eastAsiaTheme="minorEastAsia" w:hAnsiTheme="minorEastAsia"/>
          <w:kern w:val="0"/>
          <w:sz w:val="28"/>
          <w:szCs w:val="28"/>
        </w:rPr>
        <w:t>前面的</w:t>
      </w:r>
      <w:r w:rsidRPr="00B078EB">
        <w:rPr>
          <w:rFonts w:eastAsiaTheme="minorEastAsia"/>
          <w:kern w:val="0"/>
          <w:sz w:val="28"/>
          <w:szCs w:val="28"/>
        </w:rPr>
        <w:t>□</w:t>
      </w:r>
      <w:r w:rsidRPr="00B078EB">
        <w:rPr>
          <w:rFonts w:eastAsiaTheme="minorEastAsia" w:hAnsiTheme="minorEastAsia"/>
          <w:kern w:val="0"/>
          <w:sz w:val="28"/>
          <w:szCs w:val="28"/>
        </w:rPr>
        <w:t>打</w:t>
      </w:r>
      <w:r w:rsidRPr="00B078EB">
        <w:rPr>
          <w:rFonts w:eastAsiaTheme="minorEastAsia"/>
          <w:kern w:val="0"/>
          <w:sz w:val="28"/>
          <w:szCs w:val="28"/>
        </w:rPr>
        <w:t>“√”</w:t>
      </w:r>
      <w:r w:rsidRPr="00B078EB">
        <w:rPr>
          <w:rFonts w:eastAsiaTheme="minorEastAsia" w:hAnsiTheme="minorEastAsia"/>
          <w:kern w:val="0"/>
          <w:sz w:val="28"/>
          <w:szCs w:val="28"/>
        </w:rPr>
        <w:t>，若不适用在</w:t>
      </w:r>
      <w:r w:rsidRPr="00B078EB">
        <w:rPr>
          <w:rFonts w:eastAsiaTheme="minorEastAsia"/>
          <w:kern w:val="0"/>
          <w:sz w:val="28"/>
          <w:szCs w:val="28"/>
        </w:rPr>
        <w:t>“</w:t>
      </w:r>
      <w:r w:rsidRPr="00B078EB">
        <w:rPr>
          <w:rFonts w:eastAsiaTheme="minorEastAsia" w:hAnsiTheme="minorEastAsia"/>
          <w:kern w:val="0"/>
          <w:sz w:val="28"/>
          <w:szCs w:val="28"/>
        </w:rPr>
        <w:t>不适用</w:t>
      </w:r>
      <w:r w:rsidRPr="00B078EB">
        <w:rPr>
          <w:rFonts w:eastAsiaTheme="minorEastAsia"/>
          <w:kern w:val="0"/>
          <w:sz w:val="28"/>
          <w:szCs w:val="28"/>
        </w:rPr>
        <w:t xml:space="preserve">N/A” </w:t>
      </w:r>
      <w:r w:rsidRPr="00B078EB">
        <w:rPr>
          <w:rFonts w:eastAsiaTheme="minorEastAsia" w:hAnsiTheme="minorEastAsia"/>
          <w:kern w:val="0"/>
          <w:sz w:val="28"/>
          <w:szCs w:val="28"/>
        </w:rPr>
        <w:t>前面的</w:t>
      </w:r>
      <w:r w:rsidRPr="00B078EB">
        <w:rPr>
          <w:rFonts w:eastAsiaTheme="minorEastAsia"/>
          <w:kern w:val="0"/>
          <w:sz w:val="28"/>
          <w:szCs w:val="28"/>
        </w:rPr>
        <w:t>□</w:t>
      </w:r>
      <w:r w:rsidRPr="00B078EB">
        <w:rPr>
          <w:rFonts w:eastAsiaTheme="minorEastAsia" w:hAnsiTheme="minorEastAsia"/>
          <w:kern w:val="0"/>
          <w:sz w:val="28"/>
          <w:szCs w:val="28"/>
        </w:rPr>
        <w:t>打</w:t>
      </w:r>
      <w:r w:rsidRPr="00B078EB">
        <w:rPr>
          <w:rFonts w:eastAsiaTheme="minorEastAsia"/>
          <w:kern w:val="0"/>
          <w:sz w:val="28"/>
          <w:szCs w:val="28"/>
        </w:rPr>
        <w:t>“√”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B078EB" w:rsidRPr="0065567C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 xml:space="preserve">The heat treatment worker shall judge whether the incoming material needs solvent cleaning according to the </w:t>
      </w:r>
      <w:r w:rsidR="0065567C" w:rsidRPr="0065567C">
        <w:rPr>
          <w:rFonts w:eastAsiaTheme="minorEastAsia" w:hAnsiTheme="minorEastAsia"/>
          <w:kern w:val="0"/>
          <w:sz w:val="24"/>
        </w:rPr>
        <w:t>Typical Process Instruction</w:t>
      </w:r>
      <w:r w:rsidR="0065567C">
        <w:rPr>
          <w:rFonts w:eastAsiaTheme="minorEastAsia" w:hAnsiTheme="minorEastAsia" w:hint="eastAsia"/>
          <w:kern w:val="0"/>
          <w:sz w:val="24"/>
        </w:rPr>
        <w:t xml:space="preserve"> of </w:t>
      </w:r>
      <w:r w:rsidR="0065567C" w:rsidRPr="0065567C">
        <w:rPr>
          <w:rFonts w:eastAsiaTheme="minorEastAsia" w:hAnsiTheme="minorEastAsia"/>
          <w:kern w:val="0"/>
          <w:sz w:val="24"/>
        </w:rPr>
        <w:t>heat treatment</w:t>
      </w:r>
      <w:r w:rsidRPr="0065567C">
        <w:rPr>
          <w:rFonts w:eastAsiaTheme="minorEastAsia" w:hAnsiTheme="minorEastAsia"/>
          <w:kern w:val="0"/>
          <w:sz w:val="24"/>
        </w:rPr>
        <w:t xml:space="preserve">. If it needs cleaning, it shall be </w:t>
      </w:r>
      <w:r w:rsidRPr="0065567C">
        <w:rPr>
          <w:rFonts w:eastAsiaTheme="minorEastAsia" w:hAnsiTheme="minorEastAsia" w:hint="eastAsia"/>
          <w:kern w:val="0"/>
          <w:sz w:val="24"/>
        </w:rPr>
        <w:t xml:space="preserve">Tick </w:t>
      </w:r>
      <w:r w:rsidRPr="0065567C">
        <w:rPr>
          <w:rFonts w:eastAsiaTheme="minorEastAsia" w:hAnsiTheme="minorEastAsia" w:hint="eastAsia"/>
          <w:kern w:val="0"/>
          <w:sz w:val="24"/>
        </w:rPr>
        <w:t>√</w:t>
      </w:r>
      <w:r w:rsidRPr="0065567C">
        <w:rPr>
          <w:rFonts w:eastAsiaTheme="minorEastAsia" w:hAnsiTheme="minorEastAsia" w:hint="eastAsia"/>
          <w:kern w:val="0"/>
          <w:sz w:val="24"/>
        </w:rPr>
        <w:t xml:space="preserve"> before Yes. If it does not apply to N/A, tick </w:t>
      </w:r>
      <w:r w:rsidRPr="0065567C">
        <w:rPr>
          <w:rFonts w:eastAsiaTheme="minorEastAsia" w:hAnsiTheme="minorEastAsia" w:hint="eastAsia"/>
          <w:kern w:val="0"/>
          <w:sz w:val="24"/>
        </w:rPr>
        <w:t>√</w:t>
      </w:r>
      <w:r w:rsidRPr="0065567C">
        <w:rPr>
          <w:rFonts w:eastAsiaTheme="minorEastAsia" w:hAnsiTheme="minorEastAsia" w:hint="eastAsia"/>
          <w:kern w:val="0"/>
          <w:sz w:val="24"/>
        </w:rPr>
        <w:t xml:space="preserve"> before N/A </w:t>
      </w:r>
      <w:r w:rsidRPr="0065567C">
        <w:rPr>
          <w:rFonts w:eastAsiaTheme="minorEastAsia" w:hAnsiTheme="minorEastAsia"/>
          <w:kern w:val="0"/>
          <w:sz w:val="24"/>
        </w:rPr>
        <w:t>"Tick".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7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）热处理工按照热处理典规选用清洗剂，在相应的溶剂丙酮或乙醇前面的</w:t>
      </w:r>
      <w:r w:rsidRPr="00B078EB">
        <w:rPr>
          <w:rFonts w:eastAsiaTheme="minorEastAsia"/>
          <w:kern w:val="0"/>
          <w:sz w:val="28"/>
          <w:szCs w:val="28"/>
        </w:rPr>
        <w:t>□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打</w:t>
      </w:r>
      <w:r w:rsidRPr="00B078EB">
        <w:rPr>
          <w:rFonts w:eastAsiaTheme="minorEastAsia"/>
          <w:kern w:val="0"/>
          <w:sz w:val="28"/>
          <w:szCs w:val="28"/>
        </w:rPr>
        <w:t>“√”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B078EB" w:rsidRPr="0065567C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 w:hint="eastAsia"/>
          <w:kern w:val="0"/>
          <w:sz w:val="24"/>
        </w:rPr>
        <w:t xml:space="preserve">The heat treatment worker chooses cleaning agent in accordance with 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the </w:t>
      </w:r>
      <w:r w:rsidR="0065567C">
        <w:rPr>
          <w:rFonts w:eastAsiaTheme="minorEastAsia" w:hAnsiTheme="minorEastAsia" w:hint="eastAsia"/>
          <w:kern w:val="0"/>
          <w:sz w:val="24"/>
        </w:rPr>
        <w:t>t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65567C">
        <w:rPr>
          <w:rFonts w:eastAsiaTheme="minorEastAsia" w:hAnsiTheme="minorEastAsia" w:hint="eastAsia"/>
          <w:kern w:val="0"/>
          <w:sz w:val="24"/>
        </w:rPr>
        <w:t>p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65567C">
        <w:rPr>
          <w:rFonts w:eastAsiaTheme="minorEastAsia" w:hAnsiTheme="minorEastAsia" w:hint="eastAsia"/>
          <w:kern w:val="0"/>
          <w:sz w:val="24"/>
        </w:rPr>
        <w:t>i</w:t>
      </w:r>
      <w:r w:rsidR="0065567C" w:rsidRPr="0065567C">
        <w:rPr>
          <w:rFonts w:eastAsiaTheme="minorEastAsia" w:hAnsiTheme="minorEastAsia"/>
          <w:kern w:val="0"/>
          <w:sz w:val="24"/>
        </w:rPr>
        <w:t>nstruction</w:t>
      </w:r>
      <w:r w:rsidR="0065567C">
        <w:rPr>
          <w:rFonts w:eastAsiaTheme="minorEastAsia" w:hAnsiTheme="minorEastAsia" w:hint="eastAsia"/>
          <w:kern w:val="0"/>
          <w:sz w:val="24"/>
        </w:rPr>
        <w:t xml:space="preserve"> of </w:t>
      </w:r>
      <w:r w:rsidR="0065567C" w:rsidRPr="0065567C">
        <w:rPr>
          <w:rFonts w:eastAsiaTheme="minorEastAsia" w:hAnsiTheme="minorEastAsia"/>
          <w:kern w:val="0"/>
          <w:sz w:val="24"/>
        </w:rPr>
        <w:t>heat treatment</w:t>
      </w:r>
      <w:r w:rsidRPr="0065567C">
        <w:rPr>
          <w:rFonts w:eastAsiaTheme="minorEastAsia" w:hAnsiTheme="minorEastAsia" w:hint="eastAsia"/>
          <w:kern w:val="0"/>
          <w:sz w:val="24"/>
        </w:rPr>
        <w:t xml:space="preserve">, in front of the corresponding solvent acetone or ethanol </w:t>
      </w:r>
      <w:r w:rsidRPr="0065567C">
        <w:rPr>
          <w:rFonts w:eastAsiaTheme="minorEastAsia" w:hAnsiTheme="minorEastAsia" w:hint="eastAsia"/>
          <w:kern w:val="0"/>
          <w:sz w:val="24"/>
        </w:rPr>
        <w:t>□</w:t>
      </w:r>
      <w:r w:rsidR="002878A0" w:rsidRPr="0065567C">
        <w:rPr>
          <w:rFonts w:eastAsiaTheme="minorEastAsia" w:hAnsiTheme="minorEastAsia" w:hint="eastAsia"/>
          <w:kern w:val="0"/>
          <w:sz w:val="24"/>
        </w:rPr>
        <w:t>√</w:t>
      </w:r>
      <w:r w:rsidR="002878A0" w:rsidRPr="0065567C">
        <w:rPr>
          <w:rFonts w:eastAsiaTheme="minorEastAsia" w:hAnsiTheme="minorEastAsia" w:hint="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）热处理工依据热处理典型工艺规范判定零件是否需要碱清洗，若零件需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要清洗则按需填写（</w:t>
      </w:r>
      <w:r w:rsidRPr="00B078EB">
        <w:rPr>
          <w:rFonts w:eastAsiaTheme="minorEastAsia"/>
          <w:kern w:val="0"/>
          <w:sz w:val="28"/>
          <w:szCs w:val="28"/>
        </w:rPr>
        <w:t>8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21</w:t>
      </w:r>
      <w:r w:rsidRPr="00B078EB">
        <w:rPr>
          <w:rFonts w:eastAsiaTheme="minorEastAsia" w:hAnsiTheme="minorEastAsia"/>
          <w:kern w:val="0"/>
          <w:sz w:val="28"/>
          <w:szCs w:val="28"/>
        </w:rPr>
        <w:t>）。</w:t>
      </w:r>
    </w:p>
    <w:p w:rsidR="00B078EB" w:rsidRPr="0065567C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 xml:space="preserve">The heat treatment engineer shall determine whether the parts need alkali cleaning according to 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the </w:t>
      </w:r>
      <w:r w:rsidR="0065567C">
        <w:rPr>
          <w:rFonts w:eastAsiaTheme="minorEastAsia" w:hAnsiTheme="minorEastAsia" w:hint="eastAsia"/>
          <w:kern w:val="0"/>
          <w:sz w:val="24"/>
        </w:rPr>
        <w:t>t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65567C">
        <w:rPr>
          <w:rFonts w:eastAsiaTheme="minorEastAsia" w:hAnsiTheme="minorEastAsia" w:hint="eastAsia"/>
          <w:kern w:val="0"/>
          <w:sz w:val="24"/>
        </w:rPr>
        <w:t>p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65567C">
        <w:rPr>
          <w:rFonts w:eastAsiaTheme="minorEastAsia" w:hAnsiTheme="minorEastAsia" w:hint="eastAsia"/>
          <w:kern w:val="0"/>
          <w:sz w:val="24"/>
        </w:rPr>
        <w:t>i</w:t>
      </w:r>
      <w:r w:rsidR="0065567C" w:rsidRPr="0065567C">
        <w:rPr>
          <w:rFonts w:eastAsiaTheme="minorEastAsia" w:hAnsiTheme="minorEastAsia"/>
          <w:kern w:val="0"/>
          <w:sz w:val="24"/>
        </w:rPr>
        <w:t>nstruction</w:t>
      </w:r>
      <w:r w:rsidR="0065567C">
        <w:rPr>
          <w:rFonts w:eastAsiaTheme="minorEastAsia" w:hAnsiTheme="minorEastAsia" w:hint="eastAsia"/>
          <w:kern w:val="0"/>
          <w:sz w:val="24"/>
        </w:rPr>
        <w:t xml:space="preserve"> of </w:t>
      </w:r>
      <w:r w:rsidR="0065567C" w:rsidRPr="0065567C">
        <w:rPr>
          <w:rFonts w:eastAsiaTheme="minorEastAsia" w:hAnsiTheme="minorEastAsia"/>
          <w:kern w:val="0"/>
          <w:sz w:val="24"/>
        </w:rPr>
        <w:t>heat treatment</w:t>
      </w:r>
      <w:r w:rsidRPr="0065567C">
        <w:rPr>
          <w:rFonts w:eastAsiaTheme="minorEastAsia" w:hAnsiTheme="minorEastAsia"/>
          <w:kern w:val="0"/>
          <w:sz w:val="24"/>
        </w:rPr>
        <w:t>, if the parts do</w:t>
      </w:r>
      <w:r w:rsidRPr="0065567C">
        <w:rPr>
          <w:rFonts w:eastAsiaTheme="minorEastAsia" w:hAnsiTheme="minorEastAsia" w:hint="eastAsia"/>
          <w:kern w:val="0"/>
          <w:sz w:val="24"/>
        </w:rPr>
        <w:t xml:space="preserve"> to</w:t>
      </w:r>
      <w:r w:rsidRPr="0065567C">
        <w:rPr>
          <w:rFonts w:eastAsiaTheme="minorEastAsia" w:hAnsiTheme="minorEastAsia"/>
          <w:kern w:val="0"/>
          <w:sz w:val="24"/>
        </w:rPr>
        <w:t xml:space="preserve"> clean, fill</w:t>
      </w:r>
      <w:r w:rsidR="00E825C5">
        <w:rPr>
          <w:rFonts w:eastAsiaTheme="minorEastAsia" w:hAnsiTheme="minorEastAsia" w:hint="eastAsia"/>
          <w:kern w:val="0"/>
          <w:sz w:val="24"/>
        </w:rPr>
        <w:t>s</w:t>
      </w:r>
      <w:r w:rsidRPr="0065567C">
        <w:rPr>
          <w:rFonts w:eastAsiaTheme="minorEastAsia" w:hAnsiTheme="minorEastAsia"/>
          <w:kern w:val="0"/>
          <w:sz w:val="24"/>
        </w:rPr>
        <w:t xml:space="preserve"> in (8) - (21) as required.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）热处理工依据热处理典规断零件是否需要装挂（按需）。</w:t>
      </w:r>
    </w:p>
    <w:p w:rsidR="00B078EB" w:rsidRPr="0065567C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 xml:space="preserve">Whether the parts need to be mounted and hung by the heat treatment worker according to 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the </w:t>
      </w:r>
      <w:r w:rsidR="0065567C">
        <w:rPr>
          <w:rFonts w:eastAsiaTheme="minorEastAsia" w:hAnsiTheme="minorEastAsia" w:hint="eastAsia"/>
          <w:kern w:val="0"/>
          <w:sz w:val="24"/>
        </w:rPr>
        <w:t>t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65567C">
        <w:rPr>
          <w:rFonts w:eastAsiaTheme="minorEastAsia" w:hAnsiTheme="minorEastAsia" w:hint="eastAsia"/>
          <w:kern w:val="0"/>
          <w:sz w:val="24"/>
        </w:rPr>
        <w:t>p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65567C">
        <w:rPr>
          <w:rFonts w:eastAsiaTheme="minorEastAsia" w:hAnsiTheme="minorEastAsia" w:hint="eastAsia"/>
          <w:kern w:val="0"/>
          <w:sz w:val="24"/>
        </w:rPr>
        <w:t>i</w:t>
      </w:r>
      <w:r w:rsidR="0065567C" w:rsidRPr="0065567C">
        <w:rPr>
          <w:rFonts w:eastAsiaTheme="minorEastAsia" w:hAnsiTheme="minorEastAsia"/>
          <w:kern w:val="0"/>
          <w:sz w:val="24"/>
        </w:rPr>
        <w:t>nstruction</w:t>
      </w:r>
      <w:r w:rsidR="0065567C">
        <w:rPr>
          <w:rFonts w:eastAsiaTheme="minorEastAsia" w:hAnsiTheme="minorEastAsia" w:hint="eastAsia"/>
          <w:kern w:val="0"/>
          <w:sz w:val="24"/>
        </w:rPr>
        <w:t xml:space="preserve"> of </w:t>
      </w:r>
      <w:r w:rsidR="0065567C" w:rsidRPr="0065567C">
        <w:rPr>
          <w:rFonts w:eastAsiaTheme="minorEastAsia" w:hAnsiTheme="minorEastAsia"/>
          <w:kern w:val="0"/>
          <w:sz w:val="24"/>
        </w:rPr>
        <w:t xml:space="preserve">heat treatment </w:t>
      </w:r>
      <w:r w:rsidRPr="0065567C">
        <w:rPr>
          <w:rFonts w:eastAsiaTheme="minorEastAsia" w:hAnsiTheme="minorEastAsia"/>
          <w:kern w:val="0"/>
          <w:sz w:val="24"/>
        </w:rPr>
        <w:t>(on demand).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10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）热处理工填写碱洗温度。</w:t>
      </w:r>
    </w:p>
    <w:p w:rsidR="00B078EB" w:rsidRPr="0065567C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65567C">
        <w:rPr>
          <w:rFonts w:eastAsiaTheme="minorEastAsia" w:hAnsiTheme="minorEastAsia"/>
          <w:kern w:val="0"/>
          <w:sz w:val="24"/>
        </w:rPr>
        <w:t xml:space="preserve"> in the alkali washing temperature.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11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）热处理工填写碱洗时间。</w:t>
      </w:r>
    </w:p>
    <w:p w:rsidR="00B078EB" w:rsidRPr="0065567C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65567C">
        <w:rPr>
          <w:rFonts w:eastAsiaTheme="minorEastAsia" w:hAnsiTheme="minorEastAsia"/>
          <w:kern w:val="0"/>
          <w:sz w:val="24"/>
        </w:rPr>
        <w:t xml:space="preserve"> in the alkali washing time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lastRenderedPageBreak/>
        <w:t>（</w:t>
      </w:r>
      <w:r w:rsidRPr="00B078EB">
        <w:rPr>
          <w:rFonts w:eastAsiaTheme="minorEastAsia"/>
          <w:kern w:val="0"/>
          <w:sz w:val="28"/>
          <w:szCs w:val="28"/>
        </w:rPr>
        <w:t>12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）热处理工填写热水洗温度。</w:t>
      </w:r>
    </w:p>
    <w:p w:rsidR="00B078EB" w:rsidRPr="0065567C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65567C">
        <w:rPr>
          <w:rFonts w:eastAsiaTheme="minorEastAsia" w:hAnsiTheme="minorEastAsia"/>
          <w:kern w:val="0"/>
          <w:sz w:val="24"/>
        </w:rPr>
        <w:t xml:space="preserve"> in the hot water washing temperature.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13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）热处理工填写热水洗时间。</w:t>
      </w:r>
    </w:p>
    <w:p w:rsidR="00B078EB" w:rsidRPr="0065567C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5567C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65567C">
        <w:rPr>
          <w:rFonts w:eastAsiaTheme="minorEastAsia" w:hAnsiTheme="minorEastAsia"/>
          <w:kern w:val="0"/>
          <w:sz w:val="24"/>
        </w:rPr>
        <w:t xml:space="preserve"> in the hot water washing 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14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）热处理工填写冷水洗温度。</w:t>
      </w:r>
    </w:p>
    <w:p w:rsidR="00B078EB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fills in the cold water washing temperature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）热处理工填写冷水洗时间。</w:t>
      </w:r>
    </w:p>
    <w:p w:rsidR="00B078EB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cold water washing 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16</w:t>
      </w:r>
      <w:r w:rsidRPr="00B078EB">
        <w:rPr>
          <w:rFonts w:eastAsiaTheme="minorEastAsia" w:hAnsiTheme="minorEastAsia"/>
          <w:kern w:val="0"/>
          <w:sz w:val="28"/>
          <w:szCs w:val="28"/>
        </w:rPr>
        <w:t>）检验人员判断水膜连续检查是否合格。</w:t>
      </w:r>
    </w:p>
    <w:p w:rsidR="00B078EB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Inspect</w:t>
      </w:r>
      <w:r w:rsidR="006E168C">
        <w:rPr>
          <w:rFonts w:eastAsiaTheme="minorEastAsia" w:hAnsiTheme="minorEastAsia" w:hint="eastAsia"/>
          <w:kern w:val="0"/>
          <w:sz w:val="24"/>
        </w:rPr>
        <w:t>or</w:t>
      </w:r>
      <w:r w:rsidRPr="00E870D9">
        <w:rPr>
          <w:rFonts w:eastAsiaTheme="minorEastAsia" w:hAnsiTheme="minorEastAsia"/>
          <w:kern w:val="0"/>
          <w:sz w:val="24"/>
        </w:rPr>
        <w:t>determine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whether the water film continuous inspection is </w:t>
      </w:r>
      <w:r w:rsidR="00FE41C6">
        <w:rPr>
          <w:rFonts w:eastAsiaTheme="minorEastAsia" w:hAnsiTheme="minorEastAsia" w:hint="eastAsia"/>
          <w:kern w:val="0"/>
          <w:sz w:val="24"/>
        </w:rPr>
        <w:t>acceptable.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17</w:t>
      </w:r>
      <w:r w:rsidRPr="00B078EB">
        <w:rPr>
          <w:rFonts w:eastAsiaTheme="minorEastAsia" w:hAnsiTheme="minorEastAsia"/>
          <w:kern w:val="0"/>
          <w:sz w:val="28"/>
          <w:szCs w:val="28"/>
        </w:rPr>
        <w:t>）检验员盖章并注明日期。</w:t>
      </w:r>
    </w:p>
    <w:p w:rsidR="00B078EB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Stamped and dated by the inspector.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）热处理工填写零件干燥时间。</w:t>
      </w:r>
    </w:p>
    <w:p w:rsidR="00B078EB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drying time of parts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19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）热处理工填写零件干燥温度。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drying temperature of parts.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20</w:t>
      </w:r>
      <w:r w:rsidRPr="00B078EB">
        <w:rPr>
          <w:rFonts w:eastAsiaTheme="minorEastAsia" w:hAnsiTheme="minorEastAsia"/>
          <w:kern w:val="0"/>
          <w:sz w:val="28"/>
          <w:szCs w:val="28"/>
        </w:rPr>
        <w:t>）操作者（热处理工）盖章并注明日期。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operator (heat treatment worker) </w:t>
      </w:r>
      <w:r w:rsidR="00E870D9">
        <w:rPr>
          <w:rFonts w:eastAsiaTheme="minorEastAsia" w:hAnsiTheme="minorEastAsia" w:hint="eastAsia"/>
          <w:kern w:val="0"/>
          <w:sz w:val="24"/>
        </w:rPr>
        <w:t>s</w:t>
      </w:r>
      <w:r w:rsidR="00E870D9" w:rsidRPr="00E870D9">
        <w:rPr>
          <w:rFonts w:eastAsiaTheme="minorEastAsia" w:hAnsiTheme="minorEastAsia"/>
          <w:kern w:val="0"/>
          <w:sz w:val="24"/>
        </w:rPr>
        <w:t>tamp</w:t>
      </w:r>
      <w:r w:rsidRPr="00E870D9">
        <w:rPr>
          <w:rFonts w:eastAsiaTheme="minorEastAsia" w:hAnsiTheme="minorEastAsia"/>
          <w:kern w:val="0"/>
          <w:sz w:val="24"/>
        </w:rPr>
        <w:t>s and indicates the date.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21</w:t>
      </w:r>
      <w:r w:rsidRPr="00B078EB">
        <w:rPr>
          <w:rFonts w:eastAsiaTheme="minorEastAsia" w:hAnsiTheme="minorEastAsia"/>
          <w:kern w:val="0"/>
          <w:sz w:val="28"/>
          <w:szCs w:val="28"/>
        </w:rPr>
        <w:t>）检验员盖章并注明日期。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Stamped and dated by the inspector.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22</w:t>
      </w:r>
      <w:r w:rsidRPr="00B078EB">
        <w:rPr>
          <w:rFonts w:eastAsiaTheme="minorEastAsia" w:hAnsiTheme="minorEastAsia"/>
          <w:kern w:val="0"/>
          <w:sz w:val="28"/>
          <w:szCs w:val="28"/>
        </w:rPr>
        <w:t>）操作者（热处理工）盖章并注明日期。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Operator (heat treatment worker) stamp</w:t>
      </w:r>
      <w:r w:rsidR="00E870D9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and indicate</w:t>
      </w:r>
      <w:r w:rsidR="00E870D9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the date.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23</w:t>
      </w:r>
      <w:r w:rsidRPr="00B078EB">
        <w:rPr>
          <w:rFonts w:eastAsiaTheme="minorEastAsia" w:hAnsiTheme="minorEastAsia"/>
          <w:kern w:val="0"/>
          <w:sz w:val="28"/>
          <w:szCs w:val="28"/>
        </w:rPr>
        <w:t>）检验员盖章并注明日期。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Stamped and dated by the inspector.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24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）热处理工按照热处理典规判断是否有退火工序，若有退火工序则需要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填写（</w:t>
      </w:r>
      <w:r w:rsidRPr="00B078EB">
        <w:rPr>
          <w:rFonts w:eastAsiaTheme="minorEastAsia"/>
          <w:kern w:val="0"/>
          <w:sz w:val="28"/>
          <w:szCs w:val="28"/>
        </w:rPr>
        <w:t>24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30</w:t>
      </w:r>
      <w:r w:rsidRPr="00B078EB">
        <w:rPr>
          <w:rFonts w:eastAsiaTheme="minorEastAsia" w:hAnsiTheme="minorEastAsia"/>
          <w:kern w:val="0"/>
          <w:sz w:val="28"/>
          <w:szCs w:val="28"/>
        </w:rPr>
        <w:t>）的内容。</w:t>
      </w:r>
    </w:p>
    <w:p w:rsidR="002878A0" w:rsidRPr="00E870D9" w:rsidRDefault="002878A0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heat treatment worker shall determine whether there is an annealing process according to 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the </w:t>
      </w:r>
      <w:r w:rsidR="00E870D9">
        <w:rPr>
          <w:rFonts w:eastAsiaTheme="minorEastAsia" w:hAnsiTheme="minorEastAsia" w:hint="eastAsia"/>
          <w:kern w:val="0"/>
          <w:sz w:val="24"/>
        </w:rPr>
        <w:t>t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E870D9">
        <w:rPr>
          <w:rFonts w:eastAsiaTheme="minorEastAsia" w:hAnsiTheme="minorEastAsia" w:hint="eastAsia"/>
          <w:kern w:val="0"/>
          <w:sz w:val="24"/>
        </w:rPr>
        <w:t>p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E870D9">
        <w:rPr>
          <w:rFonts w:eastAsiaTheme="minorEastAsia" w:hAnsiTheme="minorEastAsia" w:hint="eastAsia"/>
          <w:kern w:val="0"/>
          <w:sz w:val="24"/>
        </w:rPr>
        <w:t>i</w:t>
      </w:r>
      <w:r w:rsidR="00E870D9" w:rsidRPr="0065567C">
        <w:rPr>
          <w:rFonts w:eastAsiaTheme="minorEastAsia" w:hAnsiTheme="minorEastAsia"/>
          <w:kern w:val="0"/>
          <w:sz w:val="24"/>
        </w:rPr>
        <w:t>nstruction</w:t>
      </w:r>
      <w:r w:rsidR="00E870D9">
        <w:rPr>
          <w:rFonts w:eastAsiaTheme="minorEastAsia" w:hAnsiTheme="minorEastAsia" w:hint="eastAsia"/>
          <w:kern w:val="0"/>
          <w:sz w:val="24"/>
        </w:rPr>
        <w:t xml:space="preserve"> of </w:t>
      </w:r>
      <w:r w:rsidR="00E870D9" w:rsidRPr="0065567C">
        <w:rPr>
          <w:rFonts w:eastAsiaTheme="minorEastAsia" w:hAnsiTheme="minorEastAsia"/>
          <w:kern w:val="0"/>
          <w:sz w:val="24"/>
        </w:rPr>
        <w:t>heat treatment</w:t>
      </w:r>
      <w:r w:rsidRPr="00E870D9">
        <w:rPr>
          <w:rFonts w:eastAsiaTheme="minorEastAsia" w:hAnsiTheme="minorEastAsia"/>
          <w:kern w:val="0"/>
          <w:sz w:val="24"/>
        </w:rPr>
        <w:t xml:space="preserve">. If there is an annealing process, </w:t>
      </w:r>
      <w:r w:rsidRPr="00E870D9">
        <w:rPr>
          <w:rFonts w:eastAsiaTheme="minorEastAsia" w:hAnsiTheme="minorEastAsia" w:hint="eastAsia"/>
          <w:kern w:val="0"/>
          <w:sz w:val="24"/>
        </w:rPr>
        <w:t>f</w:t>
      </w:r>
      <w:r w:rsidRPr="00E870D9">
        <w:rPr>
          <w:rFonts w:eastAsiaTheme="minorEastAsia" w:hAnsiTheme="minorEastAsia"/>
          <w:kern w:val="0"/>
          <w:sz w:val="24"/>
        </w:rPr>
        <w:t>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contents of (24) - (30).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）热处理工填写典规要求的退火温度</w:t>
      </w:r>
      <w:r w:rsidRPr="00B078EB">
        <w:rPr>
          <w:rFonts w:eastAsiaTheme="minorEastAsia"/>
          <w:kern w:val="0"/>
          <w:sz w:val="28"/>
          <w:szCs w:val="28"/>
        </w:rPr>
        <w:t>/</w:t>
      </w:r>
      <w:r w:rsidRPr="00B078EB">
        <w:rPr>
          <w:rFonts w:eastAsiaTheme="minorEastAsia" w:hAnsiTheme="minorEastAsia"/>
          <w:kern w:val="0"/>
          <w:sz w:val="28"/>
          <w:szCs w:val="28"/>
        </w:rPr>
        <w:t>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annealing temperature/time required by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the </w:t>
      </w:r>
      <w:r w:rsidR="00E870D9">
        <w:rPr>
          <w:rFonts w:eastAsiaTheme="minorEastAsia" w:hAnsiTheme="minorEastAsia" w:hint="eastAsia"/>
          <w:kern w:val="0"/>
          <w:sz w:val="24"/>
        </w:rPr>
        <w:t>t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E870D9">
        <w:rPr>
          <w:rFonts w:eastAsiaTheme="minorEastAsia" w:hAnsiTheme="minorEastAsia" w:hint="eastAsia"/>
          <w:kern w:val="0"/>
          <w:sz w:val="24"/>
        </w:rPr>
        <w:t>p</w:t>
      </w:r>
      <w:r w:rsidR="00E870D9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E870D9">
        <w:rPr>
          <w:rFonts w:eastAsiaTheme="minorEastAsia" w:hAnsiTheme="minorEastAsia" w:hint="eastAsia"/>
          <w:kern w:val="0"/>
          <w:sz w:val="24"/>
        </w:rPr>
        <w:t>i</w:t>
      </w:r>
      <w:r w:rsidR="00E870D9" w:rsidRPr="0065567C">
        <w:rPr>
          <w:rFonts w:eastAsiaTheme="minorEastAsia" w:hAnsiTheme="minorEastAsia"/>
          <w:kern w:val="0"/>
          <w:sz w:val="24"/>
        </w:rPr>
        <w:t>nstruction</w:t>
      </w:r>
      <w:r w:rsidR="00E870D9">
        <w:rPr>
          <w:rFonts w:eastAsiaTheme="minorEastAsia" w:hAnsiTheme="minorEastAsia" w:hint="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26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）热处理工填写设定的退火温度。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</w:t>
      </w:r>
      <w:r w:rsidR="006E168C" w:rsidRPr="00E870D9">
        <w:rPr>
          <w:rFonts w:eastAsiaTheme="minorEastAsia" w:hAnsiTheme="minorEastAsia"/>
          <w:kern w:val="0"/>
          <w:sz w:val="24"/>
        </w:rPr>
        <w:t>shall</w:t>
      </w:r>
      <w:r w:rsidRPr="00E870D9">
        <w:rPr>
          <w:rFonts w:eastAsiaTheme="minorEastAsia" w:hAnsiTheme="minorEastAsia"/>
          <w:kern w:val="0"/>
          <w:sz w:val="24"/>
        </w:rPr>
        <w:t>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set annealing temperature.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lastRenderedPageBreak/>
        <w:t>（</w:t>
      </w:r>
      <w:r w:rsidRPr="00B078EB">
        <w:rPr>
          <w:rFonts w:eastAsiaTheme="minorEastAsia"/>
          <w:kern w:val="0"/>
          <w:sz w:val="28"/>
          <w:szCs w:val="28"/>
        </w:rPr>
        <w:t>27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）热处理工填写退火工艺的装炉时间。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furnace loading time of annealing process shall be filled in by the heat treatment worker.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）热处理工填写退火工艺的出炉时间。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workers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annealing process 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29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）热处理工填写退火工艺的保温时间。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holding time of annealing process.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30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）热处理工填写典规要求的退火冷却速度。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</w:t>
      </w:r>
      <w:r w:rsidR="0056110A">
        <w:rPr>
          <w:rFonts w:eastAsiaTheme="minorEastAsia" w:hAnsiTheme="minorEastAsia"/>
          <w:kern w:val="0"/>
          <w:sz w:val="24"/>
        </w:rPr>
        <w:t>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="0056110A">
        <w:rPr>
          <w:rFonts w:eastAsiaTheme="minorEastAsia" w:hAnsiTheme="minorEastAsia"/>
          <w:kern w:val="0"/>
          <w:sz w:val="24"/>
        </w:rPr>
        <w:t xml:space="preserve"> in </w:t>
      </w:r>
      <w:r w:rsidR="0056110A" w:rsidRPr="0065567C">
        <w:rPr>
          <w:rFonts w:eastAsiaTheme="minorEastAsia" w:hAnsiTheme="minorEastAsia"/>
          <w:kern w:val="0"/>
          <w:sz w:val="24"/>
        </w:rPr>
        <w:t xml:space="preserve">the </w:t>
      </w:r>
      <w:r w:rsidRPr="00E870D9">
        <w:rPr>
          <w:rFonts w:eastAsiaTheme="minorEastAsia" w:hAnsiTheme="minorEastAsia"/>
          <w:kern w:val="0"/>
          <w:sz w:val="24"/>
        </w:rPr>
        <w:t>require</w:t>
      </w:r>
      <w:r w:rsidR="00F17301">
        <w:rPr>
          <w:rFonts w:eastAsiaTheme="minorEastAsia" w:hAnsiTheme="minorEastAsia" w:hint="eastAsia"/>
          <w:kern w:val="0"/>
          <w:sz w:val="24"/>
        </w:rPr>
        <w:t xml:space="preserve">d </w:t>
      </w:r>
      <w:r w:rsidRPr="00E870D9">
        <w:rPr>
          <w:rFonts w:eastAsiaTheme="minorEastAsia" w:hAnsiTheme="minorEastAsia"/>
          <w:kern w:val="0"/>
          <w:sz w:val="24"/>
        </w:rPr>
        <w:t>annealing cooling rate</w:t>
      </w:r>
      <w:r w:rsidR="00F17301">
        <w:rPr>
          <w:rFonts w:eastAsiaTheme="minorEastAsia" w:hAnsiTheme="minorEastAsia" w:hint="eastAsia"/>
          <w:kern w:val="0"/>
          <w:sz w:val="24"/>
        </w:rPr>
        <w:t xml:space="preserve"> by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 xml:space="preserve"> of </w:t>
      </w:r>
      <w:r w:rsidR="00FE41C6">
        <w:rPr>
          <w:rFonts w:eastAsiaTheme="minorEastAsia" w:hAnsiTheme="minorEastAsia"/>
          <w:kern w:val="0"/>
          <w:sz w:val="24"/>
        </w:rPr>
        <w:t>heat treatment</w:t>
      </w:r>
      <w:r w:rsidR="00FE41C6">
        <w:rPr>
          <w:rFonts w:eastAsiaTheme="minorEastAsia" w:hAnsiTheme="minorEastAsia" w:hint="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31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）热处理工按照热处理典规判断是否有固溶工序，若有固溶工序则需要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填写（</w:t>
      </w:r>
      <w:r w:rsidRPr="00B078EB">
        <w:rPr>
          <w:rFonts w:eastAsiaTheme="minorEastAsia"/>
          <w:kern w:val="0"/>
          <w:sz w:val="28"/>
          <w:szCs w:val="28"/>
        </w:rPr>
        <w:t>31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36</w:t>
      </w:r>
      <w:r w:rsidRPr="00B078EB">
        <w:rPr>
          <w:rFonts w:eastAsiaTheme="minorEastAsia" w:hAnsiTheme="minorEastAsia"/>
          <w:kern w:val="0"/>
          <w:sz w:val="28"/>
          <w:szCs w:val="28"/>
        </w:rPr>
        <w:t>）和（</w:t>
      </w:r>
      <w:r w:rsidRPr="00B078EB">
        <w:rPr>
          <w:rFonts w:eastAsiaTheme="minorEastAsia"/>
          <w:kern w:val="0"/>
          <w:sz w:val="28"/>
          <w:szCs w:val="28"/>
        </w:rPr>
        <w:t>52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58</w:t>
      </w:r>
      <w:r w:rsidRPr="00B078EB">
        <w:rPr>
          <w:rFonts w:eastAsiaTheme="minorEastAsia" w:hAnsiTheme="minorEastAsia"/>
          <w:kern w:val="0"/>
          <w:sz w:val="28"/>
          <w:szCs w:val="28"/>
        </w:rPr>
        <w:t>）的内容。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heat treatment worker shall determine whether there is a solid solution process according to 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 xml:space="preserve"> of </w:t>
      </w:r>
      <w:r w:rsidR="00F17301" w:rsidRPr="0065567C">
        <w:rPr>
          <w:rFonts w:eastAsiaTheme="minorEastAsia" w:hAnsiTheme="minorEastAsia"/>
          <w:kern w:val="0"/>
          <w:sz w:val="24"/>
        </w:rPr>
        <w:t>heat treatment</w:t>
      </w:r>
      <w:r w:rsidRPr="00E870D9">
        <w:rPr>
          <w:rFonts w:eastAsiaTheme="minorEastAsia" w:hAnsiTheme="minorEastAsia"/>
          <w:kern w:val="0"/>
          <w:sz w:val="24"/>
        </w:rPr>
        <w:t xml:space="preserve">. If there is a solid solution process, </w:t>
      </w:r>
      <w:r w:rsidRPr="00E870D9">
        <w:rPr>
          <w:rFonts w:eastAsiaTheme="minorEastAsia" w:hAnsiTheme="minorEastAsia" w:hint="eastAsia"/>
          <w:kern w:val="0"/>
          <w:sz w:val="24"/>
        </w:rPr>
        <w:t>f</w:t>
      </w:r>
      <w:r w:rsidRPr="00E870D9">
        <w:rPr>
          <w:rFonts w:eastAsiaTheme="minorEastAsia" w:hAnsiTheme="minorEastAsia"/>
          <w:kern w:val="0"/>
          <w:sz w:val="24"/>
        </w:rPr>
        <w:t>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contents of (31) - (36) and (52) - (58).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32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）热处理工填写典规要求的固溶温度</w:t>
      </w:r>
      <w:r w:rsidRPr="00B078EB">
        <w:rPr>
          <w:rFonts w:eastAsiaTheme="minorEastAsia"/>
          <w:kern w:val="0"/>
          <w:sz w:val="28"/>
          <w:szCs w:val="28"/>
        </w:rPr>
        <w:t>/</w:t>
      </w:r>
      <w:r w:rsidRPr="00B078EB">
        <w:rPr>
          <w:rFonts w:eastAsiaTheme="minorEastAsia" w:hAnsiTheme="minorEastAsia"/>
          <w:kern w:val="0"/>
          <w:sz w:val="28"/>
          <w:szCs w:val="28"/>
        </w:rPr>
        <w:t>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solution temperature/time required by 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 xml:space="preserve"> of </w:t>
      </w:r>
      <w:r w:rsidR="00F17301" w:rsidRPr="0065567C">
        <w:rPr>
          <w:rFonts w:eastAsiaTheme="minorEastAsia" w:hAnsiTheme="minorEastAsia"/>
          <w:kern w:val="0"/>
          <w:sz w:val="24"/>
        </w:rPr>
        <w:t>heat treatment</w:t>
      </w:r>
      <w:r w:rsidR="00F17301">
        <w:rPr>
          <w:rFonts w:eastAsiaTheme="minorEastAsia" w:hAnsiTheme="minorEastAsia" w:hint="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33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）热处理工填写设定的固溶温度。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="00F17301">
        <w:rPr>
          <w:rFonts w:eastAsiaTheme="minorEastAsia" w:hAnsiTheme="minorEastAsia"/>
          <w:kern w:val="0"/>
          <w:sz w:val="24"/>
        </w:rPr>
        <w:t>in the set solution temperature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34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）热处理工填写固溶工艺的装炉时间。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Furnace loading time for solid solution process filled by heat treatment worker.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）热处理工填写固溶工艺的出炉时间。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workers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solid solution process </w:t>
      </w:r>
      <w:r w:rsidR="00F17301">
        <w:rPr>
          <w:rFonts w:eastAsiaTheme="minorEastAsia" w:hAnsiTheme="minorEastAsia" w:hint="eastAsia"/>
          <w:kern w:val="0"/>
          <w:sz w:val="24"/>
        </w:rPr>
        <w:t xml:space="preserve">unloading </w:t>
      </w:r>
      <w:r w:rsidRPr="00E870D9">
        <w:rPr>
          <w:rFonts w:eastAsiaTheme="minorEastAsia" w:hAnsiTheme="minorEastAsia"/>
          <w:kern w:val="0"/>
          <w:sz w:val="24"/>
        </w:rPr>
        <w:t>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36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）热处理工填写固溶工艺的保温时间。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workers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solution process of the holding 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37</w:t>
      </w:r>
      <w:r w:rsidRPr="00B078EB">
        <w:rPr>
          <w:rFonts w:eastAsiaTheme="minorEastAsia" w:hAnsiTheme="minorEastAsia"/>
          <w:kern w:val="0"/>
          <w:sz w:val="28"/>
          <w:szCs w:val="28"/>
        </w:rPr>
        <w:t>）不适用</w:t>
      </w:r>
      <w:r w:rsidRPr="00B078EB">
        <w:rPr>
          <w:rFonts w:eastAsiaTheme="minorEastAsia"/>
          <w:kern w:val="0"/>
          <w:sz w:val="28"/>
          <w:szCs w:val="28"/>
        </w:rPr>
        <w:t>N/A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N/A is not applicable.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）热处理工按照热处理典规判断是否有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级时效工序，若有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级时效工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序则需要填写（</w:t>
      </w:r>
      <w:r w:rsidRPr="00B078EB">
        <w:rPr>
          <w:rFonts w:eastAsiaTheme="minorEastAsia"/>
          <w:kern w:val="0"/>
          <w:sz w:val="28"/>
          <w:szCs w:val="28"/>
        </w:rPr>
        <w:t>38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43</w:t>
      </w:r>
      <w:r w:rsidRPr="00B078EB">
        <w:rPr>
          <w:rFonts w:eastAsiaTheme="minorEastAsia" w:hAnsiTheme="minorEastAsia"/>
          <w:kern w:val="0"/>
          <w:sz w:val="28"/>
          <w:szCs w:val="28"/>
        </w:rPr>
        <w:t>）的内容。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determine whether there is a grade 1 aging process according to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 xml:space="preserve"> of </w:t>
      </w:r>
      <w:r w:rsidR="00F17301" w:rsidRPr="0065567C">
        <w:rPr>
          <w:rFonts w:eastAsiaTheme="minorEastAsia" w:hAnsiTheme="minorEastAsia"/>
          <w:kern w:val="0"/>
          <w:sz w:val="24"/>
        </w:rPr>
        <w:t>heat treatment</w:t>
      </w:r>
      <w:r w:rsidRPr="00E870D9">
        <w:rPr>
          <w:rFonts w:eastAsiaTheme="minorEastAsia" w:hAnsiTheme="minorEastAsia"/>
          <w:kern w:val="0"/>
          <w:sz w:val="24"/>
        </w:rPr>
        <w:t>, if there is a grade 1 aging process</w:t>
      </w:r>
      <w:r w:rsidR="00F17301">
        <w:rPr>
          <w:rFonts w:eastAsiaTheme="minorEastAsia" w:hAnsiTheme="minorEastAsia" w:hint="eastAsia"/>
          <w:kern w:val="0"/>
          <w:sz w:val="24"/>
        </w:rPr>
        <w:t>,</w:t>
      </w:r>
      <w:r w:rsidRPr="00E870D9">
        <w:rPr>
          <w:rFonts w:eastAsiaTheme="minorEastAsia" w:hAnsiTheme="minorEastAsia"/>
          <w:kern w:val="0"/>
          <w:sz w:val="24"/>
        </w:rPr>
        <w:t xml:space="preserve"> needs to fill in the contents of (38) - (43).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39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级时效温度</w:t>
      </w:r>
      <w:r w:rsidRPr="00B078EB">
        <w:rPr>
          <w:rFonts w:eastAsiaTheme="minorEastAsia"/>
          <w:kern w:val="0"/>
          <w:sz w:val="28"/>
          <w:szCs w:val="28"/>
        </w:rPr>
        <w:t>/</w:t>
      </w:r>
      <w:r w:rsidRPr="00B078EB">
        <w:rPr>
          <w:rFonts w:eastAsiaTheme="minorEastAsia" w:hAnsiTheme="minorEastAsia"/>
          <w:kern w:val="0"/>
          <w:sz w:val="28"/>
          <w:szCs w:val="28"/>
        </w:rPr>
        <w:t>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heat treatment worker shall fill in the grade 1 aging temperature/time as required by 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lastRenderedPageBreak/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40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）热处理工填写设定的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级时效温度。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 in the set grade 1 aging temperature.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41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级时效的装炉时间。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 in the furnace loading time of grade 1 aging.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42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级时效的出炉时间。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1 grade aging </w:t>
      </w:r>
      <w:r w:rsidR="00F17301">
        <w:rPr>
          <w:rFonts w:eastAsiaTheme="minorEastAsia" w:hAnsiTheme="minorEastAsia" w:hint="eastAsia"/>
          <w:kern w:val="0"/>
          <w:sz w:val="24"/>
        </w:rPr>
        <w:t xml:space="preserve">unloading </w:t>
      </w:r>
      <w:r w:rsidRPr="00E870D9">
        <w:rPr>
          <w:rFonts w:eastAsiaTheme="minorEastAsia" w:hAnsiTheme="minorEastAsia"/>
          <w:kern w:val="0"/>
          <w:sz w:val="24"/>
        </w:rPr>
        <w:t>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43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1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级时效的保温时间。</w:t>
      </w:r>
    </w:p>
    <w:p w:rsidR="002878A0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holding time of grade 1 aging.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44</w:t>
      </w:r>
      <w:r w:rsidRPr="00B078EB">
        <w:rPr>
          <w:rFonts w:eastAsiaTheme="minorEastAsia" w:hAnsiTheme="minorEastAsia"/>
          <w:kern w:val="0"/>
          <w:sz w:val="28"/>
          <w:szCs w:val="28"/>
        </w:rPr>
        <w:t>）不适用</w:t>
      </w:r>
      <w:r w:rsidRPr="00B078EB">
        <w:rPr>
          <w:rFonts w:eastAsiaTheme="minorEastAsia"/>
          <w:kern w:val="0"/>
          <w:sz w:val="28"/>
          <w:szCs w:val="28"/>
        </w:rPr>
        <w:t>N/A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N/A is not applicable.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）热处理工按照热处理典规判断是否有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级时效工序，若有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级时效工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序则需要填写（</w:t>
      </w:r>
      <w:r w:rsidRPr="00B078EB">
        <w:rPr>
          <w:rFonts w:eastAsiaTheme="minorEastAsia"/>
          <w:kern w:val="0"/>
          <w:sz w:val="28"/>
          <w:szCs w:val="28"/>
        </w:rPr>
        <w:t>45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 w:rsidRPr="00B078EB">
        <w:rPr>
          <w:rFonts w:eastAsiaTheme="minorEastAsia"/>
          <w:kern w:val="0"/>
          <w:sz w:val="28"/>
          <w:szCs w:val="28"/>
        </w:rPr>
        <w:t>-</w:t>
      </w: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50</w:t>
      </w:r>
      <w:r w:rsidRPr="00B078EB">
        <w:rPr>
          <w:rFonts w:eastAsiaTheme="minorEastAsia" w:hAnsiTheme="minorEastAsia"/>
          <w:kern w:val="0"/>
          <w:sz w:val="28"/>
          <w:szCs w:val="28"/>
        </w:rPr>
        <w:t>）的内容。</w:t>
      </w:r>
    </w:p>
    <w:p w:rsidR="00821C3E" w:rsidRPr="00F17301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determine whether there is a level 2 aging process accordin</w:t>
      </w:r>
      <w:r w:rsidR="00091BD9">
        <w:rPr>
          <w:rFonts w:eastAsiaTheme="minorEastAsia" w:hAnsiTheme="minorEastAsia"/>
          <w:kern w:val="0"/>
          <w:sz w:val="24"/>
        </w:rPr>
        <w:t xml:space="preserve">g to </w:t>
      </w:r>
      <w:r w:rsidR="00F17301" w:rsidRPr="0065567C">
        <w:rPr>
          <w:rFonts w:eastAsiaTheme="minorEastAsia" w:hAnsiTheme="minorEastAsia"/>
          <w:kern w:val="0"/>
          <w:sz w:val="24"/>
        </w:rPr>
        <w:t>the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>
        <w:rPr>
          <w:rFonts w:eastAsiaTheme="minorEastAsia" w:hAnsiTheme="minorEastAsia" w:hint="eastAsia"/>
          <w:kern w:val="0"/>
          <w:sz w:val="24"/>
        </w:rPr>
        <w:t xml:space="preserve"> of </w:t>
      </w:r>
      <w:r w:rsidR="00F17301" w:rsidRPr="0065567C">
        <w:rPr>
          <w:rFonts w:eastAsiaTheme="minorEastAsia" w:hAnsiTheme="minorEastAsia"/>
          <w:kern w:val="0"/>
          <w:sz w:val="24"/>
        </w:rPr>
        <w:t>heat treatment</w:t>
      </w:r>
      <w:r w:rsidRPr="00E870D9">
        <w:rPr>
          <w:rFonts w:eastAsiaTheme="minorEastAsia" w:hAnsiTheme="minorEastAsia"/>
          <w:kern w:val="0"/>
          <w:sz w:val="24"/>
        </w:rPr>
        <w:t>, if there is a level 2 aging process</w:t>
      </w:r>
      <w:r w:rsidR="00F17301">
        <w:rPr>
          <w:rFonts w:eastAsiaTheme="minorEastAsia" w:hAnsiTheme="minorEastAsia" w:hint="eastAsia"/>
          <w:kern w:val="0"/>
          <w:sz w:val="24"/>
        </w:rPr>
        <w:t>,</w:t>
      </w:r>
      <w:r w:rsidR="00F17301">
        <w:rPr>
          <w:rFonts w:eastAsiaTheme="minorEastAsia" w:hAnsiTheme="minorEastAsia"/>
          <w:kern w:val="0"/>
          <w:sz w:val="24"/>
        </w:rPr>
        <w:t xml:space="preserve"> need</w:t>
      </w:r>
      <w:r w:rsidRPr="00E870D9">
        <w:rPr>
          <w:rFonts w:eastAsiaTheme="minorEastAsia" w:hAnsiTheme="minorEastAsia"/>
          <w:kern w:val="0"/>
          <w:sz w:val="24"/>
        </w:rPr>
        <w:t xml:space="preserve"> to fill in the contents of (45) - (50).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46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级时效温度</w:t>
      </w:r>
      <w:r w:rsidRPr="00B078EB">
        <w:rPr>
          <w:rFonts w:eastAsiaTheme="minorEastAsia"/>
          <w:kern w:val="0"/>
          <w:sz w:val="28"/>
          <w:szCs w:val="28"/>
        </w:rPr>
        <w:t>/</w:t>
      </w:r>
      <w:r w:rsidRPr="00B078EB">
        <w:rPr>
          <w:rFonts w:eastAsiaTheme="minorEastAsia" w:hAnsiTheme="minorEastAsia"/>
          <w:kern w:val="0"/>
          <w:sz w:val="28"/>
          <w:szCs w:val="28"/>
        </w:rPr>
        <w:t>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heat treatment worker shall fill in the grade 2 aging temperature/time as required by 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Pr="00E870D9">
        <w:rPr>
          <w:rFonts w:eastAsiaTheme="minorEastAsia" w:hAnsiTheme="minor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47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）热处理工填写设定的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级时效温度。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 in the set level 2 aging temperature.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级时效的装炉时间。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The heat treatment worker shall fill in the loading time of the </w:t>
      </w:r>
      <w:r w:rsidR="00F17301">
        <w:rPr>
          <w:rFonts w:eastAsiaTheme="minorEastAsia" w:hAnsiTheme="minorEastAsia"/>
          <w:kern w:val="0"/>
          <w:sz w:val="24"/>
        </w:rPr>
        <w:t>level 2</w:t>
      </w:r>
      <w:r w:rsidRPr="00E870D9">
        <w:rPr>
          <w:rFonts w:eastAsiaTheme="minorEastAsia" w:hAnsiTheme="minorEastAsia"/>
          <w:kern w:val="0"/>
          <w:sz w:val="24"/>
        </w:rPr>
        <w:t xml:space="preserve"> aging.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49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级时效的出炉时间。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2 grade aging </w:t>
      </w:r>
      <w:r w:rsidR="00F17301">
        <w:rPr>
          <w:rFonts w:eastAsiaTheme="minorEastAsia" w:hAnsiTheme="minorEastAsia" w:hint="eastAsia"/>
          <w:kern w:val="0"/>
          <w:sz w:val="24"/>
        </w:rPr>
        <w:t xml:space="preserve">unloading </w:t>
      </w:r>
      <w:r w:rsidRPr="00E870D9">
        <w:rPr>
          <w:rFonts w:eastAsiaTheme="minorEastAsia" w:hAnsiTheme="minorEastAsia"/>
          <w:kern w:val="0"/>
          <w:sz w:val="24"/>
        </w:rPr>
        <w:t>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50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</w:t>
      </w:r>
      <w:r w:rsidRPr="00B078EB">
        <w:rPr>
          <w:rFonts w:eastAsiaTheme="minorEastAsia"/>
          <w:kern w:val="0"/>
          <w:sz w:val="28"/>
          <w:szCs w:val="28"/>
        </w:rPr>
        <w:t xml:space="preserve">2 </w:t>
      </w:r>
      <w:r w:rsidRPr="00B078EB">
        <w:rPr>
          <w:rFonts w:eastAsiaTheme="minorEastAsia" w:hAnsiTheme="minorEastAsia"/>
          <w:kern w:val="0"/>
          <w:sz w:val="28"/>
          <w:szCs w:val="28"/>
        </w:rPr>
        <w:t>级时效的保温时间。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 in the holding time of grade 2 aging.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51</w:t>
      </w:r>
      <w:r w:rsidRPr="00B078EB">
        <w:rPr>
          <w:rFonts w:eastAsiaTheme="minorEastAsia" w:hAnsiTheme="minorEastAsia"/>
          <w:kern w:val="0"/>
          <w:sz w:val="28"/>
          <w:szCs w:val="28"/>
        </w:rPr>
        <w:t>）不适用</w:t>
      </w:r>
      <w:r w:rsidRPr="00B078EB">
        <w:rPr>
          <w:rFonts w:eastAsiaTheme="minorEastAsia"/>
          <w:kern w:val="0"/>
          <w:sz w:val="28"/>
          <w:szCs w:val="28"/>
        </w:rPr>
        <w:t>N/A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821C3E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N/A is not applicable.</w:t>
      </w:r>
    </w:p>
    <w:p w:rsidR="00620BA3" w:rsidRPr="00B078EB" w:rsidRDefault="00620BA3" w:rsidP="00620BA3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52</w:t>
      </w:r>
      <w:r w:rsidRPr="00B078EB">
        <w:rPr>
          <w:rFonts w:eastAsiaTheme="minorEastAsia" w:hAnsiTheme="minorEastAsia"/>
          <w:kern w:val="0"/>
          <w:sz w:val="28"/>
          <w:szCs w:val="28"/>
        </w:rPr>
        <w:t>）</w:t>
      </w:r>
      <w:r>
        <w:rPr>
          <w:rFonts w:eastAsiaTheme="minorEastAsia" w:hAnsiTheme="minorEastAsia" w:hint="eastAsia"/>
          <w:kern w:val="0"/>
          <w:sz w:val="28"/>
          <w:szCs w:val="28"/>
        </w:rPr>
        <w:t>操作者选择</w:t>
      </w:r>
      <w:r>
        <w:rPr>
          <w:rFonts w:eastAsiaTheme="minorEastAsia" w:hAnsiTheme="minorEastAsia"/>
          <w:kern w:val="0"/>
          <w:sz w:val="28"/>
          <w:szCs w:val="28"/>
        </w:rPr>
        <w:t>时效零件的冷却方式。</w:t>
      </w:r>
    </w:p>
    <w:p w:rsidR="00620BA3" w:rsidRPr="00620BA3" w:rsidRDefault="00620BA3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620BA3">
        <w:rPr>
          <w:rFonts w:eastAsiaTheme="minorEastAsia" w:hAnsiTheme="minorEastAsia"/>
          <w:kern w:val="0"/>
          <w:sz w:val="24"/>
        </w:rPr>
        <w:t>The operator selects the cooling method for the aging parts.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3</w:t>
      </w:r>
      <w:r w:rsidRPr="00B078EB">
        <w:rPr>
          <w:rFonts w:eastAsiaTheme="minorEastAsia" w:hAnsiTheme="minorEastAsia"/>
          <w:kern w:val="0"/>
          <w:sz w:val="28"/>
          <w:szCs w:val="28"/>
        </w:rPr>
        <w:t>）若有固溶处理工序，则需要进行淬火，由热处理工填写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的内容。</w:t>
      </w:r>
    </w:p>
    <w:p w:rsidR="00620BA3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If there is a solid solution treatment process, it needs to be quenched, which should be filled</w:t>
      </w:r>
      <w:r w:rsidR="00F17301">
        <w:rPr>
          <w:rFonts w:eastAsiaTheme="minorEastAsia" w:hAnsiTheme="minorEastAsia" w:hint="eastAsia"/>
          <w:kern w:val="0"/>
          <w:sz w:val="24"/>
        </w:rPr>
        <w:t xml:space="preserve"> in</w:t>
      </w:r>
    </w:p>
    <w:p w:rsidR="00821C3E" w:rsidRPr="00E870D9" w:rsidRDefault="00F17301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B6730C">
        <w:rPr>
          <w:rFonts w:eastAsiaTheme="minorEastAsia"/>
          <w:kern w:val="0"/>
          <w:sz w:val="28"/>
          <w:szCs w:val="28"/>
        </w:rPr>
        <w:lastRenderedPageBreak/>
        <w:t>（</w:t>
      </w:r>
      <w:r w:rsidRPr="00B6730C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3</w:t>
      </w:r>
      <w:r w:rsidRPr="00B6730C">
        <w:rPr>
          <w:rFonts w:eastAsiaTheme="minorEastAsia"/>
          <w:kern w:val="0"/>
          <w:sz w:val="28"/>
          <w:szCs w:val="28"/>
        </w:rPr>
        <w:t>）</w:t>
      </w:r>
      <w:r w:rsidRPr="00B6730C">
        <w:rPr>
          <w:rFonts w:eastAsiaTheme="minorEastAsia"/>
          <w:kern w:val="0"/>
          <w:sz w:val="28"/>
          <w:szCs w:val="28"/>
        </w:rPr>
        <w:t>-</w:t>
      </w:r>
      <w:r w:rsidRPr="00B6730C">
        <w:rPr>
          <w:rFonts w:eastAsiaTheme="minorEastAsia"/>
          <w:kern w:val="0"/>
          <w:sz w:val="28"/>
          <w:szCs w:val="28"/>
        </w:rPr>
        <w:t>（</w:t>
      </w:r>
      <w:r w:rsidRPr="00B6730C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9</w:t>
      </w:r>
      <w:r w:rsidRPr="00B6730C">
        <w:rPr>
          <w:rFonts w:eastAsiaTheme="minorEastAsia"/>
          <w:kern w:val="0"/>
          <w:sz w:val="28"/>
          <w:szCs w:val="28"/>
        </w:rPr>
        <w:t>）</w:t>
      </w:r>
      <w:r w:rsidR="00821C3E" w:rsidRPr="00E870D9">
        <w:rPr>
          <w:rFonts w:eastAsiaTheme="minorEastAsia" w:hAnsiTheme="minorEastAsia"/>
          <w:kern w:val="0"/>
          <w:sz w:val="24"/>
        </w:rPr>
        <w:t xml:space="preserve"> by the heat treatment worker.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4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）热处理工填写典规要求的淬火转移时间。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quenching transfer time required by 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F17301">
        <w:rPr>
          <w:rFonts w:eastAsiaTheme="minorEastAsia" w:hAnsiTheme="minorEastAsia" w:hint="eastAsia"/>
          <w:kern w:val="0"/>
          <w:sz w:val="24"/>
        </w:rPr>
        <w:t>t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F17301">
        <w:rPr>
          <w:rFonts w:eastAsiaTheme="minorEastAsia" w:hAnsiTheme="minorEastAsia" w:hint="eastAsia"/>
          <w:kern w:val="0"/>
          <w:sz w:val="24"/>
        </w:rPr>
        <w:t>p</w:t>
      </w:r>
      <w:r w:rsidR="00F1730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F17301">
        <w:rPr>
          <w:rFonts w:eastAsiaTheme="minorEastAsia" w:hAnsiTheme="minorEastAsia" w:hint="eastAsia"/>
          <w:kern w:val="0"/>
          <w:sz w:val="24"/>
        </w:rPr>
        <w:t>i</w:t>
      </w:r>
      <w:r w:rsidR="00F17301" w:rsidRPr="0065567C">
        <w:rPr>
          <w:rFonts w:eastAsiaTheme="minorEastAsia" w:hAnsiTheme="minorEastAsia"/>
          <w:kern w:val="0"/>
          <w:sz w:val="24"/>
        </w:rPr>
        <w:t>nstruction</w:t>
      </w:r>
      <w:r w:rsidR="00F17301" w:rsidRPr="00E870D9">
        <w:rPr>
          <w:rFonts w:eastAsiaTheme="minorEastAsia" w:hAnsiTheme="minor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5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）热处理工填写实测的淬火转移时间。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fills in the measured quenching transfer time.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6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）热处理工填写典规要求的零件在淬火介质中停留的时间。</w:t>
      </w:r>
    </w:p>
    <w:p w:rsidR="00821C3E" w:rsidRPr="00E870D9" w:rsidRDefault="00F17301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>
        <w:rPr>
          <w:rFonts w:eastAsiaTheme="minorEastAsia" w:hAnsiTheme="minorEastAsia"/>
          <w:kern w:val="0"/>
          <w:sz w:val="24"/>
        </w:rPr>
        <w:t>F</w:t>
      </w:r>
      <w:r>
        <w:rPr>
          <w:rFonts w:eastAsiaTheme="minorEastAsia" w:hAnsiTheme="minorEastAsia" w:hint="eastAsia"/>
          <w:kern w:val="0"/>
          <w:sz w:val="24"/>
        </w:rPr>
        <w:t>ill in t</w:t>
      </w:r>
      <w:r w:rsidR="00821C3E" w:rsidRPr="00E870D9">
        <w:rPr>
          <w:rFonts w:eastAsiaTheme="minorEastAsia" w:hAnsiTheme="minorEastAsia"/>
          <w:kern w:val="0"/>
          <w:sz w:val="24"/>
        </w:rPr>
        <w:t>he time for the parts to stay in the quenching medium as required by the heat treatment worker.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7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）热处理工填写零件在淬火介质中停留的时间的实测值。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measured value of the time for the parts to stay in the quenching medium filled by the heat treatment worker.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 w:rsidR="00BD2385">
        <w:rPr>
          <w:rFonts w:eastAsiaTheme="minorEastAsia"/>
          <w:kern w:val="0"/>
          <w:sz w:val="28"/>
          <w:szCs w:val="28"/>
        </w:rPr>
        <w:t>8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）热处理工按照热处理典规选择淬火介质，在相应的淬火方式水淬或者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醚淬前面的</w:t>
      </w:r>
      <w:r w:rsidRPr="00B078EB">
        <w:rPr>
          <w:rFonts w:eastAsiaTheme="minorEastAsia"/>
          <w:kern w:val="0"/>
          <w:sz w:val="28"/>
          <w:szCs w:val="28"/>
        </w:rPr>
        <w:t>□</w:t>
      </w:r>
      <w:r w:rsidRPr="00B078EB">
        <w:rPr>
          <w:rFonts w:eastAsiaTheme="minorEastAsia" w:hAnsiTheme="minorEastAsia"/>
          <w:kern w:val="0"/>
          <w:sz w:val="28"/>
          <w:szCs w:val="28"/>
        </w:rPr>
        <w:t>打</w:t>
      </w:r>
      <w:r w:rsidRPr="00B078EB">
        <w:rPr>
          <w:rFonts w:eastAsiaTheme="minorEastAsia"/>
          <w:kern w:val="0"/>
          <w:sz w:val="28"/>
          <w:szCs w:val="28"/>
        </w:rPr>
        <w:t>“√”</w:t>
      </w:r>
      <w:r w:rsidRPr="00B078EB">
        <w:rPr>
          <w:rFonts w:eastAsiaTheme="minorEastAsia" w:hAnsiTheme="minorEastAsia"/>
          <w:kern w:val="0"/>
          <w:sz w:val="28"/>
          <w:szCs w:val="28"/>
        </w:rPr>
        <w:t>。</w:t>
      </w:r>
    </w:p>
    <w:p w:rsidR="00821C3E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heat treatment worker shall select the quenching medium according to</w:t>
      </w:r>
      <w:r w:rsidR="00430366">
        <w:rPr>
          <w:rFonts w:eastAsiaTheme="minorEastAsia" w:hAnsiTheme="minorEastAsia" w:hint="eastAsia"/>
          <w:kern w:val="0"/>
          <w:sz w:val="24"/>
        </w:rPr>
        <w:t xml:space="preserve"> </w:t>
      </w:r>
      <w:r w:rsidR="00091BD9" w:rsidRPr="0065567C">
        <w:rPr>
          <w:rFonts w:eastAsiaTheme="minorEastAsia" w:hAnsiTheme="minorEastAsia"/>
          <w:kern w:val="0"/>
          <w:sz w:val="24"/>
        </w:rPr>
        <w:t xml:space="preserve">the </w:t>
      </w:r>
      <w:r w:rsidR="00091BD9">
        <w:rPr>
          <w:rFonts w:eastAsiaTheme="minorEastAsia" w:hAnsiTheme="minorEastAsia" w:hint="eastAsia"/>
          <w:kern w:val="0"/>
          <w:sz w:val="24"/>
        </w:rPr>
        <w:t>t</w:t>
      </w:r>
      <w:r w:rsidR="00091BD9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091BD9">
        <w:rPr>
          <w:rFonts w:eastAsiaTheme="minorEastAsia" w:hAnsiTheme="minorEastAsia" w:hint="eastAsia"/>
          <w:kern w:val="0"/>
          <w:sz w:val="24"/>
        </w:rPr>
        <w:t>p</w:t>
      </w:r>
      <w:r w:rsidR="00091BD9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091BD9">
        <w:rPr>
          <w:rFonts w:eastAsiaTheme="minorEastAsia" w:hAnsiTheme="minorEastAsia" w:hint="eastAsia"/>
          <w:kern w:val="0"/>
          <w:sz w:val="24"/>
        </w:rPr>
        <w:t>i</w:t>
      </w:r>
      <w:r w:rsidR="00091BD9" w:rsidRPr="0065567C">
        <w:rPr>
          <w:rFonts w:eastAsiaTheme="minorEastAsia" w:hAnsiTheme="minorEastAsia"/>
          <w:kern w:val="0"/>
          <w:sz w:val="24"/>
        </w:rPr>
        <w:t>nstruction</w:t>
      </w:r>
      <w:r w:rsidR="00091BD9">
        <w:rPr>
          <w:rFonts w:eastAsiaTheme="minorEastAsia" w:hAnsiTheme="minorEastAsia" w:hint="eastAsia"/>
          <w:kern w:val="0"/>
          <w:sz w:val="24"/>
        </w:rPr>
        <w:t xml:space="preserve"> of </w:t>
      </w:r>
      <w:r w:rsidR="00091BD9" w:rsidRPr="0065567C">
        <w:rPr>
          <w:rFonts w:eastAsiaTheme="minorEastAsia" w:hAnsiTheme="minorEastAsia"/>
          <w:kern w:val="0"/>
          <w:sz w:val="24"/>
        </w:rPr>
        <w:t>heat treatment</w:t>
      </w:r>
      <w:r w:rsidR="00091BD9">
        <w:rPr>
          <w:rFonts w:eastAsiaTheme="minorEastAsia" w:hAnsiTheme="minorEastAsia" w:hint="eastAsia"/>
          <w:kern w:val="0"/>
          <w:sz w:val="24"/>
        </w:rPr>
        <w:t>,</w:t>
      </w:r>
      <w:r w:rsidRPr="00E870D9">
        <w:rPr>
          <w:rFonts w:eastAsiaTheme="minorEastAsia" w:hAnsiTheme="minorEastAsia" w:hint="eastAsia"/>
          <w:kern w:val="0"/>
          <w:sz w:val="24"/>
        </w:rPr>
        <w:t xml:space="preserve"> Tick </w:t>
      </w:r>
      <w:r w:rsidRPr="00E870D9">
        <w:rPr>
          <w:rFonts w:eastAsiaTheme="minorEastAsia" w:hAnsiTheme="minorEastAsia" w:hint="eastAsia"/>
          <w:kern w:val="0"/>
          <w:sz w:val="24"/>
        </w:rPr>
        <w:t>√</w:t>
      </w:r>
      <w:r w:rsidR="00091BD9" w:rsidRPr="00E870D9">
        <w:rPr>
          <w:rFonts w:eastAsiaTheme="minorEastAsia" w:hAnsiTheme="minorEastAsia"/>
          <w:kern w:val="0"/>
          <w:sz w:val="24"/>
        </w:rPr>
        <w:t>in the corresponding quenching method</w:t>
      </w:r>
      <w:r w:rsidR="00430366">
        <w:rPr>
          <w:rFonts w:eastAsiaTheme="minorEastAsia" w:hAnsiTheme="minorEastAsia" w:hint="eastAsia"/>
          <w:kern w:val="0"/>
          <w:sz w:val="24"/>
        </w:rPr>
        <w:t xml:space="preserve"> </w:t>
      </w:r>
      <w:r w:rsidRPr="00E870D9">
        <w:rPr>
          <w:rFonts w:eastAsiaTheme="minorEastAsia" w:hAnsiTheme="minorEastAsia" w:hint="eastAsia"/>
          <w:kern w:val="0"/>
          <w:sz w:val="24"/>
        </w:rPr>
        <w:t>before the</w:t>
      </w:r>
      <w:r w:rsidR="00430366">
        <w:rPr>
          <w:rFonts w:eastAsiaTheme="minorEastAsia" w:hAnsiTheme="minorEastAsia" w:hint="eastAsia"/>
          <w:kern w:val="0"/>
          <w:sz w:val="24"/>
        </w:rPr>
        <w:t xml:space="preserve"> </w:t>
      </w:r>
      <w:r w:rsidR="00091BD9" w:rsidRPr="00E870D9">
        <w:rPr>
          <w:rFonts w:eastAsiaTheme="minorEastAsia" w:hAnsiTheme="minorEastAsia"/>
          <w:kern w:val="0"/>
          <w:sz w:val="24"/>
        </w:rPr>
        <w:t>water quench</w:t>
      </w:r>
      <w:r w:rsidR="00091BD9" w:rsidRPr="00E870D9">
        <w:rPr>
          <w:rFonts w:eastAsiaTheme="minorEastAsia" w:hAnsiTheme="minorEastAsia" w:hint="eastAsia"/>
          <w:kern w:val="0"/>
          <w:sz w:val="24"/>
        </w:rPr>
        <w:t>ing</w:t>
      </w:r>
      <w:r w:rsidR="00091BD9" w:rsidRPr="00E870D9">
        <w:rPr>
          <w:rFonts w:eastAsiaTheme="minorEastAsia" w:hAnsiTheme="minorEastAsia"/>
          <w:kern w:val="0"/>
          <w:sz w:val="24"/>
        </w:rPr>
        <w:t xml:space="preserve"> or </w:t>
      </w:r>
      <w:r w:rsidRPr="00E870D9">
        <w:rPr>
          <w:rFonts w:eastAsiaTheme="minorEastAsia" w:hAnsiTheme="minorEastAsia" w:hint="eastAsia"/>
          <w:kern w:val="0"/>
          <w:sz w:val="24"/>
        </w:rPr>
        <w:t xml:space="preserve">ether quench </w:t>
      </w:r>
      <w:r w:rsidRPr="00E870D9">
        <w:rPr>
          <w:rFonts w:eastAsiaTheme="minorEastAsia" w:hAnsiTheme="minorEastAsia" w:hint="eastAsia"/>
          <w:kern w:val="0"/>
          <w:sz w:val="24"/>
        </w:rPr>
        <w:t>□</w:t>
      </w:r>
      <w:r w:rsidRPr="00E870D9">
        <w:rPr>
          <w:rFonts w:eastAsiaTheme="minorEastAsia" w:hAnsiTheme="minorEastAsia" w:hint="eastAsia"/>
          <w:kern w:val="0"/>
          <w:sz w:val="24"/>
        </w:rPr>
        <w:t>.</w:t>
      </w:r>
    </w:p>
    <w:p w:rsidR="00430366" w:rsidRDefault="00430366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5</w:t>
      </w:r>
      <w:r>
        <w:rPr>
          <w:rFonts w:eastAsiaTheme="minorEastAsia"/>
          <w:kern w:val="0"/>
          <w:sz w:val="28"/>
          <w:szCs w:val="28"/>
        </w:rPr>
        <w:t>9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）热处理工填写典规要求的零件淬火后淬火介质的温度范围。</w:t>
      </w:r>
    </w:p>
    <w:p w:rsidR="00430366" w:rsidRPr="00430366" w:rsidRDefault="00430366" w:rsidP="00430366">
      <w:pPr>
        <w:autoSpaceDE w:val="0"/>
        <w:autoSpaceDN w:val="0"/>
        <w:adjustRightInd w:val="0"/>
        <w:spacing w:line="440" w:lineRule="exact"/>
        <w:rPr>
          <w:rFonts w:eastAsiaTheme="minorEastAsia" w:hAnsiTheme="minorEastAsia"/>
          <w:kern w:val="0"/>
          <w:sz w:val="24"/>
        </w:rPr>
      </w:pPr>
      <w:r w:rsidRPr="00430366">
        <w:rPr>
          <w:rFonts w:eastAsiaTheme="minorEastAsia" w:hAnsiTheme="minorEastAsia"/>
          <w:kern w:val="0"/>
          <w:sz w:val="24"/>
        </w:rPr>
        <w:t xml:space="preserve">The heat </w:t>
      </w:r>
      <w:r w:rsidR="00CE2068" w:rsidRPr="00E870D9">
        <w:rPr>
          <w:rFonts w:eastAsiaTheme="minorEastAsia" w:hAnsiTheme="minorEastAsia"/>
          <w:kern w:val="0"/>
          <w:sz w:val="24"/>
        </w:rPr>
        <w:t>treatment worker</w:t>
      </w:r>
      <w:r w:rsidRPr="00430366">
        <w:rPr>
          <w:rFonts w:eastAsiaTheme="minorEastAsia" w:hAnsiTheme="minorEastAsia"/>
          <w:kern w:val="0"/>
          <w:sz w:val="24"/>
        </w:rPr>
        <w:t xml:space="preserve"> fills in the temperature range of quenching medium after quenching of parts required by the </w:t>
      </w:r>
      <w:r w:rsidR="00CE2068">
        <w:rPr>
          <w:rFonts w:eastAsiaTheme="minorEastAsia" w:hAnsiTheme="minorEastAsia" w:hint="eastAsia"/>
          <w:kern w:val="0"/>
          <w:sz w:val="24"/>
        </w:rPr>
        <w:t>t</w:t>
      </w:r>
      <w:r w:rsidR="00CE2068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CE2068">
        <w:rPr>
          <w:rFonts w:eastAsiaTheme="minorEastAsia" w:hAnsiTheme="minorEastAsia" w:hint="eastAsia"/>
          <w:kern w:val="0"/>
          <w:sz w:val="24"/>
        </w:rPr>
        <w:t>p</w:t>
      </w:r>
      <w:r w:rsidR="00CE2068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CE2068">
        <w:rPr>
          <w:rFonts w:eastAsiaTheme="minorEastAsia" w:hAnsiTheme="minorEastAsia" w:hint="eastAsia"/>
          <w:kern w:val="0"/>
          <w:sz w:val="24"/>
        </w:rPr>
        <w:t>i</w:t>
      </w:r>
      <w:r w:rsidR="00CE2068" w:rsidRPr="0065567C">
        <w:rPr>
          <w:rFonts w:eastAsiaTheme="minorEastAsia" w:hAnsiTheme="minorEastAsia"/>
          <w:kern w:val="0"/>
          <w:sz w:val="24"/>
        </w:rPr>
        <w:t>nstruction</w:t>
      </w:r>
      <w:r w:rsidRPr="00430366">
        <w:rPr>
          <w:rFonts w:eastAsiaTheme="minorEastAsia" w:hAnsiTheme="minorEastAsia"/>
          <w:kern w:val="0"/>
          <w:sz w:val="24"/>
        </w:rPr>
        <w:t>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="00430366">
        <w:rPr>
          <w:rFonts w:eastAsiaTheme="minorEastAsia" w:hint="eastAsia"/>
          <w:kern w:val="0"/>
          <w:sz w:val="28"/>
          <w:szCs w:val="28"/>
        </w:rPr>
        <w:t>60</w:t>
      </w:r>
      <w:r w:rsidRPr="00B078EB">
        <w:rPr>
          <w:rFonts w:eastAsiaTheme="minorEastAsia" w:hAnsiTheme="minorEastAsia"/>
          <w:kern w:val="0"/>
          <w:sz w:val="28"/>
          <w:szCs w:val="28"/>
        </w:rPr>
        <w:t>）热处理工填写零件淬火后淬火介质的温度范围。</w:t>
      </w:r>
    </w:p>
    <w:p w:rsidR="00821C3E" w:rsidRPr="00091B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Heat treatment workers fill</w:t>
      </w:r>
      <w:r w:rsidR="006E168C">
        <w:rPr>
          <w:rFonts w:eastAsiaTheme="minorEastAsia" w:hAnsiTheme="minorEastAsia" w:hint="eastAsia"/>
          <w:kern w:val="0"/>
          <w:sz w:val="24"/>
        </w:rPr>
        <w:t>s</w:t>
      </w:r>
      <w:r w:rsidRPr="00E870D9">
        <w:rPr>
          <w:rFonts w:eastAsiaTheme="minorEastAsia" w:hAnsiTheme="minorEastAsia"/>
          <w:kern w:val="0"/>
          <w:sz w:val="24"/>
        </w:rPr>
        <w:t xml:space="preserve"> in the temperature range of quenching medium after quenching parts.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="00430366">
        <w:rPr>
          <w:rFonts w:eastAsiaTheme="minorEastAsia"/>
          <w:kern w:val="0"/>
          <w:sz w:val="28"/>
          <w:szCs w:val="28"/>
        </w:rPr>
        <w:t>6</w:t>
      </w:r>
      <w:r w:rsidR="00430366">
        <w:rPr>
          <w:rFonts w:eastAsiaTheme="minorEastAsia" w:hint="eastAsia"/>
          <w:kern w:val="0"/>
          <w:sz w:val="28"/>
          <w:szCs w:val="28"/>
        </w:rPr>
        <w:t>1</w:t>
      </w:r>
      <w:r w:rsidRPr="00B078EB">
        <w:rPr>
          <w:rFonts w:eastAsiaTheme="minorEastAsia" w:hAnsiTheme="minorEastAsia"/>
          <w:kern w:val="0"/>
          <w:sz w:val="28"/>
          <w:szCs w:val="28"/>
        </w:rPr>
        <w:t>）整个热处理过程的操作者（热处理工）盖章并注明日期。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 operator of the whole heat treatment process (heat treatment worker) shall stamp and date it.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6</w:t>
      </w:r>
      <w:r w:rsidR="00430366">
        <w:rPr>
          <w:rFonts w:eastAsiaTheme="minorEastAsia" w:hint="eastAsia"/>
          <w:kern w:val="0"/>
          <w:sz w:val="28"/>
          <w:szCs w:val="28"/>
        </w:rPr>
        <w:t>2</w:t>
      </w:r>
      <w:r w:rsidRPr="00B078EB">
        <w:rPr>
          <w:rFonts w:eastAsiaTheme="minorEastAsia" w:hAnsiTheme="minorEastAsia"/>
          <w:kern w:val="0"/>
          <w:sz w:val="28"/>
          <w:szCs w:val="28"/>
        </w:rPr>
        <w:t>）整个热处理过程的检验员盖章并注明日期。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The</w:t>
      </w:r>
      <w:r w:rsidR="00091BD9" w:rsidRPr="00E870D9">
        <w:rPr>
          <w:rFonts w:eastAsiaTheme="minorEastAsia" w:hAnsiTheme="minorEastAsia"/>
          <w:kern w:val="0"/>
          <w:sz w:val="24"/>
        </w:rPr>
        <w:t>inspector</w:t>
      </w:r>
      <w:r w:rsidR="00091BD9">
        <w:rPr>
          <w:rFonts w:eastAsiaTheme="minorEastAsia" w:hAnsiTheme="minorEastAsia" w:hint="eastAsia"/>
          <w:kern w:val="0"/>
          <w:sz w:val="24"/>
        </w:rPr>
        <w:t xml:space="preserve">of </w:t>
      </w:r>
      <w:r w:rsidR="00091BD9" w:rsidRPr="00E870D9">
        <w:rPr>
          <w:rFonts w:eastAsiaTheme="minorEastAsia" w:hAnsiTheme="minorEastAsia"/>
          <w:kern w:val="0"/>
          <w:sz w:val="24"/>
        </w:rPr>
        <w:t xml:space="preserve">the </w:t>
      </w:r>
      <w:r w:rsidRPr="00E870D9">
        <w:rPr>
          <w:rFonts w:eastAsiaTheme="minorEastAsia" w:hAnsiTheme="minorEastAsia"/>
          <w:kern w:val="0"/>
          <w:sz w:val="24"/>
        </w:rPr>
        <w:t xml:space="preserve">whole heat treatment process </w:t>
      </w:r>
      <w:r w:rsidR="00091BD9" w:rsidRPr="00E870D9">
        <w:rPr>
          <w:rFonts w:eastAsiaTheme="minorEastAsia" w:hAnsiTheme="minorEastAsia"/>
          <w:kern w:val="0"/>
          <w:sz w:val="24"/>
        </w:rPr>
        <w:t>shall stamp and date it.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6</w:t>
      </w:r>
      <w:r w:rsidR="00430366">
        <w:rPr>
          <w:rFonts w:eastAsiaTheme="minorEastAsia" w:hint="eastAsia"/>
          <w:kern w:val="0"/>
          <w:sz w:val="28"/>
          <w:szCs w:val="28"/>
        </w:rPr>
        <w:t>3</w:t>
      </w:r>
      <w:r w:rsidRPr="00B078EB">
        <w:rPr>
          <w:rFonts w:eastAsiaTheme="minorEastAsia" w:hAnsiTheme="minorEastAsia"/>
          <w:kern w:val="0"/>
          <w:sz w:val="28"/>
          <w:szCs w:val="28"/>
        </w:rPr>
        <w:t>）针对热处理过程中的特殊情况需做备注。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>Remarks should be made for special conditions in the heat treatment process.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（</w:t>
      </w:r>
      <w:r w:rsidRPr="00B078EB">
        <w:rPr>
          <w:rFonts w:eastAsiaTheme="minorEastAsia"/>
          <w:kern w:val="0"/>
          <w:sz w:val="28"/>
          <w:szCs w:val="28"/>
        </w:rPr>
        <w:t>6</w:t>
      </w:r>
      <w:r w:rsidR="00430366">
        <w:rPr>
          <w:rFonts w:eastAsiaTheme="minorEastAsia" w:hint="eastAsia"/>
          <w:kern w:val="0"/>
          <w:sz w:val="28"/>
          <w:szCs w:val="28"/>
        </w:rPr>
        <w:t>4</w:t>
      </w:r>
      <w:r w:rsidRPr="00B078EB">
        <w:rPr>
          <w:rFonts w:eastAsiaTheme="minorEastAsia" w:hAnsiTheme="minorEastAsia"/>
          <w:kern w:val="0"/>
          <w:sz w:val="28"/>
          <w:szCs w:val="28"/>
        </w:rPr>
        <w:t>）铝合金热处理生产控制记录页数。</w:t>
      </w:r>
    </w:p>
    <w:p w:rsidR="00821C3E" w:rsidRPr="00E870D9" w:rsidRDefault="00821C3E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E870D9">
        <w:rPr>
          <w:rFonts w:eastAsiaTheme="minorEastAsia" w:hAnsiTheme="minorEastAsia"/>
          <w:kern w:val="0"/>
          <w:sz w:val="24"/>
        </w:rPr>
        <w:t xml:space="preserve">Aluminum alloy heat treatment production control </w:t>
      </w:r>
      <w:r w:rsidR="00BB3955">
        <w:rPr>
          <w:rFonts w:eastAsiaTheme="minorEastAsia" w:hAnsiTheme="minorEastAsia" w:hint="eastAsia"/>
          <w:kern w:val="0"/>
          <w:sz w:val="24"/>
        </w:rPr>
        <w:t xml:space="preserve">record </w:t>
      </w:r>
      <w:r w:rsidRPr="00E870D9">
        <w:rPr>
          <w:rFonts w:eastAsiaTheme="minorEastAsia" w:hAnsiTheme="minorEastAsia"/>
          <w:kern w:val="0"/>
          <w:sz w:val="24"/>
        </w:rPr>
        <w:t>pages.</w:t>
      </w:r>
    </w:p>
    <w:p w:rsidR="00B078EB" w:rsidRPr="00B078EB" w:rsidRDefault="00B078EB" w:rsidP="00EF6BB0">
      <w:pPr>
        <w:autoSpaceDE w:val="0"/>
        <w:autoSpaceDN w:val="0"/>
        <w:adjustRightInd w:val="0"/>
        <w:spacing w:line="440" w:lineRule="exact"/>
        <w:jc w:val="left"/>
        <w:rPr>
          <w:rFonts w:eastAsiaTheme="minorEastAsia"/>
          <w:kern w:val="0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注：针对整个表格，如果热处理典规没有相应的参数或者约束，则不需要填</w:t>
      </w:r>
    </w:p>
    <w:p w:rsidR="006A7E19" w:rsidRPr="00B078EB" w:rsidRDefault="00B078EB" w:rsidP="00EF6BB0">
      <w:pPr>
        <w:spacing w:line="440" w:lineRule="exact"/>
        <w:rPr>
          <w:rFonts w:eastAsiaTheme="minorEastAsia"/>
          <w:sz w:val="28"/>
          <w:szCs w:val="28"/>
        </w:rPr>
      </w:pPr>
      <w:r w:rsidRPr="00B078EB">
        <w:rPr>
          <w:rFonts w:eastAsiaTheme="minorEastAsia" w:hAnsiTheme="minorEastAsia"/>
          <w:kern w:val="0"/>
          <w:sz w:val="28"/>
          <w:szCs w:val="28"/>
        </w:rPr>
        <w:t>写，用斜线划去空白的部位。相反，则需按照热处理典规要求进行填写表格。</w:t>
      </w:r>
      <w:r w:rsidRPr="00B078EB">
        <w:rPr>
          <w:rFonts w:eastAsiaTheme="minorEastAsia"/>
          <w:kern w:val="0"/>
          <w:sz w:val="20"/>
          <w:szCs w:val="20"/>
        </w:rPr>
        <w:t>__</w:t>
      </w:r>
    </w:p>
    <w:p w:rsidR="00E3335E" w:rsidRPr="00904452" w:rsidRDefault="00D73ABF" w:rsidP="00904452">
      <w:pPr>
        <w:autoSpaceDE w:val="0"/>
        <w:autoSpaceDN w:val="0"/>
        <w:adjustRightInd w:val="0"/>
        <w:spacing w:line="440" w:lineRule="exact"/>
        <w:jc w:val="left"/>
        <w:rPr>
          <w:rFonts w:eastAsiaTheme="minorEastAsia" w:hAnsiTheme="minorEastAsia"/>
          <w:kern w:val="0"/>
          <w:sz w:val="24"/>
        </w:rPr>
      </w:pPr>
      <w:r w:rsidRPr="00D73ABF">
        <w:rPr>
          <w:rFonts w:eastAsiaTheme="minor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自选图形 2" o:spid="_x0000_s1026" type="#_x0000_t32" style="position:absolute;margin-left:189.75pt;margin-top:87.45pt;width:113.4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1EwNQIAAD8EAAAOAAAAZHJzL2Uyb0RvYy54bWysU8GO0zAQvSPxD1bubZKSLW3UdIWSlssC&#10;lXb5ANd2GgvHtmy3aYWQuKH9Bm4c+Qf4m5XgLxi7TdWFC0L04I4zM2/ezBvPrvetQDtmLFeyiNJh&#10;EiEmiaJcboro7d1yMImQdVhSLJRkRXRgNrqeP30y63TORqpRgjKDAETavNNF1Din8zi2pGEttkOl&#10;mQRnrUyLHVzNJqYGd4DeiniUJOO4U4ZqowizFr5WR2c0D/h1zYh7U9eWOSSKCLi5cJpwrv0Zz2c4&#10;3xisG05ONPA/sGgxl1D0DFVhh9HW8D+gWk6Msqp2Q6LaWNU1Jyz0AN2kyW/d3DZYs9ALDMfq85js&#10;/4Mlr3crgzgF7SIkcQsS/fj09efH+4fP3x++fUEjP6FO2xwCS7kyvkeyl7f6RpF3FklVNlhuWGB6&#10;d9CQnvqM+FGKv1gNddbdK0UhBm+dCuPa16b1kDAItA+qHM6qsL1DBD6mWZakExCP9L4Y532iNta9&#10;ZKpF3igi6wzmm8aVSkrQXpk0lMG7G+s8LZz3Cb6qVEsuRFgBIVEHpabJVRIyrBKceq+Ps2azLoVB&#10;O+y3KPxCk+C5DDNqK2lAaximi5PtMBdHG6oL6fGgM+Bzso5r8n6aTBeTxSQbZKPxYpAlVTV4sSyz&#10;wXiZPr+qnlVlWaUfPLU0yxtOKZOeXb+yafZ3K3F6PMdlOy/teQ7xY/QwMCDb/wfSQVqv5nEv1ooe&#10;VqaXHLY0BJ9elH8Gl3ewL9/9/BcAAAD//wMAUEsDBBQABgAIAAAAIQB3xd/43AAAAAsBAAAPAAAA&#10;ZHJzL2Rvd25yZXYueG1sTI/BTsMwDIbvSLxDZCQuiKUw6LrSdEJInDhQxh7AbbK2onGqJl3D22Mk&#10;JHa0/0+/Pxe7aAdxMpPvHSm4WyUgDDVO99QqOHy+3mYgfEDSODgyCr6Nh115eVFgrt1CH+a0D63g&#10;EvI5KuhCGHMpfdMZi37lRkOcHd1kMfA4tVJPuHC5HeR9kqTSYk98ocPRvHSm+drPVkF8TynEKov1&#10;QvObz26qiLZS6voqPj+BCCaGfxh+9VkdSnaq3Uzai0HBerN9ZJSDzcMWBBNpkq5B1H8bWRby/Ify&#10;BwAA//8DAFBLAQItABQABgAIAAAAIQC2gziS/gAAAOEBAAATAAAAAAAAAAAAAAAAAAAAAABbQ29u&#10;dGVudF9UeXBlc10ueG1sUEsBAi0AFAAGAAgAAAAhADj9If/WAAAAlAEAAAsAAAAAAAAAAAAAAAAA&#10;LwEAAF9yZWxzLy5yZWxzUEsBAi0AFAAGAAgAAAAhAHTzUTA1AgAAPwQAAA4AAAAAAAAAAAAAAAAA&#10;LgIAAGRycy9lMm9Eb2MueG1sUEsBAi0AFAAGAAgAAAAhAHfF3/jcAAAACwEAAA8AAAAAAAAAAAAA&#10;AAAAjwQAAGRycy9kb3ducmV2LnhtbFBLBQYAAAAABAAEAPMAAACYBQAAAAA=&#10;" strokeweight="1.5pt"/>
        </w:pict>
      </w:r>
      <w:r w:rsidR="00821C3E" w:rsidRPr="00E870D9">
        <w:rPr>
          <w:rFonts w:eastAsiaTheme="minorEastAsia" w:hAnsiTheme="minorEastAsia"/>
          <w:kern w:val="0"/>
          <w:sz w:val="24"/>
        </w:rPr>
        <w:t xml:space="preserve">Note: For the whole form, if there is no corresponding parameter or constraint in </w:t>
      </w:r>
      <w:r w:rsidR="00BB3955" w:rsidRPr="0065567C">
        <w:rPr>
          <w:rFonts w:eastAsiaTheme="minorEastAsia" w:hAnsiTheme="minorEastAsia"/>
          <w:kern w:val="0"/>
          <w:sz w:val="24"/>
        </w:rPr>
        <w:t xml:space="preserve">the </w:t>
      </w:r>
      <w:r w:rsidR="00BB3955">
        <w:rPr>
          <w:rFonts w:eastAsiaTheme="minorEastAsia" w:hAnsiTheme="minorEastAsia" w:hint="eastAsia"/>
          <w:kern w:val="0"/>
          <w:sz w:val="24"/>
        </w:rPr>
        <w:t>t</w:t>
      </w:r>
      <w:r w:rsidR="00BB3955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BB3955">
        <w:rPr>
          <w:rFonts w:eastAsiaTheme="minorEastAsia" w:hAnsiTheme="minorEastAsia" w:hint="eastAsia"/>
          <w:kern w:val="0"/>
          <w:sz w:val="24"/>
        </w:rPr>
        <w:t>p</w:t>
      </w:r>
      <w:r w:rsidR="00BB3955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BB3955">
        <w:rPr>
          <w:rFonts w:eastAsiaTheme="minorEastAsia" w:hAnsiTheme="minorEastAsia" w:hint="eastAsia"/>
          <w:kern w:val="0"/>
          <w:sz w:val="24"/>
        </w:rPr>
        <w:t>i</w:t>
      </w:r>
      <w:r w:rsidR="00BB3955" w:rsidRPr="0065567C">
        <w:rPr>
          <w:rFonts w:eastAsiaTheme="minorEastAsia" w:hAnsiTheme="minorEastAsia"/>
          <w:kern w:val="0"/>
          <w:sz w:val="24"/>
        </w:rPr>
        <w:t>nstruction</w:t>
      </w:r>
      <w:r w:rsidR="00BB3955">
        <w:rPr>
          <w:rFonts w:eastAsiaTheme="minorEastAsia" w:hAnsiTheme="minorEastAsia" w:hint="eastAsia"/>
          <w:kern w:val="0"/>
          <w:sz w:val="24"/>
        </w:rPr>
        <w:t xml:space="preserve"> of </w:t>
      </w:r>
      <w:r w:rsidR="00BB3955" w:rsidRPr="0065567C">
        <w:rPr>
          <w:rFonts w:eastAsiaTheme="minorEastAsia" w:hAnsiTheme="minorEastAsia"/>
          <w:kern w:val="0"/>
          <w:sz w:val="24"/>
        </w:rPr>
        <w:t>heat treatment</w:t>
      </w:r>
      <w:r w:rsidR="00821C3E" w:rsidRPr="00E870D9">
        <w:rPr>
          <w:rFonts w:eastAsiaTheme="minorEastAsia" w:hAnsiTheme="minorEastAsia"/>
          <w:kern w:val="0"/>
          <w:sz w:val="24"/>
        </w:rPr>
        <w:t>, it does not need to be filled</w:t>
      </w:r>
      <w:r w:rsidR="00BE7051">
        <w:rPr>
          <w:rFonts w:eastAsiaTheme="minorEastAsia" w:hAnsiTheme="minorEastAsia"/>
          <w:kern w:val="0"/>
          <w:sz w:val="24"/>
        </w:rPr>
        <w:t>, and slash off the blank space</w:t>
      </w:r>
      <w:r w:rsidR="00BE7051">
        <w:rPr>
          <w:rFonts w:eastAsiaTheme="minorEastAsia" w:hAnsiTheme="minorEastAsia" w:hint="eastAsia"/>
          <w:kern w:val="0"/>
          <w:sz w:val="24"/>
        </w:rPr>
        <w:t>. O</w:t>
      </w:r>
      <w:r w:rsidR="00BE7051" w:rsidRPr="00BE7051">
        <w:rPr>
          <w:rFonts w:eastAsiaTheme="minorEastAsia" w:hAnsiTheme="minorEastAsia"/>
          <w:kern w:val="0"/>
          <w:sz w:val="24"/>
        </w:rPr>
        <w:t>therwise</w:t>
      </w:r>
      <w:r w:rsidR="00BE7051">
        <w:rPr>
          <w:rFonts w:eastAsiaTheme="minorEastAsia" w:hAnsiTheme="minorEastAsia" w:hint="eastAsia"/>
          <w:kern w:val="0"/>
          <w:sz w:val="24"/>
        </w:rPr>
        <w:t xml:space="preserve">, </w:t>
      </w:r>
      <w:r w:rsidR="00821C3E" w:rsidRPr="00E870D9">
        <w:rPr>
          <w:rFonts w:eastAsiaTheme="minorEastAsia" w:hAnsiTheme="minorEastAsia"/>
          <w:kern w:val="0"/>
          <w:sz w:val="24"/>
        </w:rPr>
        <w:lastRenderedPageBreak/>
        <w:t xml:space="preserve">the form should be filled in according to </w:t>
      </w:r>
      <w:r w:rsidR="00BE7051" w:rsidRPr="0065567C">
        <w:rPr>
          <w:rFonts w:eastAsiaTheme="minorEastAsia" w:hAnsiTheme="minorEastAsia"/>
          <w:kern w:val="0"/>
          <w:sz w:val="24"/>
        </w:rPr>
        <w:t xml:space="preserve">the </w:t>
      </w:r>
      <w:r w:rsidR="00BE7051">
        <w:rPr>
          <w:rFonts w:eastAsiaTheme="minorEastAsia" w:hAnsiTheme="minorEastAsia" w:hint="eastAsia"/>
          <w:kern w:val="0"/>
          <w:sz w:val="24"/>
        </w:rPr>
        <w:t>t</w:t>
      </w:r>
      <w:r w:rsidR="00BE7051" w:rsidRPr="0065567C">
        <w:rPr>
          <w:rFonts w:eastAsiaTheme="minorEastAsia" w:hAnsiTheme="minorEastAsia"/>
          <w:kern w:val="0"/>
          <w:sz w:val="24"/>
        </w:rPr>
        <w:t xml:space="preserve">ypical </w:t>
      </w:r>
      <w:r w:rsidR="00BE7051">
        <w:rPr>
          <w:rFonts w:eastAsiaTheme="minorEastAsia" w:hAnsiTheme="minorEastAsia" w:hint="eastAsia"/>
          <w:kern w:val="0"/>
          <w:sz w:val="24"/>
        </w:rPr>
        <w:t>p</w:t>
      </w:r>
      <w:r w:rsidR="00BE7051" w:rsidRPr="0065567C">
        <w:rPr>
          <w:rFonts w:eastAsiaTheme="minorEastAsia" w:hAnsiTheme="minorEastAsia"/>
          <w:kern w:val="0"/>
          <w:sz w:val="24"/>
        </w:rPr>
        <w:t xml:space="preserve">rocess </w:t>
      </w:r>
      <w:r w:rsidR="00BE7051">
        <w:rPr>
          <w:rFonts w:eastAsiaTheme="minorEastAsia" w:hAnsiTheme="minorEastAsia" w:hint="eastAsia"/>
          <w:kern w:val="0"/>
          <w:sz w:val="24"/>
        </w:rPr>
        <w:t>i</w:t>
      </w:r>
      <w:r w:rsidR="00BE7051" w:rsidRPr="0065567C">
        <w:rPr>
          <w:rFonts w:eastAsiaTheme="minorEastAsia" w:hAnsiTheme="minorEastAsia"/>
          <w:kern w:val="0"/>
          <w:sz w:val="24"/>
        </w:rPr>
        <w:t>nstruction</w:t>
      </w:r>
      <w:r w:rsidR="00BE7051">
        <w:rPr>
          <w:rFonts w:eastAsiaTheme="minorEastAsia" w:hAnsiTheme="minorEastAsia" w:hint="eastAsia"/>
          <w:kern w:val="0"/>
          <w:sz w:val="24"/>
        </w:rPr>
        <w:t xml:space="preserve"> of </w:t>
      </w:r>
      <w:r w:rsidR="00BE7051" w:rsidRPr="0065567C">
        <w:rPr>
          <w:rFonts w:eastAsiaTheme="minorEastAsia" w:hAnsiTheme="minorEastAsia"/>
          <w:kern w:val="0"/>
          <w:sz w:val="24"/>
        </w:rPr>
        <w:t>heat treatment</w:t>
      </w:r>
      <w:r w:rsidR="00821C3E" w:rsidRPr="00E870D9">
        <w:rPr>
          <w:rFonts w:eastAsiaTheme="minorEastAsia" w:hAnsiTheme="minorEastAsia"/>
          <w:kern w:val="0"/>
          <w:sz w:val="24"/>
        </w:rPr>
        <w:t>.</w:t>
      </w:r>
    </w:p>
    <w:sectPr w:rsidR="00E3335E" w:rsidRPr="00904452" w:rsidSect="002B7D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851" w:bottom="45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700" w:rsidRDefault="00597700" w:rsidP="00AC6FB6">
      <w:r>
        <w:separator/>
      </w:r>
    </w:p>
  </w:endnote>
  <w:endnote w:type="continuationSeparator" w:id="1">
    <w:p w:rsidR="00597700" w:rsidRDefault="00597700" w:rsidP="00AC6F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19" w:rsidRDefault="00E10919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3A30" w:rsidRPr="005C1579" w:rsidRDefault="00C23A30" w:rsidP="00C23A30">
    <w:pPr>
      <w:pStyle w:val="a4"/>
      <w:jc w:val="right"/>
      <w:rPr>
        <w:rFonts w:asciiTheme="minorEastAsia" w:eastAsiaTheme="minorEastAsia" w:hAnsiTheme="minorEastAsia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19" w:rsidRDefault="00E10919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700" w:rsidRDefault="00597700" w:rsidP="00AC6FB6">
      <w:r>
        <w:separator/>
      </w:r>
    </w:p>
  </w:footnote>
  <w:footnote w:type="continuationSeparator" w:id="1">
    <w:p w:rsidR="00597700" w:rsidRDefault="00597700" w:rsidP="00AC6F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19" w:rsidRDefault="00E10919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0C78" w:rsidRPr="00132065" w:rsidRDefault="00E10919" w:rsidP="00BA79FB">
    <w:pPr>
      <w:rPr>
        <w:rFonts w:ascii="黑体" w:eastAsia="黑体" w:hAnsi="黑体"/>
        <w:sz w:val="24"/>
        <w:szCs w:val="22"/>
      </w:rPr>
    </w:pPr>
    <w:r>
      <w:rPr>
        <w:rFonts w:ascii="黑体" w:eastAsia="黑体" w:hAnsi="黑体" w:hint="eastAsia"/>
        <w:sz w:val="24"/>
        <w:szCs w:val="22"/>
      </w:rPr>
      <w:t xml:space="preserve">                 </w:t>
    </w:r>
    <w:r w:rsidR="004E2616">
      <w:rPr>
        <w:rFonts w:ascii="黑体" w:eastAsia="黑体" w:hAnsi="黑体" w:hint="eastAsia"/>
        <w:sz w:val="24"/>
        <w:szCs w:val="22"/>
      </w:rPr>
      <w:t xml:space="preserve">                                                    </w:t>
    </w:r>
    <w:r w:rsidRPr="00E10919">
      <w:rPr>
        <w:rFonts w:ascii="黑体" w:eastAsia="黑体" w:hAnsi="黑体"/>
        <w:sz w:val="24"/>
        <w:szCs w:val="22"/>
      </w:rPr>
      <w:t>FM1405-13</w:t>
    </w:r>
    <w:r>
      <w:rPr>
        <w:rFonts w:ascii="黑体" w:eastAsia="黑体" w:hAnsi="黑体" w:hint="eastAsia"/>
        <w:sz w:val="24"/>
        <w:szCs w:val="22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0919" w:rsidRDefault="00E10919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A6EFC"/>
    <w:multiLevelType w:val="hybridMultilevel"/>
    <w:tmpl w:val="6268B308"/>
    <w:lvl w:ilvl="0" w:tplc="61C8C126">
      <w:start w:val="30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2BB2376"/>
    <w:multiLevelType w:val="hybridMultilevel"/>
    <w:tmpl w:val="604EFE86"/>
    <w:lvl w:ilvl="0" w:tplc="558A2958">
      <w:start w:val="1"/>
      <w:numFmt w:val="decimal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>
    <w:nsid w:val="2AAC4516"/>
    <w:multiLevelType w:val="hybridMultilevel"/>
    <w:tmpl w:val="573C254C"/>
    <w:lvl w:ilvl="0" w:tplc="36AE3868">
      <w:start w:val="30"/>
      <w:numFmt w:val="decimal"/>
      <w:lvlText w:val="（%1）"/>
      <w:lvlJc w:val="left"/>
      <w:pPr>
        <w:ind w:left="632" w:hanging="720"/>
      </w:pPr>
      <w:rPr>
        <w:rFonts w:hint="eastAsia"/>
        <w:b w:val="0"/>
        <w:i/>
        <w:color w:val="4F81BD" w:themeColor="accent1"/>
      </w:rPr>
    </w:lvl>
    <w:lvl w:ilvl="1" w:tplc="04090019" w:tentative="1">
      <w:start w:val="1"/>
      <w:numFmt w:val="lowerLetter"/>
      <w:lvlText w:val="%2)"/>
      <w:lvlJc w:val="left"/>
      <w:pPr>
        <w:ind w:left="752" w:hanging="420"/>
      </w:pPr>
    </w:lvl>
    <w:lvl w:ilvl="2" w:tplc="0409001B" w:tentative="1">
      <w:start w:val="1"/>
      <w:numFmt w:val="lowerRoman"/>
      <w:lvlText w:val="%3."/>
      <w:lvlJc w:val="right"/>
      <w:pPr>
        <w:ind w:left="1172" w:hanging="420"/>
      </w:pPr>
    </w:lvl>
    <w:lvl w:ilvl="3" w:tplc="0409000F" w:tentative="1">
      <w:start w:val="1"/>
      <w:numFmt w:val="decimal"/>
      <w:lvlText w:val="%4."/>
      <w:lvlJc w:val="left"/>
      <w:pPr>
        <w:ind w:left="1592" w:hanging="420"/>
      </w:pPr>
    </w:lvl>
    <w:lvl w:ilvl="4" w:tplc="04090019" w:tentative="1">
      <w:start w:val="1"/>
      <w:numFmt w:val="lowerLetter"/>
      <w:lvlText w:val="%5)"/>
      <w:lvlJc w:val="left"/>
      <w:pPr>
        <w:ind w:left="2012" w:hanging="420"/>
      </w:pPr>
    </w:lvl>
    <w:lvl w:ilvl="5" w:tplc="0409001B" w:tentative="1">
      <w:start w:val="1"/>
      <w:numFmt w:val="lowerRoman"/>
      <w:lvlText w:val="%6."/>
      <w:lvlJc w:val="right"/>
      <w:pPr>
        <w:ind w:left="2432" w:hanging="420"/>
      </w:pPr>
    </w:lvl>
    <w:lvl w:ilvl="6" w:tplc="0409000F" w:tentative="1">
      <w:start w:val="1"/>
      <w:numFmt w:val="decimal"/>
      <w:lvlText w:val="%7."/>
      <w:lvlJc w:val="left"/>
      <w:pPr>
        <w:ind w:left="2852" w:hanging="420"/>
      </w:pPr>
    </w:lvl>
    <w:lvl w:ilvl="7" w:tplc="04090019" w:tentative="1">
      <w:start w:val="1"/>
      <w:numFmt w:val="lowerLetter"/>
      <w:lvlText w:val="%8)"/>
      <w:lvlJc w:val="left"/>
      <w:pPr>
        <w:ind w:left="3272" w:hanging="420"/>
      </w:pPr>
    </w:lvl>
    <w:lvl w:ilvl="8" w:tplc="0409001B" w:tentative="1">
      <w:start w:val="1"/>
      <w:numFmt w:val="lowerRoman"/>
      <w:lvlText w:val="%9."/>
      <w:lvlJc w:val="right"/>
      <w:pPr>
        <w:ind w:left="3692" w:hanging="420"/>
      </w:pPr>
    </w:lvl>
  </w:abstractNum>
  <w:abstractNum w:abstractNumId="3">
    <w:nsid w:val="2E702BAF"/>
    <w:multiLevelType w:val="hybridMultilevel"/>
    <w:tmpl w:val="B88C641E"/>
    <w:lvl w:ilvl="0" w:tplc="481CDB2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311F2897"/>
    <w:multiLevelType w:val="hybridMultilevel"/>
    <w:tmpl w:val="E94455B8"/>
    <w:lvl w:ilvl="0" w:tplc="727C61AE">
      <w:start w:val="52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3E9F24DF"/>
    <w:multiLevelType w:val="hybridMultilevel"/>
    <w:tmpl w:val="DDB6315A"/>
    <w:lvl w:ilvl="0" w:tplc="6C429740">
      <w:start w:val="30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1FE00BD"/>
    <w:multiLevelType w:val="hybridMultilevel"/>
    <w:tmpl w:val="FE4660E4"/>
    <w:lvl w:ilvl="0" w:tplc="14D2148E">
      <w:start w:val="30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36953F1"/>
    <w:multiLevelType w:val="hybridMultilevel"/>
    <w:tmpl w:val="DDB89A0E"/>
    <w:lvl w:ilvl="0" w:tplc="6F9AC4E4">
      <w:start w:val="30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9F74C38"/>
    <w:multiLevelType w:val="hybridMultilevel"/>
    <w:tmpl w:val="67CEBFD0"/>
    <w:lvl w:ilvl="0" w:tplc="0BAC3740">
      <w:numFmt w:val="bullet"/>
      <w:lvlText w:val="□"/>
      <w:lvlJc w:val="left"/>
      <w:pPr>
        <w:ind w:left="360" w:hanging="360"/>
      </w:pPr>
      <w:rPr>
        <w:rFonts w:ascii="Times New Roman" w:eastAsia="宋体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5F157442"/>
    <w:multiLevelType w:val="hybridMultilevel"/>
    <w:tmpl w:val="5E428BC8"/>
    <w:lvl w:ilvl="0" w:tplc="EBEC5D8C">
      <w:start w:val="1"/>
      <w:numFmt w:val="decimal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52FEC"/>
    <w:rsid w:val="0001125D"/>
    <w:rsid w:val="000201CB"/>
    <w:rsid w:val="00024843"/>
    <w:rsid w:val="00036EAC"/>
    <w:rsid w:val="00042F67"/>
    <w:rsid w:val="00086519"/>
    <w:rsid w:val="00091BD9"/>
    <w:rsid w:val="00095407"/>
    <w:rsid w:val="00095BE5"/>
    <w:rsid w:val="000A15AF"/>
    <w:rsid w:val="000C4ECF"/>
    <w:rsid w:val="000D40B9"/>
    <w:rsid w:val="000E0F02"/>
    <w:rsid w:val="000E35BA"/>
    <w:rsid w:val="000F42EA"/>
    <w:rsid w:val="00101183"/>
    <w:rsid w:val="00101C6F"/>
    <w:rsid w:val="00110A0F"/>
    <w:rsid w:val="00113625"/>
    <w:rsid w:val="001254A6"/>
    <w:rsid w:val="00132065"/>
    <w:rsid w:val="00141D86"/>
    <w:rsid w:val="001424E3"/>
    <w:rsid w:val="00174A5B"/>
    <w:rsid w:val="00177393"/>
    <w:rsid w:val="00192170"/>
    <w:rsid w:val="00192715"/>
    <w:rsid w:val="001971E9"/>
    <w:rsid w:val="001A503C"/>
    <w:rsid w:val="001A7828"/>
    <w:rsid w:val="001D48FC"/>
    <w:rsid w:val="001E560E"/>
    <w:rsid w:val="00207F07"/>
    <w:rsid w:val="00240E33"/>
    <w:rsid w:val="002878A0"/>
    <w:rsid w:val="002B5958"/>
    <w:rsid w:val="002B6464"/>
    <w:rsid w:val="002B7DE6"/>
    <w:rsid w:val="002C15EB"/>
    <w:rsid w:val="002D6F2D"/>
    <w:rsid w:val="002F029A"/>
    <w:rsid w:val="003215C2"/>
    <w:rsid w:val="0032173B"/>
    <w:rsid w:val="00336A54"/>
    <w:rsid w:val="00357955"/>
    <w:rsid w:val="00377C6F"/>
    <w:rsid w:val="00381DE8"/>
    <w:rsid w:val="00382411"/>
    <w:rsid w:val="00384386"/>
    <w:rsid w:val="00391AA0"/>
    <w:rsid w:val="00395625"/>
    <w:rsid w:val="003A1D6A"/>
    <w:rsid w:val="003B52F5"/>
    <w:rsid w:val="003B7D95"/>
    <w:rsid w:val="003C7846"/>
    <w:rsid w:val="003E254C"/>
    <w:rsid w:val="003F2388"/>
    <w:rsid w:val="003F4109"/>
    <w:rsid w:val="00412136"/>
    <w:rsid w:val="00413104"/>
    <w:rsid w:val="0042223F"/>
    <w:rsid w:val="00423862"/>
    <w:rsid w:val="00430366"/>
    <w:rsid w:val="0043366F"/>
    <w:rsid w:val="00435C2B"/>
    <w:rsid w:val="00450ABC"/>
    <w:rsid w:val="00453C47"/>
    <w:rsid w:val="00466D33"/>
    <w:rsid w:val="00473CB3"/>
    <w:rsid w:val="00484F19"/>
    <w:rsid w:val="0048548E"/>
    <w:rsid w:val="004A2F86"/>
    <w:rsid w:val="004A6E7F"/>
    <w:rsid w:val="004C75D9"/>
    <w:rsid w:val="004E2616"/>
    <w:rsid w:val="004E32C1"/>
    <w:rsid w:val="004E4899"/>
    <w:rsid w:val="004E7119"/>
    <w:rsid w:val="0051311B"/>
    <w:rsid w:val="00514B33"/>
    <w:rsid w:val="00523CBD"/>
    <w:rsid w:val="00525916"/>
    <w:rsid w:val="00534304"/>
    <w:rsid w:val="00540118"/>
    <w:rsid w:val="00543170"/>
    <w:rsid w:val="00555B43"/>
    <w:rsid w:val="0056110A"/>
    <w:rsid w:val="00561F35"/>
    <w:rsid w:val="00566BA8"/>
    <w:rsid w:val="00575A16"/>
    <w:rsid w:val="00583C8F"/>
    <w:rsid w:val="0059207E"/>
    <w:rsid w:val="00597700"/>
    <w:rsid w:val="005A6469"/>
    <w:rsid w:val="005C1579"/>
    <w:rsid w:val="005C19F7"/>
    <w:rsid w:val="005C3BD7"/>
    <w:rsid w:val="005D4667"/>
    <w:rsid w:val="005E30DA"/>
    <w:rsid w:val="006006C3"/>
    <w:rsid w:val="00614AB7"/>
    <w:rsid w:val="00620BA3"/>
    <w:rsid w:val="006419E2"/>
    <w:rsid w:val="0065567C"/>
    <w:rsid w:val="006615FA"/>
    <w:rsid w:val="00670692"/>
    <w:rsid w:val="00692E82"/>
    <w:rsid w:val="006A26AB"/>
    <w:rsid w:val="006A5988"/>
    <w:rsid w:val="006A7E19"/>
    <w:rsid w:val="006B5530"/>
    <w:rsid w:val="006D138C"/>
    <w:rsid w:val="006E168C"/>
    <w:rsid w:val="006E7DAE"/>
    <w:rsid w:val="006F1EF2"/>
    <w:rsid w:val="006F4E3B"/>
    <w:rsid w:val="007020BA"/>
    <w:rsid w:val="00703378"/>
    <w:rsid w:val="00705474"/>
    <w:rsid w:val="007120A8"/>
    <w:rsid w:val="00722094"/>
    <w:rsid w:val="00730B34"/>
    <w:rsid w:val="007501AE"/>
    <w:rsid w:val="00773A61"/>
    <w:rsid w:val="007747B3"/>
    <w:rsid w:val="00775B96"/>
    <w:rsid w:val="0078636B"/>
    <w:rsid w:val="00796077"/>
    <w:rsid w:val="007C5DF5"/>
    <w:rsid w:val="007D162C"/>
    <w:rsid w:val="007D2312"/>
    <w:rsid w:val="007D291F"/>
    <w:rsid w:val="008063D2"/>
    <w:rsid w:val="00813A82"/>
    <w:rsid w:val="00821C3E"/>
    <w:rsid w:val="00830781"/>
    <w:rsid w:val="00851D1D"/>
    <w:rsid w:val="00866433"/>
    <w:rsid w:val="00871A84"/>
    <w:rsid w:val="00872FDA"/>
    <w:rsid w:val="008776D8"/>
    <w:rsid w:val="00877C57"/>
    <w:rsid w:val="0088043E"/>
    <w:rsid w:val="00880751"/>
    <w:rsid w:val="008C0586"/>
    <w:rsid w:val="008C110C"/>
    <w:rsid w:val="008E4CE0"/>
    <w:rsid w:val="008F6D52"/>
    <w:rsid w:val="00904452"/>
    <w:rsid w:val="009056B9"/>
    <w:rsid w:val="00941BFE"/>
    <w:rsid w:val="00991E5D"/>
    <w:rsid w:val="009A1811"/>
    <w:rsid w:val="009A674A"/>
    <w:rsid w:val="009B3F0C"/>
    <w:rsid w:val="009C3DC8"/>
    <w:rsid w:val="009C6AAD"/>
    <w:rsid w:val="009D4F05"/>
    <w:rsid w:val="009F3452"/>
    <w:rsid w:val="00A01D65"/>
    <w:rsid w:val="00A174F3"/>
    <w:rsid w:val="00A35D76"/>
    <w:rsid w:val="00A45917"/>
    <w:rsid w:val="00A64B81"/>
    <w:rsid w:val="00A64D43"/>
    <w:rsid w:val="00A65E54"/>
    <w:rsid w:val="00A71A47"/>
    <w:rsid w:val="00A76FC7"/>
    <w:rsid w:val="00A80ED5"/>
    <w:rsid w:val="00AA1BD0"/>
    <w:rsid w:val="00AB21F2"/>
    <w:rsid w:val="00AB4B7C"/>
    <w:rsid w:val="00AB5DB5"/>
    <w:rsid w:val="00AC1482"/>
    <w:rsid w:val="00AC6FB6"/>
    <w:rsid w:val="00AE0EE6"/>
    <w:rsid w:val="00AE2D0E"/>
    <w:rsid w:val="00AE4004"/>
    <w:rsid w:val="00AE528C"/>
    <w:rsid w:val="00AF02CC"/>
    <w:rsid w:val="00AF5F78"/>
    <w:rsid w:val="00B078EB"/>
    <w:rsid w:val="00B178FF"/>
    <w:rsid w:val="00B37026"/>
    <w:rsid w:val="00B52244"/>
    <w:rsid w:val="00B571D4"/>
    <w:rsid w:val="00B60960"/>
    <w:rsid w:val="00B66C7F"/>
    <w:rsid w:val="00B6730C"/>
    <w:rsid w:val="00B82011"/>
    <w:rsid w:val="00B86B4D"/>
    <w:rsid w:val="00BA10AE"/>
    <w:rsid w:val="00BA79FB"/>
    <w:rsid w:val="00BB01F3"/>
    <w:rsid w:val="00BB3955"/>
    <w:rsid w:val="00BD2385"/>
    <w:rsid w:val="00BD3715"/>
    <w:rsid w:val="00BE3938"/>
    <w:rsid w:val="00BE7051"/>
    <w:rsid w:val="00BF0214"/>
    <w:rsid w:val="00C01890"/>
    <w:rsid w:val="00C14F7F"/>
    <w:rsid w:val="00C162C9"/>
    <w:rsid w:val="00C23A30"/>
    <w:rsid w:val="00C61E00"/>
    <w:rsid w:val="00C64304"/>
    <w:rsid w:val="00C822D2"/>
    <w:rsid w:val="00CA27D6"/>
    <w:rsid w:val="00CB256C"/>
    <w:rsid w:val="00CB31ED"/>
    <w:rsid w:val="00CB6DE3"/>
    <w:rsid w:val="00CC07CA"/>
    <w:rsid w:val="00CC1BCB"/>
    <w:rsid w:val="00CE2068"/>
    <w:rsid w:val="00D03722"/>
    <w:rsid w:val="00D04283"/>
    <w:rsid w:val="00D15682"/>
    <w:rsid w:val="00D243F9"/>
    <w:rsid w:val="00D72427"/>
    <w:rsid w:val="00D73ABF"/>
    <w:rsid w:val="00DA0497"/>
    <w:rsid w:val="00DA0AEF"/>
    <w:rsid w:val="00DA5F9D"/>
    <w:rsid w:val="00DB2612"/>
    <w:rsid w:val="00DF4CE0"/>
    <w:rsid w:val="00E073AA"/>
    <w:rsid w:val="00E10919"/>
    <w:rsid w:val="00E20108"/>
    <w:rsid w:val="00E2403E"/>
    <w:rsid w:val="00E27ACC"/>
    <w:rsid w:val="00E3121F"/>
    <w:rsid w:val="00E3335E"/>
    <w:rsid w:val="00E52FEC"/>
    <w:rsid w:val="00E547AB"/>
    <w:rsid w:val="00E60587"/>
    <w:rsid w:val="00E6245F"/>
    <w:rsid w:val="00E62D5B"/>
    <w:rsid w:val="00E721E5"/>
    <w:rsid w:val="00E75873"/>
    <w:rsid w:val="00E825C5"/>
    <w:rsid w:val="00E870D9"/>
    <w:rsid w:val="00EC0A4B"/>
    <w:rsid w:val="00EE1CFD"/>
    <w:rsid w:val="00EE7DDF"/>
    <w:rsid w:val="00EF6BB0"/>
    <w:rsid w:val="00F17301"/>
    <w:rsid w:val="00F23AFC"/>
    <w:rsid w:val="00F256AD"/>
    <w:rsid w:val="00F4576F"/>
    <w:rsid w:val="00FC3EB3"/>
    <w:rsid w:val="00FD0C78"/>
    <w:rsid w:val="00FD43EA"/>
    <w:rsid w:val="00FD7E1B"/>
    <w:rsid w:val="00FE41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  <o:rules v:ext="edit">
        <o:r id="V:Rule2" type="connector" idref="#自选图形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58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C0586"/>
    <w:pPr>
      <w:keepNext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C6F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C6FB6"/>
    <w:rPr>
      <w:kern w:val="2"/>
      <w:sz w:val="18"/>
      <w:szCs w:val="18"/>
    </w:rPr>
  </w:style>
  <w:style w:type="paragraph" w:styleId="a4">
    <w:name w:val="footer"/>
    <w:basedOn w:val="a"/>
    <w:link w:val="Char0"/>
    <w:rsid w:val="00AC6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C6FB6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C0A4B"/>
    <w:pPr>
      <w:ind w:firstLineChars="200" w:firstLine="420"/>
    </w:pPr>
  </w:style>
  <w:style w:type="paragraph" w:styleId="a6">
    <w:name w:val="Balloon Text"/>
    <w:basedOn w:val="a"/>
    <w:link w:val="Char1"/>
    <w:semiHidden/>
    <w:unhideWhenUsed/>
    <w:rsid w:val="00DA0497"/>
    <w:rPr>
      <w:sz w:val="18"/>
      <w:szCs w:val="18"/>
    </w:rPr>
  </w:style>
  <w:style w:type="character" w:customStyle="1" w:styleId="Char1">
    <w:name w:val="批注框文本 Char"/>
    <w:basedOn w:val="a0"/>
    <w:link w:val="a6"/>
    <w:semiHidden/>
    <w:rsid w:val="00DA049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A7967-73F7-485D-BD53-317277E1F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1478</Words>
  <Characters>8431</Characters>
  <Application>Microsoft Office Word</Application>
  <DocSecurity>0</DocSecurity>
  <Lines>70</Lines>
  <Paragraphs>19</Paragraphs>
  <ScaleCrop>false</ScaleCrop>
  <Company>SAC.CO</Company>
  <LinksUpToDate>false</LinksUpToDate>
  <CharactersWithSpaces>9890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槽液分析调整记录</dc:title>
  <dc:subject/>
  <dc:creator>BF</dc:creator>
  <cp:keywords/>
  <cp:lastModifiedBy>刘子强</cp:lastModifiedBy>
  <cp:revision>213</cp:revision>
  <cp:lastPrinted>2024-05-08T07:53:00Z</cp:lastPrinted>
  <dcterms:created xsi:type="dcterms:W3CDTF">2024-05-08T06:52:00Z</dcterms:created>
  <dcterms:modified xsi:type="dcterms:W3CDTF">2025-11-13T06:52:00Z</dcterms:modified>
</cp:coreProperties>
</file>