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26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51"/>
        <w:gridCol w:w="1275"/>
        <w:gridCol w:w="1560"/>
        <w:gridCol w:w="1842"/>
        <w:gridCol w:w="1843"/>
        <w:gridCol w:w="1134"/>
        <w:gridCol w:w="1701"/>
        <w:gridCol w:w="992"/>
        <w:gridCol w:w="932"/>
        <w:gridCol w:w="930"/>
        <w:gridCol w:w="1080"/>
        <w:gridCol w:w="1122"/>
      </w:tblGrid>
      <w:tr w:rsidR="004A29C5">
        <w:trPr>
          <w:jc w:val="center"/>
        </w:trPr>
        <w:tc>
          <w:tcPr>
            <w:tcW w:w="15262" w:type="dxa"/>
            <w:gridSpan w:val="12"/>
            <w:vAlign w:val="center"/>
          </w:tcPr>
          <w:p w:rsidR="004A29C5" w:rsidRDefault="002B544F">
            <w:pPr>
              <w:jc w:val="center"/>
              <w:rPr>
                <w:rFonts w:eastAsia="黑体"/>
                <w:sz w:val="36"/>
                <w:szCs w:val="36"/>
              </w:rPr>
            </w:pPr>
            <w:r>
              <w:rPr>
                <w:rFonts w:eastAsia="黑体"/>
                <w:sz w:val="36"/>
                <w:szCs w:val="36"/>
              </w:rPr>
              <w:t>配胶记录表</w:t>
            </w:r>
          </w:p>
          <w:p w:rsidR="004A29C5" w:rsidRDefault="002B544F">
            <w:pPr>
              <w:jc w:val="center"/>
              <w:rPr>
                <w:rFonts w:hAnsi="宋体"/>
                <w:szCs w:val="21"/>
              </w:rPr>
            </w:pPr>
            <w:r>
              <w:rPr>
                <w:sz w:val="24"/>
                <w:szCs w:val="24"/>
              </w:rPr>
              <w:t>Adhesive Prepar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tion Record</w:t>
            </w:r>
          </w:p>
        </w:tc>
      </w:tr>
      <w:tr w:rsidR="004A29C5">
        <w:trPr>
          <w:jc w:val="center"/>
        </w:trPr>
        <w:tc>
          <w:tcPr>
            <w:tcW w:w="851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日期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Date</w:t>
            </w:r>
          </w:p>
        </w:tc>
        <w:tc>
          <w:tcPr>
            <w:tcW w:w="1275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配</w:t>
            </w:r>
            <w:r>
              <w:rPr>
                <w:rFonts w:hAnsi="宋体" w:hint="eastAsia"/>
                <w:szCs w:val="21"/>
              </w:rPr>
              <w:t>制</w:t>
            </w:r>
            <w:r>
              <w:rPr>
                <w:rFonts w:hAnsi="宋体"/>
                <w:szCs w:val="21"/>
              </w:rPr>
              <w:t>时间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Mix Time</w:t>
            </w:r>
          </w:p>
        </w:tc>
        <w:tc>
          <w:tcPr>
            <w:tcW w:w="1560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牌号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Designation</w:t>
            </w:r>
          </w:p>
        </w:tc>
        <w:tc>
          <w:tcPr>
            <w:tcW w:w="1842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型号</w:t>
            </w:r>
            <w:r>
              <w:rPr>
                <w:szCs w:val="21"/>
              </w:rPr>
              <w:t>Type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Ansi="宋体" w:hint="eastAsia"/>
                <w:szCs w:val="21"/>
              </w:rPr>
              <w:t>级别</w:t>
            </w:r>
            <w:r>
              <w:rPr>
                <w:rFonts w:hint="eastAsia"/>
                <w:szCs w:val="21"/>
              </w:rPr>
              <w:t>Class/</w:t>
            </w:r>
            <w:r>
              <w:rPr>
                <w:rFonts w:hint="eastAsia"/>
                <w:szCs w:val="21"/>
              </w:rPr>
              <w:t>等级</w:t>
            </w:r>
            <w:r>
              <w:rPr>
                <w:rFonts w:hint="eastAsia"/>
                <w:szCs w:val="21"/>
              </w:rPr>
              <w:t>Grade</w:t>
            </w:r>
          </w:p>
        </w:tc>
        <w:tc>
          <w:tcPr>
            <w:tcW w:w="1843" w:type="dxa"/>
            <w:vAlign w:val="center"/>
          </w:tcPr>
          <w:p w:rsidR="004A29C5" w:rsidRDefault="002B544F">
            <w:pPr>
              <w:tabs>
                <w:tab w:val="left" w:pos="922"/>
              </w:tabs>
              <w:ind w:rightChars="-18" w:right="-38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规范</w:t>
            </w:r>
          </w:p>
          <w:p w:rsidR="004A29C5" w:rsidRDefault="002B544F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pec</w:t>
            </w:r>
          </w:p>
        </w:tc>
        <w:tc>
          <w:tcPr>
            <w:tcW w:w="1134" w:type="dxa"/>
            <w:vAlign w:val="center"/>
          </w:tcPr>
          <w:p w:rsidR="004A29C5" w:rsidRDefault="002B544F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批号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Lot</w:t>
            </w:r>
          </w:p>
        </w:tc>
        <w:tc>
          <w:tcPr>
            <w:tcW w:w="1701" w:type="dxa"/>
          </w:tcPr>
          <w:p w:rsidR="004A29C5" w:rsidRDefault="002B544F">
            <w:pPr>
              <w:autoSpaceDE w:val="0"/>
              <w:autoSpaceDN w:val="0"/>
              <w:adjustRightInd w:val="0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混合</w:t>
            </w:r>
            <w:r>
              <w:rPr>
                <w:rFonts w:hAnsi="宋体"/>
                <w:szCs w:val="21"/>
              </w:rPr>
              <w:t>批号</w:t>
            </w:r>
            <w:r>
              <w:rPr>
                <w:kern w:val="0"/>
                <w:szCs w:val="21"/>
              </w:rPr>
              <w:t>Mixingbatchnumber</w:t>
            </w:r>
          </w:p>
        </w:tc>
        <w:tc>
          <w:tcPr>
            <w:tcW w:w="992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温度</w:t>
            </w:r>
            <w:r>
              <w:rPr>
                <w:szCs w:val="21"/>
              </w:rPr>
              <w:t>°C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Temp.</w:t>
            </w:r>
          </w:p>
        </w:tc>
        <w:tc>
          <w:tcPr>
            <w:tcW w:w="932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湿度</w:t>
            </w:r>
            <w:r>
              <w:rPr>
                <w:szCs w:val="21"/>
              </w:rPr>
              <w:t xml:space="preserve"> %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Hum.</w:t>
            </w:r>
          </w:p>
        </w:tc>
        <w:tc>
          <w:tcPr>
            <w:tcW w:w="930" w:type="dxa"/>
            <w:vAlign w:val="center"/>
          </w:tcPr>
          <w:p w:rsidR="004A29C5" w:rsidRDefault="002B544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用量</w:t>
            </w:r>
          </w:p>
          <w:p w:rsidR="004A29C5" w:rsidRDefault="002B544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/>
                <w:szCs w:val="21"/>
              </w:rPr>
              <w:t>Amount</w:t>
            </w:r>
          </w:p>
        </w:tc>
        <w:tc>
          <w:tcPr>
            <w:tcW w:w="1080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配胶员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Mixer </w:t>
            </w:r>
          </w:p>
        </w:tc>
        <w:tc>
          <w:tcPr>
            <w:tcW w:w="1122" w:type="dxa"/>
            <w:vAlign w:val="center"/>
          </w:tcPr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检验员</w:t>
            </w:r>
          </w:p>
          <w:p w:rsidR="004A29C5" w:rsidRDefault="002B54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Insp.</w:t>
            </w:r>
          </w:p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1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275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2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560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3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842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4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843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5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134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6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701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7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992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8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932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9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930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XX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10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080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张三（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11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  <w:tc>
          <w:tcPr>
            <w:tcW w:w="1122" w:type="dxa"/>
          </w:tcPr>
          <w:p w:rsidR="004A29C5" w:rsidRDefault="002B544F">
            <w:pPr>
              <w:jc w:val="center"/>
              <w:rPr>
                <w:i/>
                <w:iCs/>
                <w:color w:val="548DD4" w:themeColor="text2" w:themeTint="99"/>
              </w:rPr>
            </w:pPr>
            <w:r>
              <w:rPr>
                <w:rFonts w:hint="eastAsia"/>
                <w:i/>
                <w:iCs/>
                <w:color w:val="548DD4" w:themeColor="text2" w:themeTint="99"/>
              </w:rPr>
              <w:t>李四（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12</w:t>
            </w:r>
            <w:r>
              <w:rPr>
                <w:rFonts w:hint="eastAsia"/>
                <w:i/>
                <w:iCs/>
                <w:color w:val="548DD4" w:themeColor="text2" w:themeTint="99"/>
              </w:rPr>
              <w:t>）</w:t>
            </w:r>
          </w:p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  <w:tr w:rsidR="004A29C5">
        <w:trPr>
          <w:trHeight w:val="567"/>
          <w:jc w:val="center"/>
        </w:trPr>
        <w:tc>
          <w:tcPr>
            <w:tcW w:w="851" w:type="dxa"/>
          </w:tcPr>
          <w:p w:rsidR="004A29C5" w:rsidRDefault="004A29C5"/>
        </w:tc>
        <w:tc>
          <w:tcPr>
            <w:tcW w:w="1275" w:type="dxa"/>
          </w:tcPr>
          <w:p w:rsidR="004A29C5" w:rsidRDefault="004A29C5"/>
        </w:tc>
        <w:tc>
          <w:tcPr>
            <w:tcW w:w="1560" w:type="dxa"/>
          </w:tcPr>
          <w:p w:rsidR="004A29C5" w:rsidRDefault="004A29C5"/>
        </w:tc>
        <w:tc>
          <w:tcPr>
            <w:tcW w:w="1842" w:type="dxa"/>
          </w:tcPr>
          <w:p w:rsidR="004A29C5" w:rsidRDefault="004A29C5"/>
        </w:tc>
        <w:tc>
          <w:tcPr>
            <w:tcW w:w="1843" w:type="dxa"/>
          </w:tcPr>
          <w:p w:rsidR="004A29C5" w:rsidRDefault="004A29C5"/>
        </w:tc>
        <w:tc>
          <w:tcPr>
            <w:tcW w:w="1134" w:type="dxa"/>
          </w:tcPr>
          <w:p w:rsidR="004A29C5" w:rsidRDefault="004A29C5"/>
        </w:tc>
        <w:tc>
          <w:tcPr>
            <w:tcW w:w="1701" w:type="dxa"/>
          </w:tcPr>
          <w:p w:rsidR="004A29C5" w:rsidRDefault="004A29C5"/>
        </w:tc>
        <w:tc>
          <w:tcPr>
            <w:tcW w:w="992" w:type="dxa"/>
          </w:tcPr>
          <w:p w:rsidR="004A29C5" w:rsidRDefault="004A29C5"/>
        </w:tc>
        <w:tc>
          <w:tcPr>
            <w:tcW w:w="932" w:type="dxa"/>
          </w:tcPr>
          <w:p w:rsidR="004A29C5" w:rsidRDefault="004A29C5"/>
        </w:tc>
        <w:tc>
          <w:tcPr>
            <w:tcW w:w="930" w:type="dxa"/>
          </w:tcPr>
          <w:p w:rsidR="004A29C5" w:rsidRDefault="004A29C5"/>
        </w:tc>
        <w:tc>
          <w:tcPr>
            <w:tcW w:w="1080" w:type="dxa"/>
          </w:tcPr>
          <w:p w:rsidR="004A29C5" w:rsidRDefault="004A29C5"/>
        </w:tc>
        <w:tc>
          <w:tcPr>
            <w:tcW w:w="1122" w:type="dxa"/>
          </w:tcPr>
          <w:p w:rsidR="004A29C5" w:rsidRDefault="004A29C5"/>
        </w:tc>
      </w:tr>
    </w:tbl>
    <w:p w:rsidR="004A29C5" w:rsidRDefault="005F51C8">
      <w:pPr>
        <w:sectPr w:rsidR="004A29C5">
          <w:headerReference w:type="even" r:id="rId7"/>
          <w:headerReference w:type="default" r:id="rId8"/>
          <w:footerReference w:type="default" r:id="rId9"/>
          <w:pgSz w:w="16838" w:h="11906" w:orient="landscape"/>
          <w:pgMar w:top="851" w:right="1134" w:bottom="851" w:left="567" w:header="851" w:footer="992" w:gutter="0"/>
          <w:cols w:space="425"/>
          <w:docGrid w:type="lines" w:linePitch="312"/>
        </w:sectPr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00.55pt;margin-top:135.8pt;width:123.95pt;height:0;z-index:251662336;mso-position-horizontal-relative:text;mso-position-vertical-relative:text" o:connectortype="straight" strokeweight="1.5pt"/>
        </w:pict>
      </w:r>
      <w:r w:rsidR="002B544F">
        <w:rPr>
          <w:rFonts w:hint="eastAsia"/>
        </w:rPr>
        <w:t xml:space="preserve">            </w:t>
      </w:r>
      <w:r w:rsidR="002B544F">
        <w:rPr>
          <w:rFonts w:hint="eastAsia"/>
        </w:rPr>
        <w:t>注：混合批号的填写以</w:t>
      </w:r>
      <w:r w:rsidR="002B544F">
        <w:rPr>
          <w:rFonts w:hint="eastAsia"/>
        </w:rPr>
        <w:t>P</w:t>
      </w:r>
      <w:r w:rsidR="002B544F">
        <w:rPr>
          <w:rFonts w:hint="eastAsia"/>
        </w:rPr>
        <w:t>字母打头，后缀为三位流水号，如</w:t>
      </w:r>
      <w:r w:rsidR="002B544F">
        <w:rPr>
          <w:rFonts w:hint="eastAsia"/>
        </w:rPr>
        <w:t>P001</w:t>
      </w:r>
      <w:r w:rsidR="002B544F">
        <w:rPr>
          <w:rFonts w:hint="eastAsia"/>
        </w:rPr>
        <w:t>、</w:t>
      </w:r>
      <w:r w:rsidR="002B544F">
        <w:rPr>
          <w:rFonts w:hint="eastAsia"/>
        </w:rPr>
        <w:t>P002</w:t>
      </w:r>
      <w:r w:rsidR="002B544F">
        <w:rPr>
          <w:rFonts w:hint="eastAsia"/>
        </w:rPr>
        <w:t>、</w:t>
      </w:r>
      <w:r w:rsidR="002B544F">
        <w:rPr>
          <w:rFonts w:hint="eastAsia"/>
        </w:rPr>
        <w:t>P003</w:t>
      </w:r>
      <w:r w:rsidR="002B544F">
        <w:rPr>
          <w:rFonts w:hint="eastAsia"/>
        </w:rPr>
        <w:t>等。</w:t>
      </w:r>
    </w:p>
    <w:p w:rsidR="004A29C5" w:rsidRDefault="004A29C5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4A29C5" w:rsidRDefault="002B544F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填写说明 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4A29C5" w:rsidRDefault="002B544F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（1）：</w:t>
      </w:r>
      <w:r>
        <w:rPr>
          <w:rFonts w:ascii="宋体" w:hAnsi="宋体" w:hint="eastAsia"/>
          <w:sz w:val="28"/>
          <w:szCs w:val="28"/>
        </w:rPr>
        <w:t>填写配胶记录的日期</w:t>
      </w:r>
      <w:r>
        <w:rPr>
          <w:rFonts w:ascii="宋体" w:hAnsi="宋体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 w:hint="eastAsia"/>
          <w:sz w:val="24"/>
          <w:szCs w:val="24"/>
        </w:rPr>
        <w:t>F</w:t>
      </w:r>
      <w:r>
        <w:rPr>
          <w:rFonts w:ascii="Times New Roman" w:hAnsi="Times New Roman"/>
          <w:sz w:val="24"/>
          <w:szCs w:val="24"/>
        </w:rPr>
        <w:t>ill in the date of glue preparation record.</w:t>
      </w:r>
    </w:p>
    <w:p w:rsidR="004A29C5" w:rsidRDefault="002B544F">
      <w:pPr>
        <w:spacing w:line="440" w:lineRule="exact"/>
        <w:ind w:firstLine="555"/>
        <w:rPr>
          <w:rFonts w:ascii="Times New Roman" w:hAnsi="宋体"/>
          <w:sz w:val="28"/>
          <w:szCs w:val="28"/>
          <w:lang w:val="en-GB"/>
        </w:rPr>
      </w:pPr>
      <w:r>
        <w:rPr>
          <w:rFonts w:ascii="宋体" w:hAnsi="宋体"/>
          <w:sz w:val="28"/>
          <w:szCs w:val="28"/>
        </w:rPr>
        <w:t>（2）：</w:t>
      </w:r>
      <w:r>
        <w:rPr>
          <w:rFonts w:ascii="宋体" w:hAnsi="宋体" w:hint="eastAsia"/>
          <w:sz w:val="28"/>
          <w:szCs w:val="28"/>
        </w:rPr>
        <w:t>填写胶配制时间</w:t>
      </w:r>
      <w:r w:rsidR="00204BCF" w:rsidRPr="00204BCF">
        <w:rPr>
          <w:rFonts w:ascii="宋体" w:hAnsi="宋体"/>
          <w:sz w:val="28"/>
          <w:szCs w:val="28"/>
        </w:rPr>
        <w:t>(包括配制开始时间和结束时间</w:t>
      </w:r>
      <w:r w:rsidR="006D6BBA">
        <w:rPr>
          <w:rFonts w:ascii="宋体" w:hAnsi="宋体" w:hint="eastAsia"/>
          <w:sz w:val="28"/>
          <w:szCs w:val="28"/>
        </w:rPr>
        <w:t>，</w:t>
      </w:r>
      <w:r w:rsidR="006D6BBA" w:rsidRPr="006D6BBA">
        <w:rPr>
          <w:rFonts w:ascii="宋体" w:hAnsi="宋体" w:hint="eastAsia"/>
          <w:sz w:val="28"/>
          <w:szCs w:val="28"/>
        </w:rPr>
        <w:t>例如：8:30/9:00</w:t>
      </w:r>
      <w:r w:rsidR="00204BCF" w:rsidRPr="00204BCF">
        <w:rPr>
          <w:rFonts w:ascii="宋体" w:hAnsi="宋体"/>
          <w:sz w:val="28"/>
          <w:szCs w:val="28"/>
        </w:rPr>
        <w:t>)</w:t>
      </w:r>
      <w:r>
        <w:rPr>
          <w:rFonts w:ascii="Times New Roman" w:hAnsi="宋体" w:hint="eastAsia"/>
          <w:sz w:val="28"/>
          <w:szCs w:val="28"/>
          <w:lang w:val="en-GB"/>
        </w:rPr>
        <w:t>。</w:t>
      </w:r>
    </w:p>
    <w:p w:rsidR="004A29C5" w:rsidRPr="00204BCF" w:rsidRDefault="002B544F" w:rsidP="00204BCF">
      <w:pPr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4"/>
        </w:rPr>
        <w:t>Fill in the glue preparation time</w:t>
      </w:r>
      <w:bookmarkStart w:id="0" w:name="OLE_LINK3"/>
      <w:bookmarkStart w:id="1" w:name="OLE_LINK4"/>
      <w:r w:rsidR="00204BC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 w:rsidR="00204BCF" w:rsidRPr="00716D3A">
        <w:rPr>
          <w:rFonts w:ascii="Times New Roman" w:hAnsi="Times New Roman"/>
          <w:sz w:val="24"/>
          <w:szCs w:val="28"/>
        </w:rPr>
        <w:t>(including the start and end time of preparation</w:t>
      </w:r>
      <w:r w:rsidR="006D6BBA">
        <w:rPr>
          <w:rFonts w:ascii="Times New Roman" w:hAnsi="Times New Roman" w:hint="eastAsia"/>
          <w:sz w:val="24"/>
          <w:szCs w:val="28"/>
        </w:rPr>
        <w:t>,</w:t>
      </w:r>
      <w:r w:rsidR="006D6BBA" w:rsidRPr="006D6BBA">
        <w:rPr>
          <w:rFonts w:ascii="Times New Roman" w:hAnsi="Times New Roman"/>
          <w:sz w:val="24"/>
          <w:szCs w:val="28"/>
        </w:rPr>
        <w:t xml:space="preserve"> for example: 8:30/9:00</w:t>
      </w:r>
      <w:r w:rsidR="00204BCF" w:rsidRPr="00716D3A">
        <w:rPr>
          <w:rFonts w:ascii="Times New Roman" w:hAnsi="Times New Roman"/>
          <w:sz w:val="24"/>
          <w:szCs w:val="28"/>
        </w:rPr>
        <w:t>).</w:t>
      </w:r>
      <w:bookmarkEnd w:id="0"/>
      <w:bookmarkEnd w:id="1"/>
    </w:p>
    <w:p w:rsidR="004A29C5" w:rsidRDefault="002B544F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（3）：</w:t>
      </w:r>
      <w:r>
        <w:rPr>
          <w:rFonts w:ascii="宋体" w:hAnsi="宋体" w:hint="eastAsia"/>
          <w:sz w:val="28"/>
          <w:szCs w:val="28"/>
        </w:rPr>
        <w:t>填写配</w:t>
      </w:r>
      <w:r>
        <w:rPr>
          <w:rFonts w:ascii="Times New Roman" w:hAnsi="Times New Roman" w:hint="eastAsia"/>
          <w:sz w:val="28"/>
          <w:szCs w:val="28"/>
        </w:rPr>
        <w:t>胶的牌号</w:t>
      </w:r>
      <w:r>
        <w:rPr>
          <w:rFonts w:ascii="Times New Roman" w:hAnsi="Times New Roman"/>
          <w:sz w:val="28"/>
          <w:szCs w:val="28"/>
        </w:rPr>
        <w:t>。</w:t>
      </w:r>
    </w:p>
    <w:p w:rsidR="004A29C5" w:rsidRDefault="002B544F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brand of glue.</w:t>
      </w:r>
    </w:p>
    <w:p w:rsidR="004A29C5" w:rsidRDefault="002B544F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（4）</w:t>
      </w:r>
      <w:r>
        <w:rPr>
          <w:rFonts w:ascii="宋体" w:hAnsi="宋体" w:hint="eastAsia"/>
          <w:sz w:val="28"/>
          <w:szCs w:val="28"/>
        </w:rPr>
        <w:t>：填写</w:t>
      </w:r>
      <w:r>
        <w:rPr>
          <w:rFonts w:ascii="Times New Roman" w:hAnsi="宋体" w:hint="eastAsia"/>
          <w:sz w:val="28"/>
          <w:szCs w:val="28"/>
        </w:rPr>
        <w:t>胶的型号</w:t>
      </w:r>
      <w:r>
        <w:rPr>
          <w:rFonts w:ascii="Times New Roman" w:hAnsi="宋体" w:hint="eastAsia"/>
          <w:sz w:val="28"/>
          <w:szCs w:val="28"/>
        </w:rPr>
        <w:t>/</w:t>
      </w:r>
      <w:r>
        <w:rPr>
          <w:rFonts w:ascii="Times New Roman" w:hAnsi="宋体" w:hint="eastAsia"/>
          <w:sz w:val="28"/>
          <w:szCs w:val="28"/>
        </w:rPr>
        <w:t>级别</w:t>
      </w:r>
      <w:r>
        <w:rPr>
          <w:rFonts w:ascii="Times New Roman" w:hAnsi="宋体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model/grade of adhesive.</w:t>
      </w:r>
    </w:p>
    <w:p w:rsidR="004A29C5" w:rsidRDefault="002B544F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（5）：</w:t>
      </w:r>
      <w:r>
        <w:rPr>
          <w:rFonts w:ascii="Times New Roman" w:hint="eastAsia"/>
          <w:sz w:val="28"/>
          <w:szCs w:val="28"/>
        </w:rPr>
        <w:t>填写胶的规范</w:t>
      </w:r>
      <w:r>
        <w:rPr>
          <w:rFonts w:ascii="Times New Roman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specification of glue.</w:t>
      </w:r>
    </w:p>
    <w:p w:rsidR="004A29C5" w:rsidRDefault="002B544F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（6）：</w:t>
      </w:r>
      <w:r>
        <w:rPr>
          <w:rFonts w:ascii="Times New Roman" w:hint="eastAsia"/>
          <w:sz w:val="28"/>
          <w:szCs w:val="28"/>
        </w:rPr>
        <w:t>填写胶的批号</w:t>
      </w:r>
      <w:r>
        <w:rPr>
          <w:rFonts w:ascii="Times New Roman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batch number of glue.</w:t>
      </w:r>
    </w:p>
    <w:p w:rsidR="004A29C5" w:rsidRDefault="002B544F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>（</w:t>
      </w:r>
      <w:r>
        <w:rPr>
          <w:rFonts w:ascii="Times New Roman"/>
          <w:sz w:val="28"/>
          <w:szCs w:val="28"/>
        </w:rPr>
        <w:t>7</w:t>
      </w:r>
      <w:r>
        <w:rPr>
          <w:rFonts w:ascii="Times New Roman"/>
          <w:sz w:val="28"/>
          <w:szCs w:val="28"/>
        </w:rPr>
        <w:t>）：</w:t>
      </w:r>
      <w:r>
        <w:rPr>
          <w:rFonts w:ascii="Times New Roman" w:hint="eastAsia"/>
          <w:sz w:val="28"/>
          <w:szCs w:val="28"/>
        </w:rPr>
        <w:t>填写胶的混合批号</w:t>
      </w:r>
      <w:r>
        <w:rPr>
          <w:rFonts w:ascii="Times New Roman"/>
          <w:sz w:val="28"/>
          <w:szCs w:val="28"/>
        </w:rPr>
        <w:t>。</w:t>
      </w:r>
      <w:r>
        <w:rPr>
          <w:rFonts w:ascii="Times New Roman" w:hint="eastAsia"/>
          <w:sz w:val="28"/>
          <w:szCs w:val="28"/>
        </w:rPr>
        <w:t>混合批号的填写以</w:t>
      </w:r>
      <w:r>
        <w:rPr>
          <w:rFonts w:ascii="Times New Roman" w:hint="eastAsia"/>
          <w:sz w:val="28"/>
          <w:szCs w:val="28"/>
        </w:rPr>
        <w:t>P</w:t>
      </w:r>
      <w:r>
        <w:rPr>
          <w:rFonts w:ascii="Times New Roman" w:hint="eastAsia"/>
          <w:sz w:val="28"/>
          <w:szCs w:val="28"/>
        </w:rPr>
        <w:t>字母打头，后缀为三位流水号，如</w:t>
      </w:r>
      <w:r>
        <w:rPr>
          <w:rFonts w:ascii="Times New Roman" w:hint="eastAsia"/>
          <w:sz w:val="28"/>
          <w:szCs w:val="28"/>
        </w:rPr>
        <w:t>P001</w:t>
      </w:r>
      <w:r>
        <w:rPr>
          <w:rFonts w:ascii="Times New Roman" w:hint="eastAsia"/>
          <w:sz w:val="28"/>
          <w:szCs w:val="28"/>
        </w:rPr>
        <w:t>、</w:t>
      </w:r>
      <w:r>
        <w:rPr>
          <w:rFonts w:ascii="Times New Roman" w:hint="eastAsia"/>
          <w:sz w:val="28"/>
          <w:szCs w:val="28"/>
        </w:rPr>
        <w:t>P002</w:t>
      </w:r>
      <w:r>
        <w:rPr>
          <w:rFonts w:ascii="Times New Roman" w:hint="eastAsia"/>
          <w:sz w:val="28"/>
          <w:szCs w:val="28"/>
        </w:rPr>
        <w:t>、</w:t>
      </w:r>
      <w:r>
        <w:rPr>
          <w:rFonts w:ascii="Times New Roman" w:hint="eastAsia"/>
          <w:sz w:val="28"/>
          <w:szCs w:val="28"/>
        </w:rPr>
        <w:t>P003</w:t>
      </w:r>
      <w:r>
        <w:rPr>
          <w:rFonts w:ascii="Times New Roman" w:hint="eastAsia"/>
          <w:sz w:val="28"/>
          <w:szCs w:val="28"/>
        </w:rPr>
        <w:t>等。</w:t>
      </w:r>
    </w:p>
    <w:p w:rsidR="004A29C5" w:rsidRDefault="002B544F">
      <w:pPr>
        <w:spacing w:line="440" w:lineRule="exact"/>
        <w:ind w:firstLineChars="200" w:firstLine="480"/>
        <w:rPr>
          <w:rFonts w:asci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mixing batch number of glue. The mixed batch number shall be filled with the letter P and the suffix shall be a three digit serial number, such as P001, P002, P003, etc.</w:t>
      </w:r>
    </w:p>
    <w:p w:rsidR="004A29C5" w:rsidRDefault="002B544F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（8）：</w:t>
      </w:r>
      <w:r>
        <w:rPr>
          <w:rFonts w:ascii="Times New Roman" w:hint="eastAsia"/>
          <w:sz w:val="28"/>
          <w:szCs w:val="28"/>
        </w:rPr>
        <w:t>填写配胶的温度</w:t>
      </w:r>
      <w:r>
        <w:rPr>
          <w:rFonts w:ascii="Times New Roman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temperature of glue preparation.</w:t>
      </w:r>
    </w:p>
    <w:p w:rsidR="004A29C5" w:rsidRDefault="002B544F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（9）：</w:t>
      </w:r>
      <w:r>
        <w:rPr>
          <w:rFonts w:ascii="宋体" w:hAnsi="宋体" w:hint="eastAsia"/>
          <w:sz w:val="28"/>
          <w:szCs w:val="28"/>
        </w:rPr>
        <w:t>填写</w:t>
      </w:r>
      <w:r>
        <w:rPr>
          <w:rFonts w:ascii="Times New Roman" w:hint="eastAsia"/>
          <w:sz w:val="28"/>
          <w:szCs w:val="28"/>
        </w:rPr>
        <w:t>配胶的湿度</w:t>
      </w:r>
      <w:r>
        <w:rPr>
          <w:rFonts w:ascii="宋体" w:hAnsi="宋体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humidity of glue preparation.</w:t>
      </w:r>
    </w:p>
    <w:p w:rsidR="004A29C5" w:rsidRDefault="002B544F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（10）：填写配</w:t>
      </w:r>
      <w:r>
        <w:rPr>
          <w:rFonts w:ascii="Times New Roman" w:hint="eastAsia"/>
          <w:sz w:val="28"/>
          <w:szCs w:val="28"/>
        </w:rPr>
        <w:t>胶的用量</w:t>
      </w:r>
      <w:r>
        <w:rPr>
          <w:rFonts w:ascii="宋体" w:hAnsi="宋体" w:hint="eastAsia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amount of glue.</w:t>
      </w:r>
    </w:p>
    <w:p w:rsidR="004A29C5" w:rsidRDefault="002B544F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（11）：填写</w:t>
      </w:r>
      <w:r>
        <w:rPr>
          <w:rFonts w:ascii="Times New Roman" w:hint="eastAsia"/>
          <w:sz w:val="28"/>
          <w:szCs w:val="28"/>
        </w:rPr>
        <w:t>胶的配制者签字</w:t>
      </w:r>
      <w:r>
        <w:rPr>
          <w:rFonts w:ascii="宋体" w:hAnsi="宋体" w:hint="eastAsia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preparer of glue.</w:t>
      </w:r>
    </w:p>
    <w:p w:rsidR="004A29C5" w:rsidRDefault="002B544F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（12）：填写</w:t>
      </w:r>
      <w:r>
        <w:rPr>
          <w:rFonts w:ascii="Times New Roman" w:hint="eastAsia"/>
          <w:sz w:val="28"/>
          <w:szCs w:val="28"/>
        </w:rPr>
        <w:t>胶的检验员签字</w:t>
      </w:r>
      <w:bookmarkStart w:id="2" w:name="_GoBack"/>
      <w:bookmarkEnd w:id="2"/>
      <w:r>
        <w:rPr>
          <w:rFonts w:ascii="宋体" w:hAnsi="宋体" w:hint="eastAsia"/>
          <w:sz w:val="28"/>
          <w:szCs w:val="28"/>
        </w:rPr>
        <w:t>。</w:t>
      </w:r>
    </w:p>
    <w:p w:rsidR="004A29C5" w:rsidRDefault="002B544F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The inspector who fills in the glue.</w:t>
      </w:r>
    </w:p>
    <w:p w:rsidR="004A29C5" w:rsidRDefault="004A29C5">
      <w:pPr>
        <w:spacing w:line="440" w:lineRule="exact"/>
        <w:rPr>
          <w:rFonts w:ascii="宋体" w:hAnsi="宋体"/>
          <w:sz w:val="28"/>
          <w:szCs w:val="28"/>
        </w:rPr>
      </w:pPr>
    </w:p>
    <w:p w:rsidR="004A29C5" w:rsidRDefault="005F51C8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pict>
          <v:shape id="_x0000_s1032" type="#_x0000_t32" style="position:absolute;left:0;text-align:left;margin-left:136.35pt;margin-top:3.05pt;width:157.5pt;height:0;z-index:251664384" o:connectortype="straight" strokeweight="1.25pt"/>
        </w:pict>
      </w:r>
    </w:p>
    <w:p w:rsidR="004A29C5" w:rsidRDefault="004A29C5">
      <w:pPr>
        <w:spacing w:line="440" w:lineRule="exact"/>
        <w:rPr>
          <w:rFonts w:ascii="宋体" w:hAnsi="宋体"/>
          <w:sz w:val="28"/>
          <w:szCs w:val="28"/>
        </w:rPr>
      </w:pPr>
    </w:p>
    <w:p w:rsidR="004A29C5" w:rsidRDefault="004A29C5">
      <w:pPr>
        <w:spacing w:line="440" w:lineRule="exact"/>
        <w:rPr>
          <w:rFonts w:ascii="宋体" w:hAnsi="宋体"/>
          <w:sz w:val="28"/>
          <w:szCs w:val="28"/>
        </w:rPr>
      </w:pPr>
    </w:p>
    <w:p w:rsidR="004A29C5" w:rsidRDefault="004A29C5"/>
    <w:sectPr w:rsidR="004A29C5" w:rsidSect="004A29C5">
      <w:headerReference w:type="default" r:id="rId10"/>
      <w:pgSz w:w="11906" w:h="16838"/>
      <w:pgMar w:top="567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55B6" w:rsidRDefault="00FF55B6" w:rsidP="004A29C5">
      <w:r>
        <w:separator/>
      </w:r>
    </w:p>
  </w:endnote>
  <w:endnote w:type="continuationSeparator" w:id="1">
    <w:p w:rsidR="00FF55B6" w:rsidRDefault="00FF55B6" w:rsidP="004A29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9C5" w:rsidRDefault="005F51C8">
    <w:pPr>
      <w:pStyle w:val="a4"/>
      <w:jc w:val="right"/>
    </w:pPr>
    <w:r w:rsidRPr="005F51C8">
      <w:fldChar w:fldCharType="begin"/>
    </w:r>
    <w:r w:rsidR="002B544F">
      <w:instrText xml:space="preserve"> PAGE   \* MERGEFORMAT </w:instrText>
    </w:r>
    <w:r w:rsidRPr="005F51C8">
      <w:fldChar w:fldCharType="separate"/>
    </w:r>
    <w:r w:rsidR="002977E3" w:rsidRPr="002977E3">
      <w:rPr>
        <w:noProof/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55B6" w:rsidRDefault="00FF55B6" w:rsidP="004A29C5">
      <w:r>
        <w:separator/>
      </w:r>
    </w:p>
  </w:footnote>
  <w:footnote w:type="continuationSeparator" w:id="1">
    <w:p w:rsidR="00FF55B6" w:rsidRDefault="00FF55B6" w:rsidP="004A29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76D7" w:rsidRDefault="006776D7">
    <w:pPr>
      <w:pStyle w:val="a5"/>
    </w:pPr>
  </w:p>
  <w:p w:rsidR="00000000" w:rsidRDefault="006776D7">
    <w:r>
      <w:rPr>
        <w:rFonts w:hint="eastAsia"/>
        <w:sz w:val="18"/>
        <w:szCs w:val="18"/>
      </w:rPr>
      <w:t xml:space="preserve">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9C5" w:rsidRDefault="005F51C8">
    <w:pPr>
      <w:rPr>
        <w:rFonts w:ascii="黑体" w:eastAsia="黑体" w:hAnsi="黑体"/>
        <w:sz w:val="24"/>
      </w:rPr>
    </w:pPr>
    <w:r w:rsidRPr="005F51C8">
      <w:rPr>
        <w:rFonts w:ascii="黑体" w:eastAsia="黑体" w:hAnsi="黑体"/>
        <w:kern w:val="0"/>
        <w:sz w:val="2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6145" type="#_x0000_t32" style="position:absolute;left:0;text-align:left;margin-left:-294.25pt;margin-top:687.4pt;width:128.25pt;height:0;z-index:251659264" o:connectortype="straight" strokeweight="1.5pt"/>
      </w:pict>
    </w:r>
    <w:r w:rsidR="002B544F">
      <w:rPr>
        <w:rFonts w:ascii="黑体" w:eastAsia="黑体" w:hAnsi="黑体"/>
        <w:kern w:val="0"/>
        <w:sz w:val="24"/>
      </w:rPr>
      <w:t xml:space="preserve">  </w:t>
    </w:r>
    <w:r w:rsidR="00136D0F">
      <w:rPr>
        <w:rFonts w:ascii="黑体" w:eastAsia="黑体" w:hAnsi="黑体" w:hint="eastAsia"/>
        <w:kern w:val="0"/>
        <w:sz w:val="24"/>
      </w:rPr>
      <w:t xml:space="preserve">                                                                                            </w:t>
    </w:r>
    <w:r w:rsidR="006776D7">
      <w:rPr>
        <w:rFonts w:ascii="黑体" w:eastAsia="黑体" w:hAnsi="黑体" w:hint="eastAsia"/>
        <w:kern w:val="0"/>
        <w:sz w:val="24"/>
      </w:rPr>
      <w:t xml:space="preserve">                  </w:t>
    </w:r>
    <w:r w:rsidR="00136D0F">
      <w:rPr>
        <w:rFonts w:ascii="黑体" w:eastAsia="黑体" w:hAnsi="黑体" w:hint="eastAsia"/>
        <w:kern w:val="0"/>
        <w:sz w:val="24"/>
      </w:rPr>
      <w:t xml:space="preserve">  </w:t>
    </w:r>
    <w:r w:rsidR="002B544F">
      <w:rPr>
        <w:rFonts w:ascii="黑体" w:eastAsia="黑体" w:hAnsi="黑体"/>
        <w:kern w:val="0"/>
        <w:sz w:val="24"/>
      </w:rPr>
      <w:t xml:space="preserve"> </w:t>
    </w:r>
    <w:r w:rsidR="006776D7">
      <w:rPr>
        <w:rFonts w:ascii="黑体" w:eastAsia="黑体" w:hAnsi="黑体"/>
        <w:kern w:val="0"/>
        <w:sz w:val="24"/>
      </w:rPr>
      <w:t>FM1405-2</w:t>
    </w:r>
    <w:r w:rsidR="006776D7">
      <w:rPr>
        <w:rFonts w:ascii="黑体" w:eastAsia="黑体" w:hAnsi="黑体" w:hint="eastAsia"/>
        <w:kern w:val="0"/>
        <w:sz w:val="24"/>
      </w:rPr>
      <w:t>3A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9C5" w:rsidRDefault="002B544F" w:rsidP="002977E3">
    <w:pPr>
      <w:jc w:val="right"/>
      <w:rPr>
        <w:rFonts w:ascii="黑体" w:eastAsia="黑体" w:hAnsi="黑体"/>
        <w:sz w:val="22"/>
      </w:rPr>
    </w:pPr>
    <w:r>
      <w:rPr>
        <w:rFonts w:ascii="黑体" w:eastAsia="黑体" w:hAnsi="黑体"/>
        <w:kern w:val="0"/>
        <w:sz w:val="24"/>
      </w:rPr>
      <w:t xml:space="preserve">                                                         </w:t>
    </w:r>
    <w:r w:rsidR="002977E3">
      <w:rPr>
        <w:rFonts w:ascii="黑体" w:eastAsia="黑体" w:hAnsi="黑体"/>
        <w:kern w:val="0"/>
        <w:sz w:val="24"/>
      </w:rPr>
      <w:t>FM1405-2</w:t>
    </w:r>
    <w:r w:rsidR="002977E3">
      <w:rPr>
        <w:rFonts w:ascii="黑体" w:eastAsia="黑体" w:hAnsi="黑体" w:hint="eastAsia"/>
        <w:kern w:val="0"/>
        <w:sz w:val="24"/>
      </w:rPr>
      <w:t>3A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 fillcolor="white">
      <v:fill color="white"/>
    </o:shapedefaults>
    <o:shapelayout v:ext="edit">
      <o:idmap v:ext="edit" data="6"/>
      <o:rules v:ext="edit">
        <o:r id="V:Rule4" type="connector" idref="#_x0000_s6145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jZkZTgyNDc5OWQ1NDgxYmYzNTVkNTI2ZWU0MzNiNzgifQ=="/>
  </w:docVars>
  <w:rsids>
    <w:rsidRoot w:val="00255B9B"/>
    <w:rsid w:val="0012125A"/>
    <w:rsid w:val="00136D0F"/>
    <w:rsid w:val="00204BCF"/>
    <w:rsid w:val="00250041"/>
    <w:rsid w:val="00255B9B"/>
    <w:rsid w:val="002977E3"/>
    <w:rsid w:val="002B544F"/>
    <w:rsid w:val="00310E87"/>
    <w:rsid w:val="00347E4C"/>
    <w:rsid w:val="00365500"/>
    <w:rsid w:val="003807F9"/>
    <w:rsid w:val="003E07A8"/>
    <w:rsid w:val="00443FD0"/>
    <w:rsid w:val="004A29C5"/>
    <w:rsid w:val="004A7058"/>
    <w:rsid w:val="004C5861"/>
    <w:rsid w:val="00577E54"/>
    <w:rsid w:val="00582782"/>
    <w:rsid w:val="005F51C8"/>
    <w:rsid w:val="0063162F"/>
    <w:rsid w:val="006776D7"/>
    <w:rsid w:val="006D6BBA"/>
    <w:rsid w:val="00705120"/>
    <w:rsid w:val="007B4E12"/>
    <w:rsid w:val="007D42DD"/>
    <w:rsid w:val="009318F4"/>
    <w:rsid w:val="009941B7"/>
    <w:rsid w:val="009E3460"/>
    <w:rsid w:val="00A53027"/>
    <w:rsid w:val="00A64207"/>
    <w:rsid w:val="00AD4E25"/>
    <w:rsid w:val="00B623A9"/>
    <w:rsid w:val="00BF31C9"/>
    <w:rsid w:val="00C05772"/>
    <w:rsid w:val="00C1500E"/>
    <w:rsid w:val="00C43B63"/>
    <w:rsid w:val="00CB3F57"/>
    <w:rsid w:val="00CD73F1"/>
    <w:rsid w:val="00D01EAA"/>
    <w:rsid w:val="00D02F8E"/>
    <w:rsid w:val="00D92DDE"/>
    <w:rsid w:val="00F301D7"/>
    <w:rsid w:val="00F768F3"/>
    <w:rsid w:val="00F873DF"/>
    <w:rsid w:val="00FA60B2"/>
    <w:rsid w:val="00FB6B2D"/>
    <w:rsid w:val="00FF55B6"/>
    <w:rsid w:val="740D1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 fillcolor="white">
      <v:fill color="white"/>
    </o:shapedefaults>
    <o:shapelayout v:ext="edit">
      <o:idmap v:ext="edit" data="1"/>
      <o:rules v:ext="edit">
        <o:r id="V:Rule3" type="connector" idref="#_x0000_s1028"/>
        <o:r id="V:Rule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9C5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29C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A29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4A29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4A29C5"/>
    <w:pPr>
      <w:ind w:firstLineChars="200" w:firstLine="420"/>
    </w:pPr>
  </w:style>
  <w:style w:type="character" w:customStyle="1" w:styleId="Char0">
    <w:name w:val="页脚 Char"/>
    <w:basedOn w:val="a0"/>
    <w:link w:val="a4"/>
    <w:uiPriority w:val="99"/>
    <w:semiHidden/>
    <w:qFormat/>
    <w:rsid w:val="004A29C5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4A29C5"/>
    <w:rPr>
      <w:rFonts w:ascii="Calibri" w:eastAsia="宋体" w:hAnsi="Calibri" w:cs="Times New Roma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4A29C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6145"/>
    <customShpInfo spid="_x0000_s6147"/>
    <customShpInfo spid="_x0000_s1029"/>
    <customShpInfo spid="_x0000_s1028"/>
    <customShpInfo spid="_x0000_s1027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马瑞麟</cp:lastModifiedBy>
  <cp:revision>15</cp:revision>
  <dcterms:created xsi:type="dcterms:W3CDTF">2022-11-17T05:35:00Z</dcterms:created>
  <dcterms:modified xsi:type="dcterms:W3CDTF">2025-12-02T04:00:00Z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DB8B14E9EC574B25B91AB2CA0A396C52</vt:lpwstr>
  </property>
</Properties>
</file>