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line="280" w:lineRule="exact"/>
      </w:pPr>
      <w:r>
        <w:rPr>
          <w:sz w:val="28"/>
          <w:szCs w:val="28"/>
          <w:rFonts w:ascii="宋体" w:cs="宋体" w:eastAsia="宋体" w:hAnsi="宋体"/>
        </w:rPr>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本制度由科技创新部提出，科技创新部起草。</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工艺指示单的编制与管理标准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本管理标准规定了工艺指示单的使用范围、编制要求与更改要求</w:t>
      </w:r>
      <w:r>
        <w:rPr>
          <w:color w:val="000000"/>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本管理标准</w:t>
      </w:r>
      <w:r>
        <w:rPr>
          <w:color w:val="000000"/>
          <w:sz w:val="28"/>
          <w:szCs w:val="28"/>
          <w:rFonts w:ascii="宋体" w:cs="宋体" w:eastAsia="宋体" w:hAnsi="宋体"/>
        </w:rPr>
        <w:t xml:space="preserve">适用于工艺指示单的编制与管理</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本管理标准依据GLC140506的要求编制。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GLC140506  工艺过程管控管理程序</w:t>
      </w:r>
    </w:p>
    <w:p>
      <w:pPr>
        <w:spacing w:before="0" w:after="0"/>
        <w:jc w:val="both"/>
      </w:pPr>
      <w:r>
        <w:rPr>
          <w:color w:val="1b324f"/>
          <w:sz w:val="28"/>
          <w:szCs w:val="28"/>
          <w:rFonts w:ascii="宋体" w:cs="宋体" w:eastAsia="宋体" w:hAnsi="宋体"/>
        </w:rPr>
        <w:t xml:space="preserve">GLC231007  技术文件的编制与管理程序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1b324f"/>
          <w:sz w:val="28"/>
          <w:szCs w:val="28"/>
          <w:rFonts w:ascii="宋体" w:cs="宋体" w:eastAsia="宋体" w:hAnsi="宋体"/>
        </w:rPr>
        <w:t xml:space="preserve">FM1405-130  工艺指示单</w:t>
      </w:r>
    </w:p>
    <w:p>
      <w:pPr>
        <w:spacing w:before="0" w:after="0"/>
        <w:jc w:val="both"/>
      </w:pPr>
      <w:r>
        <w:rPr>
          <w:color w:val="1b324f"/>
          <w:sz w:val="28"/>
          <w:szCs w:val="28"/>
          <w:rFonts w:ascii="宋体" w:cs="宋体" w:eastAsia="宋体" w:hAnsi="宋体"/>
        </w:rPr>
        <w:t xml:space="preserve">FM1405-130.1  工艺指示单（续页）</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宋体" w:cs="宋体" w:eastAsia="宋体" w:hAnsi="宋体"/>
        </w:rPr>
        <w:t xml:space="preserve">FM2310-34  技术文件更改历史</w:t>
      </w:r>
    </w:p>
    <w:p>
      <w:pPr>
        <w:spacing w:before="0" w:after="0"/>
        <w:jc w:val="both"/>
      </w:pPr>
      <w:r>
        <w:rPr>
          <w:color w:val="1b324f"/>
          <w:sz w:val="28"/>
          <w:szCs w:val="28"/>
          <w:rFonts w:ascii="宋体" w:cs="宋体" w:eastAsia="宋体" w:hAnsi="宋体"/>
        </w:rPr>
        <w:t xml:space="preserve">FM2310-45</w:t>
      </w:r>
      <w:r>
        <w:rPr>
          <w:color w:val="ff0000"/>
          <w:sz w:val="28"/>
          <w:szCs w:val="28"/>
          <w:rFonts w:ascii="宋体" w:cs="宋体" w:eastAsia="宋体" w:hAnsi="宋体"/>
        </w:rPr>
        <w:t xml:space="preserve"> </w:t>
      </w:r>
      <w:r>
        <w:rPr>
          <w:color w:val="1b324f"/>
          <w:sz w:val="28"/>
          <w:szCs w:val="28"/>
          <w:rFonts w:ascii="宋体" w:cs="宋体" w:eastAsia="宋体" w:hAnsi="宋体"/>
        </w:rPr>
        <w:t xml:space="preserve"> 技术文件正文表格（适用于CPM系统）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工艺指示单的编制与管理文件中界定的以及下列术语和定义适用于本文件。</w:t>
      </w:r>
    </w:p>
    <w:p>
      <w:pPr>
        <w:spacing w:before="0" w:after="0"/>
        <w:jc w:val="both"/>
      </w:pPr>
      <w:r>
        <w:rPr>
          <w:color w:val="1b324f"/>
          <w:sz w:val="28"/>
          <w:szCs w:val="28"/>
          <w:rFonts w:ascii="黑体" w:cs="黑体" w:eastAsia="黑体" w:hAnsi="黑体"/>
        </w:rPr>
        <w:t xml:space="preserve">4.1  工艺指示单</w:t>
      </w:r>
    </w:p>
    <w:p>
      <w:pPr>
        <w:spacing w:before="0" w:after="0"/>
        <w:jc w:val="both"/>
      </w:pPr>
      <w:r>
        <w:rPr>
          <w:color w:val="1b324f"/>
          <w:sz w:val="28"/>
          <w:szCs w:val="28"/>
          <w:rFonts w:ascii="宋体" w:cs="宋体" w:eastAsia="宋体" w:hAnsi="宋体"/>
        </w:rPr>
        <w:t xml:space="preserve">指侧重于处理临时性工艺问题，综合处理工艺管理和现场工艺技术具体问题的指令性工艺文件。如个别批架次、短期内需作统一规定以及涉及单位较多的一些工艺技术问题。</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color w:val="000000"/>
          <w:sz w:val="28"/>
          <w:szCs w:val="28"/>
          <w:rFonts w:ascii="宋体" w:cs="宋体" w:eastAsia="宋体" w:hAnsi="宋体"/>
        </w:rPr>
        <w:t xml:space="preserve">  各技术主管单位技术员负责编制工艺指示单；同专业技术员负责校对工艺指示单</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5.2 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各技术主管单位</w:t>
      </w:r>
      <w:r>
        <w:rPr>
          <w:color w:val="1b324f"/>
          <w:sz w:val="28"/>
          <w:szCs w:val="28"/>
          <w:rFonts w:ascii="宋体" w:cs="宋体" w:eastAsia="宋体" w:hAnsi="宋体"/>
        </w:rPr>
        <w:t xml:space="preserve">技术室主任或技术主管负责审批工艺指示单。</w:t>
      </w:r>
    </w:p>
    <w:p>
      <w:pPr>
        <w:spacing w:before="0" w:after="0"/>
        <w:jc w:val="both"/>
      </w:pPr>
      <w:r>
        <w:rPr>
          <w:color w:val="1b324f"/>
          <w:sz w:val="28"/>
          <w:szCs w:val="28"/>
          <w:rFonts w:ascii="黑体" w:cs="黑体" w:eastAsia="黑体" w:hAnsi="黑体"/>
        </w:rPr>
        <w:t xml:space="preserve">5.3 </w:t>
      </w:r>
      <w:r>
        <w:rPr>
          <w:color w:val="1b324f"/>
          <w:sz w:val="28"/>
          <w:szCs w:val="28"/>
          <w:rFonts w:ascii="宋体" w:cs="宋体" w:eastAsia="宋体" w:hAnsi="宋体"/>
        </w:rPr>
        <w:t xml:space="preserve"> 各技术主管单位专/兼职标准化员负责审查纸面审签的工艺指示单的标准化。</w:t>
      </w:r>
    </w:p>
    <w:p>
      <w:pPr>
        <w:spacing w:before="0" w:after="0"/>
        <w:jc w:val="both"/>
      </w:pPr>
      <w:r>
        <w:rPr>
          <w:color w:val="1b324f"/>
          <w:sz w:val="28"/>
          <w:szCs w:val="28"/>
          <w:rFonts w:ascii="黑体" w:cs="黑体" w:eastAsia="黑体" w:hAnsi="黑体"/>
        </w:rPr>
        <w:t xml:space="preserve">5.4 </w:t>
      </w:r>
      <w:r>
        <w:rPr>
          <w:color w:val="1b324f"/>
          <w:sz w:val="28"/>
          <w:szCs w:val="28"/>
          <w:rFonts w:ascii="宋体" w:cs="宋体" w:eastAsia="宋体" w:hAnsi="宋体"/>
        </w:rPr>
        <w:t xml:space="preserve"> 各技术主管单位技术负责人负责批准工艺指示单。</w:t>
      </w:r>
    </w:p>
    <w:p>
      <w:pPr>
        <w:spacing w:before="0" w:after="0"/>
        <w:jc w:val="both"/>
      </w:pPr>
      <w:r>
        <w:rPr>
          <w:color w:val="1b324f"/>
          <w:sz w:val="28"/>
          <w:szCs w:val="28"/>
          <w:rFonts w:ascii="黑体" w:cs="黑体" w:eastAsia="黑体" w:hAnsi="黑体"/>
        </w:rPr>
        <w:t xml:space="preserve">5.5</w:t>
      </w:r>
      <w:r>
        <w:rPr>
          <w:color w:val="000000"/>
          <w:sz w:val="28"/>
          <w:szCs w:val="28"/>
          <w:rFonts w:ascii="宋体" w:cs="宋体" w:eastAsia="宋体" w:hAnsi="宋体"/>
        </w:rPr>
        <w:t xml:space="preserve">  工艺指示单的适用范围</w:t>
      </w:r>
    </w:p>
    <w:p>
      <w:pPr>
        <w:spacing w:before="0" w:after="0"/>
        <w:jc w:val="both"/>
      </w:pPr>
      <w:r>
        <w:rPr>
          <w:color w:val="1b324f"/>
          <w:sz w:val="28"/>
          <w:szCs w:val="28"/>
          <w:rFonts w:ascii="黑体" w:cs="黑体" w:eastAsia="黑体" w:hAnsi="黑体"/>
        </w:rPr>
        <w:t xml:space="preserve">5.5.1 </w:t>
      </w:r>
      <w:r>
        <w:rPr>
          <w:color w:val="1b324f"/>
          <w:sz w:val="28"/>
          <w:szCs w:val="28"/>
          <w:rFonts w:ascii="宋体" w:cs="宋体" w:eastAsia="宋体" w:hAnsi="宋体"/>
        </w:rPr>
        <w:t xml:space="preserve"> 用于指令性工艺文件的补充说明。</w:t>
      </w:r>
    </w:p>
    <w:p>
      <w:pPr>
        <w:spacing w:before="0" w:after="0"/>
        <w:jc w:val="both"/>
      </w:pPr>
      <w:r>
        <w:rPr>
          <w:color w:val="1b324f"/>
          <w:sz w:val="28"/>
          <w:szCs w:val="28"/>
          <w:rFonts w:ascii="黑体" w:cs="黑体" w:eastAsia="黑体" w:hAnsi="黑体"/>
        </w:rPr>
        <w:t xml:space="preserve">5.5.2 </w:t>
      </w:r>
      <w:r>
        <w:rPr>
          <w:color w:val="1b324f"/>
          <w:sz w:val="28"/>
          <w:szCs w:val="28"/>
          <w:rFonts w:ascii="宋体" w:cs="宋体" w:eastAsia="宋体" w:hAnsi="宋体"/>
        </w:rPr>
        <w:t xml:space="preserve"> 用于处理新机研制、设计定型、生产定型过程中的技术问题。</w:t>
      </w:r>
    </w:p>
    <w:p>
      <w:pPr>
        <w:spacing w:before="0" w:after="0"/>
        <w:jc w:val="both"/>
      </w:pPr>
      <w:r>
        <w:rPr>
          <w:color w:val="1b324f"/>
          <w:sz w:val="28"/>
          <w:szCs w:val="28"/>
          <w:rFonts w:ascii="黑体" w:cs="黑体" w:eastAsia="黑体" w:hAnsi="黑体"/>
        </w:rPr>
        <w:t xml:space="preserve">5.5.3</w:t>
      </w:r>
      <w:r>
        <w:rPr>
          <w:color w:val="1b324f"/>
          <w:sz w:val="28"/>
          <w:szCs w:val="28"/>
          <w:rFonts w:ascii="宋体" w:cs="宋体" w:eastAsia="宋体" w:hAnsi="宋体"/>
        </w:rPr>
        <w:t xml:space="preserve">  用于处理生产现场的技术问题。</w:t>
      </w:r>
    </w:p>
    <w:p>
      <w:pPr>
        <w:spacing w:before="0" w:after="0"/>
        <w:jc w:val="both"/>
      </w:pPr>
      <w:r>
        <w:rPr>
          <w:color w:val="1b324f"/>
          <w:sz w:val="28"/>
          <w:szCs w:val="28"/>
          <w:rFonts w:ascii="黑体" w:cs="黑体" w:eastAsia="黑体" w:hAnsi="黑体"/>
        </w:rPr>
        <w:t xml:space="preserve">5.5.4</w:t>
      </w:r>
      <w:r>
        <w:rPr>
          <w:color w:val="1b324f"/>
          <w:sz w:val="28"/>
          <w:szCs w:val="28"/>
          <w:rFonts w:ascii="宋体" w:cs="宋体" w:eastAsia="宋体" w:hAnsi="宋体"/>
        </w:rPr>
        <w:t xml:space="preserve">  用于处理工艺试验过程中的技术问题。</w:t>
      </w:r>
    </w:p>
    <w:p>
      <w:pPr>
        <w:spacing w:before="0" w:after="0"/>
        <w:jc w:val="both"/>
      </w:pPr>
      <w:r>
        <w:rPr>
          <w:color w:val="1b324f"/>
          <w:sz w:val="28"/>
          <w:szCs w:val="28"/>
          <w:rFonts w:ascii="黑体" w:cs="黑体" w:eastAsia="黑体" w:hAnsi="黑体"/>
        </w:rPr>
        <w:t xml:space="preserve">5.5.5</w:t>
      </w:r>
      <w:r>
        <w:rPr>
          <w:color w:val="1b324f"/>
          <w:sz w:val="28"/>
          <w:szCs w:val="28"/>
          <w:rFonts w:ascii="宋体" w:cs="宋体" w:eastAsia="宋体" w:hAnsi="宋体"/>
        </w:rPr>
        <w:t xml:space="preserve">  用于处理工艺装备的技术协调问题。</w:t>
      </w:r>
    </w:p>
    <w:p>
      <w:pPr>
        <w:spacing w:before="0" w:after="0"/>
        <w:jc w:val="both"/>
      </w:pPr>
      <w:r>
        <w:rPr>
          <w:color w:val="1b324f"/>
          <w:sz w:val="28"/>
          <w:szCs w:val="28"/>
          <w:rFonts w:ascii="黑体" w:cs="黑体" w:eastAsia="黑体" w:hAnsi="黑体"/>
        </w:rPr>
        <w:t xml:space="preserve">5.5.6 </w:t>
      </w:r>
      <w:r>
        <w:rPr>
          <w:color w:val="1b324f"/>
          <w:sz w:val="28"/>
          <w:szCs w:val="28"/>
          <w:rFonts w:ascii="宋体" w:cs="宋体" w:eastAsia="宋体" w:hAnsi="宋体"/>
        </w:rPr>
        <w:t xml:space="preserve"> 用于处理飞机个别架次、短期内需做统一规定的工艺技术问题。</w:t>
      </w:r>
    </w:p>
    <w:p>
      <w:pPr>
        <w:spacing w:before="0" w:after="0"/>
        <w:jc w:val="both"/>
      </w:pPr>
      <w:r>
        <w:rPr>
          <w:color w:val="1b324f"/>
          <w:sz w:val="28"/>
          <w:szCs w:val="28"/>
          <w:rFonts w:ascii="黑体" w:cs="黑体" w:eastAsia="黑体" w:hAnsi="黑体"/>
        </w:rPr>
        <w:t xml:space="preserve">5.5.7 </w:t>
      </w:r>
      <w:r>
        <w:rPr>
          <w:color w:val="1b324f"/>
          <w:sz w:val="28"/>
          <w:szCs w:val="28"/>
          <w:rFonts w:ascii="宋体" w:cs="宋体" w:eastAsia="宋体" w:hAnsi="宋体"/>
        </w:rPr>
        <w:t xml:space="preserve"> 用于处理工艺计划、材料技术与材料定额管理的有关技术问题。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黑体" w:cs="黑体" w:eastAsia="黑体" w:hAnsi="黑体"/>
        </w:rPr>
        <w:t xml:space="preserve">5.5.8</w:t>
      </w:r>
      <w:r>
        <w:rPr>
          <w:color w:val="1b324f"/>
          <w:sz w:val="28"/>
          <w:szCs w:val="28"/>
          <w:rFonts w:ascii="宋体" w:cs="宋体" w:eastAsia="宋体" w:hAnsi="宋体"/>
        </w:rPr>
        <w:t xml:space="preserve">  不允许直接用于指导生产。</w:t>
      </w:r>
    </w:p>
    <w:p>
      <w:pPr>
        <w:spacing w:before="0" w:after="0"/>
        <w:jc w:val="both"/>
      </w:pPr>
      <w:r>
        <w:rPr>
          <w:color w:val="1b324f"/>
          <w:sz w:val="28"/>
          <w:szCs w:val="28"/>
          <w:rFonts w:ascii="黑体" w:cs="黑体" w:eastAsia="黑体" w:hAnsi="黑体"/>
        </w:rPr>
        <w:t xml:space="preserve">5.6</w:t>
      </w:r>
      <w:r>
        <w:rPr>
          <w:color w:val="000000"/>
          <w:sz w:val="28"/>
          <w:szCs w:val="28"/>
          <w:rFonts w:ascii="宋体" w:cs="宋体" w:eastAsia="宋体" w:hAnsi="宋体"/>
        </w:rPr>
        <w:t xml:space="preserve">  工艺指示单的作用</w:t>
      </w:r>
    </w:p>
    <w:p>
      <w:pPr>
        <w:spacing w:before="0" w:after="0"/>
        <w:jc w:val="both"/>
      </w:pPr>
      <w:r>
        <w:rPr>
          <w:color w:val="1b324f"/>
          <w:sz w:val="28"/>
          <w:szCs w:val="28"/>
          <w:rFonts w:ascii="黑体" w:cs="黑体" w:eastAsia="黑体" w:hAnsi="黑体"/>
        </w:rPr>
        <w:t xml:space="preserve">5.6.1</w:t>
      </w:r>
      <w:r>
        <w:rPr>
          <w:color w:val="000000"/>
          <w:sz w:val="28"/>
          <w:szCs w:val="28"/>
          <w:rFonts w:ascii="宋体" w:cs="宋体" w:eastAsia="宋体" w:hAnsi="宋体"/>
        </w:rPr>
        <w:t xml:space="preserve">  处理工艺问题、技术问题的指令。</w:t>
      </w:r>
    </w:p>
    <w:p>
      <w:pPr>
        <w:spacing w:before="0" w:after="0"/>
        <w:jc w:val="both"/>
      </w:pPr>
      <w:r>
        <w:rPr>
          <w:color w:val="1b324f"/>
          <w:sz w:val="28"/>
          <w:szCs w:val="28"/>
          <w:rFonts w:ascii="黑体" w:cs="黑体" w:eastAsia="黑体" w:hAnsi="黑体"/>
        </w:rPr>
        <w:t xml:space="preserve">5.6.2</w:t>
      </w:r>
      <w:r>
        <w:rPr>
          <w:color w:val="000000"/>
          <w:sz w:val="28"/>
          <w:szCs w:val="28"/>
          <w:rFonts w:ascii="宋体" w:cs="宋体" w:eastAsia="宋体" w:hAnsi="宋体"/>
        </w:rPr>
        <w:t xml:space="preserve">  编制生产性工艺文件的依据。</w:t>
      </w:r>
    </w:p>
    <w:p>
      <w:pPr>
        <w:spacing w:before="0" w:after="0"/>
        <w:jc w:val="both"/>
      </w:pPr>
      <w:r>
        <w:rPr>
          <w:color w:val="1b324f"/>
          <w:sz w:val="28"/>
          <w:szCs w:val="28"/>
          <w:rFonts w:ascii="黑体" w:cs="黑体" w:eastAsia="黑体" w:hAnsi="黑体"/>
        </w:rPr>
        <w:t xml:space="preserve">5.6.3 </w:t>
      </w:r>
      <w:r>
        <w:rPr>
          <w:color w:val="000000"/>
          <w:sz w:val="28"/>
          <w:szCs w:val="28"/>
          <w:rFonts w:ascii="宋体" w:cs="宋体" w:eastAsia="宋体" w:hAnsi="宋体"/>
        </w:rPr>
        <w:t xml:space="preserve"> 检查、返修工艺装备的依据。</w:t>
      </w:r>
    </w:p>
    <w:p>
      <w:pPr>
        <w:spacing w:before="0" w:after="0"/>
        <w:jc w:val="both"/>
      </w:pPr>
      <w:r>
        <w:rPr>
          <w:color w:val="1b324f"/>
          <w:sz w:val="28"/>
          <w:szCs w:val="28"/>
          <w:rFonts w:ascii="黑体" w:cs="黑体" w:eastAsia="黑体" w:hAnsi="黑体"/>
        </w:rPr>
        <w:t xml:space="preserve">5.7</w:t>
      </w:r>
      <w:r>
        <w:rPr>
          <w:color w:val="000000"/>
          <w:sz w:val="28"/>
          <w:szCs w:val="28"/>
          <w:rFonts w:ascii="宋体" w:cs="宋体" w:eastAsia="宋体" w:hAnsi="宋体"/>
        </w:rPr>
        <w:t xml:space="preserve">  工艺指示单的编制依据</w:t>
      </w:r>
    </w:p>
    <w:p>
      <w:pPr>
        <w:spacing w:before="0" w:after="0"/>
        <w:jc w:val="both"/>
      </w:pPr>
      <w:r>
        <w:rPr>
          <w:color w:val="1b324f"/>
          <w:sz w:val="28"/>
          <w:szCs w:val="28"/>
          <w:rFonts w:ascii="黑体" w:cs="黑体" w:eastAsia="黑体" w:hAnsi="黑体"/>
        </w:rPr>
        <w:t xml:space="preserve">5.7.1</w:t>
      </w:r>
      <w:r>
        <w:rPr>
          <w:color w:val="1b324f"/>
          <w:sz w:val="28"/>
          <w:szCs w:val="28"/>
          <w:rFonts w:ascii="宋体" w:cs="宋体" w:eastAsia="宋体" w:hAnsi="宋体"/>
        </w:rPr>
        <w:t xml:space="preserve"> 产品图样和技术条件</w:t>
      </w:r>
      <w:r>
        <w:rPr>
          <w:color w:val="000000"/>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5.7.2</w:t>
      </w:r>
      <w:r>
        <w:rPr>
          <w:color w:val="000000"/>
          <w:sz w:val="28"/>
          <w:szCs w:val="28"/>
          <w:rFonts w:ascii="宋体" w:cs="宋体" w:eastAsia="宋体" w:hAnsi="宋体"/>
        </w:rPr>
        <w:t xml:space="preserve">  工艺技术问题的实际情况。</w:t>
      </w:r>
    </w:p>
    <w:p>
      <w:pPr>
        <w:spacing w:before="0" w:after="0"/>
        <w:jc w:val="both"/>
      </w:pPr>
      <w:r>
        <w:rPr>
          <w:color w:val="1b324f"/>
          <w:sz w:val="28"/>
          <w:szCs w:val="28"/>
          <w:rFonts w:ascii="黑体" w:cs="黑体" w:eastAsia="黑体" w:hAnsi="黑体"/>
        </w:rPr>
        <w:t xml:space="preserve">5.7.3</w:t>
      </w:r>
      <w:r>
        <w:rPr>
          <w:color w:val="1b324f"/>
          <w:sz w:val="28"/>
          <w:szCs w:val="28"/>
          <w:rFonts w:ascii="宋体" w:cs="宋体" w:eastAsia="宋体" w:hAnsi="宋体"/>
        </w:rPr>
        <w:t xml:space="preserve"> 指令性工艺文件</w:t>
      </w:r>
      <w:r>
        <w:rPr>
          <w:color w:val="000000"/>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5.7.4</w:t>
      </w:r>
      <w:r>
        <w:rPr>
          <w:color w:val="000000"/>
          <w:sz w:val="28"/>
          <w:szCs w:val="28"/>
          <w:rFonts w:ascii="宋体" w:cs="宋体" w:eastAsia="宋体" w:hAnsi="宋体"/>
        </w:rPr>
        <w:t xml:space="preserve">  技术管理制度。</w:t>
      </w:r>
    </w:p>
    <w:p>
      <w:pPr>
        <w:spacing w:before="0" w:after="0"/>
        <w:jc w:val="both"/>
      </w:pPr>
      <w:r>
        <w:rPr>
          <w:color w:val="1b324f"/>
          <w:sz w:val="28"/>
          <w:szCs w:val="28"/>
          <w:rFonts w:ascii="黑体" w:cs="黑体" w:eastAsia="黑体" w:hAnsi="黑体"/>
        </w:rPr>
        <w:t xml:space="preserve">5.8 </w:t>
      </w:r>
      <w:r>
        <w:rPr>
          <w:color w:val="1b324f"/>
          <w:sz w:val="28"/>
          <w:szCs w:val="28"/>
          <w:rFonts w:ascii="宋体" w:cs="宋体" w:eastAsia="宋体" w:hAnsi="宋体"/>
        </w:rPr>
        <w:t xml:space="preserve"> 工艺指示单的编制要求</w:t>
      </w:r>
    </w:p>
    <w:p>
      <w:pPr>
        <w:spacing w:before="0" w:after="0"/>
        <w:jc w:val="both"/>
      </w:pPr>
      <w:r>
        <w:rPr>
          <w:color w:val="1b324f"/>
          <w:sz w:val="28"/>
          <w:szCs w:val="28"/>
          <w:rFonts w:ascii="黑体" w:cs="黑体" w:eastAsia="黑体" w:hAnsi="黑体"/>
        </w:rPr>
        <w:t xml:space="preserve">5.8.1 </w:t>
      </w:r>
      <w:r>
        <w:rPr>
          <w:color w:val="1b324f"/>
          <w:sz w:val="28"/>
          <w:szCs w:val="28"/>
          <w:rFonts w:ascii="宋体" w:cs="宋体" w:eastAsia="宋体" w:hAnsi="宋体"/>
        </w:rPr>
        <w:t xml:space="preserve"> 工艺指示单可以在CPM系统中审签，编制时采用表格FM2310-34和FM2310-45；工艺指示单也可以进行纸面审签，编制时采用表格FM1405-130和FM1405-130.1。编写要求按管理程序GLC231007相应规定执行。</w:t>
      </w:r>
    </w:p>
    <w:p>
      <w:pPr>
        <w:spacing w:before="0" w:after="0"/>
        <w:jc w:val="both"/>
      </w:pPr>
      <w:r>
        <w:rPr>
          <w:color w:val="1b324f"/>
          <w:sz w:val="28"/>
          <w:szCs w:val="28"/>
          <w:rFonts w:ascii="黑体" w:cs="黑体" w:eastAsia="黑体" w:hAnsi="黑体"/>
        </w:rPr>
        <w:t xml:space="preserve">5.8.2</w:t>
      </w:r>
      <w:r>
        <w:rPr>
          <w:color w:val="1b324f"/>
          <w:sz w:val="28"/>
          <w:szCs w:val="28"/>
          <w:rFonts w:ascii="宋体" w:cs="宋体" w:eastAsia="宋体" w:hAnsi="宋体"/>
        </w:rPr>
        <w:t xml:space="preserve">  工艺指示单经过指定批架次或时间使用验证后，对有明确要求的技术内容纳入相关工艺技术文件。</w:t>
      </w:r>
    </w:p>
    <w:p>
      <w:pPr>
        <w:spacing w:before="0" w:after="0"/>
        <w:jc w:val="both"/>
      </w:pPr>
      <w:r>
        <w:rPr>
          <w:color w:val="1b324f"/>
          <w:sz w:val="28"/>
          <w:szCs w:val="28"/>
          <w:rFonts w:ascii="黑体" w:cs="黑体" w:eastAsia="黑体" w:hAnsi="黑体"/>
        </w:rPr>
        <w:t xml:space="preserve">5.8.3</w:t>
      </w:r>
      <w:r>
        <w:rPr>
          <w:color w:val="1b324f"/>
          <w:sz w:val="28"/>
          <w:szCs w:val="28"/>
          <w:rFonts w:ascii="宋体" w:cs="宋体" w:eastAsia="宋体" w:hAnsi="宋体"/>
        </w:rPr>
        <w:t xml:space="preserve">  同一工艺技术问题，只能用一份工艺指示单处理，当工艺指示单内容需要更改、补充时，应重新办理工艺指示单（升版），并替代原工艺指示单</w:t>
      </w:r>
      <w:r>
        <w:rPr>
          <w:color w:val="000000"/>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5.8.4 </w:t>
      </w:r>
      <w:r>
        <w:rPr>
          <w:color w:val="000000"/>
          <w:sz w:val="28"/>
          <w:szCs w:val="28"/>
          <w:rFonts w:ascii="宋体" w:cs="宋体" w:eastAsia="宋体" w:hAnsi="宋体"/>
        </w:rPr>
        <w:t xml:space="preserve"> 下列情况不能编发工艺指示单：</w:t>
      </w:r>
    </w:p>
    <w:p>
      <w:pPr>
        <w:spacing w:before="0" w:after="0"/>
        <w:jc w:val="both"/>
      </w:pPr>
      <w:r>
        <w:rPr>
          <w:color w:val="000000"/>
          <w:sz w:val="28"/>
          <w:szCs w:val="28"/>
          <w:rFonts w:ascii="宋体" w:cs="宋体" w:eastAsia="宋体" w:hAnsi="宋体"/>
        </w:rPr>
        <w:t xml:space="preserve">a）产品的超差、代料处理；</w:t>
      </w:r>
    </w:p>
    <w:p>
      <w:pPr>
        <w:spacing w:before="0" w:after="0"/>
        <w:jc w:val="both"/>
      </w:pPr>
      <w:r>
        <w:rPr>
          <w:color w:val="000000"/>
          <w:sz w:val="28"/>
          <w:szCs w:val="28"/>
          <w:rFonts w:ascii="宋体" w:cs="宋体" w:eastAsia="宋体" w:hAnsi="宋体"/>
        </w:rPr>
        <w:t xml:space="preserve">b）文件的正式更改；</w:t>
      </w:r>
    </w:p>
    <w:p>
      <w:pPr>
        <w:spacing w:before="0" w:after="0"/>
        <w:jc w:val="both"/>
      </w:pPr>
      <w:r>
        <w:rPr>
          <w:color w:val="000000"/>
          <w:sz w:val="28"/>
          <w:szCs w:val="28"/>
          <w:rFonts w:ascii="宋体" w:cs="宋体" w:eastAsia="宋体" w:hAnsi="宋体"/>
        </w:rPr>
        <w:t xml:space="preserve">c）设计问题的处理。</w:t>
      </w:r>
    </w:p>
    <w:p>
      <w:pPr>
        <w:spacing w:before="0" w:after="0"/>
        <w:jc w:val="both"/>
      </w:pPr>
      <w:r>
        <w:rPr>
          <w:color w:val="1b324f"/>
          <w:sz w:val="28"/>
          <w:szCs w:val="28"/>
          <w:rFonts w:ascii="黑体" w:cs="黑体" w:eastAsia="黑体" w:hAnsi="黑体"/>
        </w:rPr>
        <w:t xml:space="preserve">5.9</w:t>
      </w:r>
      <w:r>
        <w:rPr>
          <w:color w:val="000000"/>
          <w:sz w:val="28"/>
          <w:szCs w:val="28"/>
          <w:rFonts w:ascii="宋体" w:cs="宋体" w:eastAsia="宋体" w:hAnsi="宋体"/>
        </w:rPr>
        <w:t xml:space="preserve">  工艺指示单的审签、发放与更改</w:t>
      </w:r>
    </w:p>
    <w:p>
      <w:pPr>
        <w:spacing w:before="0" w:after="0"/>
        <w:jc w:val="both"/>
      </w:pPr>
      <w:r>
        <w:rPr>
          <w:color w:val="1b324f"/>
          <w:sz w:val="28"/>
          <w:szCs w:val="28"/>
          <w:rFonts w:ascii="黑体" w:cs="黑体" w:eastAsia="黑体" w:hAnsi="黑体"/>
        </w:rPr>
        <w:t xml:space="preserve">5.9.1</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工艺指示单的审签、发放与更改,按管理程序GLC231007相应规定执行</w:t>
      </w:r>
      <w:r>
        <w:rPr>
          <w:color w:val="000000"/>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5.9.2</w:t>
      </w:r>
      <w:r>
        <w:rPr>
          <w:color w:val="000000"/>
          <w:sz w:val="28"/>
          <w:szCs w:val="28"/>
          <w:rFonts w:ascii="宋体" w:cs="宋体" w:eastAsia="宋体" w:hAnsi="宋体"/>
        </w:rPr>
        <w:t xml:space="preserve">  当客户有特殊要求时，应提请客户代表审签。</w:t>
      </w:r>
    </w:p>
    <w:p>
      <w:pPr>
        <w:spacing w:before="0" w:after="0"/>
        <w:jc w:val="both"/>
      </w:pPr>
      <w:r>
        <w:rPr>
          <w:color w:val="1b324f"/>
          <w:sz w:val="28"/>
          <w:szCs w:val="28"/>
          <w:rFonts w:ascii="黑体" w:cs="黑体" w:eastAsia="黑体" w:hAnsi="黑体"/>
        </w:rPr>
        <w:t xml:space="preserve">5.10 </w:t>
      </w:r>
      <w:r>
        <w:rPr>
          <w:color w:val="000000"/>
          <w:sz w:val="28"/>
          <w:szCs w:val="28"/>
          <w:rFonts w:ascii="宋体" w:cs="宋体" w:eastAsia="宋体" w:hAnsi="宋体"/>
        </w:rPr>
        <w:t xml:space="preserve"> 工艺指示单原则上有效期为一年，一年后工艺指示单如与生产实际不符需升版完善，如不再继续有效，文件编制人员需在七个工作日内完成作废审签。</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7.1 </w:t>
      </w:r>
      <w:r>
        <w:rPr>
          <w:color w:val="000000"/>
          <w:sz w:val="28"/>
          <w:szCs w:val="28"/>
          <w:rFonts w:ascii="宋体" w:cs="宋体" w:eastAsia="宋体" w:hAnsi="宋体"/>
        </w:rPr>
        <w:t xml:space="preserve"> 相关记录的填写和维护按程序文件GLC231008要求执行</w:t>
      </w:r>
      <w:r>
        <w:rPr>
          <w:color w:val="1b324f"/>
          <w:sz w:val="28"/>
          <w:szCs w:val="28"/>
          <w:rFonts w:ascii="宋体" w:cs="宋体" w:eastAsia="宋体" w:hAnsi="宋体"/>
        </w:rPr>
        <w:t xml:space="preserve">。</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2026-06-10T09:25:59.688Z</dcterms:created>
  <dcterms:modified xsi:type="dcterms:W3CDTF">2026-06-10T09:25:59.688Z</dcterms:modified>
</cp:coreProperties>
</file>

<file path=docProps/custom.xml><?xml version="1.0" encoding="utf-8"?>
<Properties xmlns="http://schemas.openxmlformats.org/officeDocument/2006/custom-properties" xmlns:vt="http://schemas.openxmlformats.org/officeDocument/2006/docPropsVTypes"/>
</file>