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本制度由数字工程部提出。</w:t>
      </w:r>
    </w:p>
    <w:p>
      <w:pPr>
        <w:spacing w:before="0" w:after="0"/>
        <w:jc w:val="both"/>
      </w:pPr>
      <w:r>
        <w:rPr>
          <w:color w:val="1b324f"/>
          <w:sz w:val="21"/>
          <w:szCs w:val="21"/>
          <w:rFonts w:ascii="华文宋体" w:cs="华文宋体" w:eastAsia="华文宋体" w:hAnsi="华文宋体"/>
        </w:rPr>
        <w:t xml:space="preserve">本制度由数字工程部负责解释。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分工指令的编制与更改管理标准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本标准规定了分工指令文件的编制、更改和分工原则。</w:t>
      </w:r>
    </w:p>
    <w:p>
      <w:pPr>
        <w:spacing w:before="0" w:after="0"/>
        <w:jc w:val="both"/>
      </w:pPr>
      <w:r>
        <w:rPr>
          <w:color w:val="1b324f"/>
          <w:sz w:val="28"/>
          <w:szCs w:val="28"/>
          <w:rFonts w:ascii="华文宋体" w:cs="华文宋体" w:eastAsia="华文宋体" w:hAnsi="华文宋体"/>
        </w:rPr>
        <w:t xml:space="preserve">本程序适用于民机生产。</w:t>
      </w:r>
    </w:p>
    <w:p>
      <w:pPr>
        <w:spacing w:before="0" w:after="0"/>
        <w:jc w:val="both"/>
      </w:pPr>
      <w:r>
        <w:rPr>
          <w:color w:val="1b324f"/>
          <w:sz w:val="28"/>
          <w:szCs w:val="28"/>
          <w:rFonts w:ascii="华文宋体" w:cs="华文宋体" w:eastAsia="华文宋体" w:hAnsi="华文宋体"/>
        </w:rPr>
        <w:t xml:space="preserve">本程序依据</w:t>
      </w:r>
      <w:r>
        <w:rPr>
          <w:color w:val="000000"/>
          <w:sz w:val="28"/>
          <w:szCs w:val="28"/>
          <w:rFonts w:ascii="华文宋体" w:cs="华文宋体" w:eastAsia="华文宋体" w:hAnsi="华文宋体"/>
        </w:rPr>
        <w:t xml:space="preserve">GLC140509</w:t>
      </w:r>
      <w:r>
        <w:rPr>
          <w:color w:val="1b324f"/>
          <w:sz w:val="28"/>
          <w:szCs w:val="28"/>
          <w:rFonts w:ascii="华文宋体" w:cs="华文宋体" w:eastAsia="华文宋体" w:hAnsi="华文宋体"/>
        </w:rPr>
        <w:t xml:space="preserve">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华文宋体" w:cs="华文宋体" w:eastAsia="华文宋体" w:hAnsi="华文宋体"/>
        </w:rPr>
        <w:t xml:space="preserve">GLC140509  制造物料清单（MBOM)编制</w:t>
      </w:r>
    </w:p>
    <w:p>
      <w:pPr>
        <w:spacing w:before="0" w:after="0"/>
        <w:jc w:val="both"/>
      </w:pPr>
      <w:r>
        <w:rPr>
          <w:color w:val="000000"/>
          <w:sz w:val="28"/>
          <w:szCs w:val="28"/>
          <w:rFonts w:ascii="华文宋体" w:cs="华文宋体" w:eastAsia="华文宋体" w:hAnsi="华文宋体"/>
        </w:rPr>
        <w:t xml:space="preserve">GLC231008  质量记录管理程序</w:t>
      </w:r>
    </w:p>
    <w:p>
      <w:pPr>
        <w:spacing w:before="0" w:after="0"/>
        <w:jc w:val="both"/>
      </w:pPr>
      <w:r>
        <w:rPr>
          <w:color w:val="1b324f"/>
          <w:sz w:val="24"/>
          <w:szCs w:val="24"/>
          <w:rFonts w:ascii="华文宋体" w:cs="华文宋体" w:eastAsia="华文宋体" w:hAnsi="华文宋体"/>
        </w:rPr>
        <w:t xml:space="preserve">                </w:t>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3.1规定表格</w:t>
      </w:r>
    </w:p>
    <w:p>
      <w:pPr>
        <w:spacing w:before="0" w:after="0"/>
        <w:jc w:val="both"/>
      </w:pPr>
      <w:r>
        <w:rPr>
          <w:color w:val="1b324f"/>
          <w:sz w:val="28"/>
          <w:szCs w:val="28"/>
          <w:rFonts w:ascii="华文宋体" w:cs="华文宋体" w:eastAsia="华文宋体" w:hAnsi="华文宋体"/>
        </w:rPr>
        <w:t xml:space="preserve">FM1405-109  分工指令</w:t>
      </w:r>
    </w:p>
    <w:p>
      <w:pPr>
        <w:spacing w:before="0" w:after="0"/>
        <w:jc w:val="both"/>
      </w:pPr>
      <w:r>
        <w:rPr>
          <w:color w:val="1b324f"/>
          <w:sz w:val="28"/>
          <w:szCs w:val="28"/>
          <w:rFonts w:ascii="华文宋体" w:cs="华文宋体" w:eastAsia="华文宋体" w:hAnsi="华文宋体"/>
        </w:rPr>
        <w:t xml:space="preserve">FM1405-110  分工指令更改单</w:t>
      </w:r>
    </w:p>
    <w:p>
      <w:pPr>
        <w:spacing w:before="0" w:after="0"/>
        <w:jc w:val="both"/>
      </w:pPr>
      <w:r>
        <w:rPr>
          <w:color w:val="1b324f"/>
          <w:sz w:val="28"/>
          <w:szCs w:val="28"/>
          <w:rFonts w:ascii="华文宋体" w:cs="华文宋体" w:eastAsia="华文宋体" w:hAnsi="华文宋体"/>
        </w:rPr>
        <w:t xml:space="preserve">FM1405-111  分工指令协调更改申请单</w:t>
      </w:r>
    </w:p>
    <w:p>
      <w:pPr>
        <w:spacing w:before="0" w:after="0"/>
        <w:jc w:val="both"/>
      </w:pPr>
      <w:r>
        <w:rPr>
          <w:color w:val="1b324f"/>
          <w:sz w:val="28"/>
          <w:szCs w:val="28"/>
          <w:rFonts w:ascii="华文宋体" w:cs="华文宋体" w:eastAsia="华文宋体" w:hAnsi="华文宋体"/>
        </w:rPr>
        <w:t xml:space="preserve">FM1405-112  分工指令协调更改申请单-封面</w:t>
      </w:r>
      <w:r>
        <w:rPr>
          <w:color w:val="1b324f"/>
          <w:sz w:val="24"/>
          <w:szCs w:val="24"/>
          <w:rFonts w:ascii="宋体" w:cs="宋体" w:eastAsia="宋体" w:hAnsi="宋体"/>
        </w:rPr>
        <w:t xml:space="preserve">          </w:t>
      </w:r>
      <w:r>
        <w:rPr>
          <w:color w:val="1b324f"/>
          <w:sz w:val="24"/>
          <w:szCs w:val="24"/>
          <w:rFonts w:ascii="华文宋体" w:cs="华文宋体" w:eastAsia="华文宋体" w:hAnsi="华文宋体"/>
        </w:rPr>
        <w:t xml:space="preserve">  </w:t>
      </w:r>
    </w:p>
    <w:p>
      <w:pPr>
        <w:spacing w:before="0" w:after="0"/>
        <w:jc w:val="both"/>
      </w:pPr>
      <w:r>
        <w:rPr>
          <w:color w:val="1b324f"/>
          <w:sz w:val="28"/>
          <w:szCs w:val="28"/>
          <w:rFonts w:ascii="华文黑体" w:cs="华文黑体" w:eastAsia="华文黑体" w:hAnsi="华文黑体"/>
        </w:rPr>
        <w:t xml:space="preserve">3.2引用表格</w:t>
      </w:r>
    </w:p>
    <w:p>
      <w:pPr>
        <w:spacing w:before="0" w:after="0"/>
        <w:jc w:val="both"/>
      </w:pPr>
      <w:r>
        <w:rPr>
          <w:color w:val="1b324f"/>
          <w:sz w:val="28"/>
          <w:szCs w:val="28"/>
          <w:rFonts w:ascii="华文宋体" w:cs="华文宋体" w:eastAsia="华文宋体" w:hAnsi="华文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4.1  </w:t>
      </w:r>
      <w:r>
        <w:rPr>
          <w:color w:val="1b324f"/>
          <w:sz w:val="28"/>
          <w:szCs w:val="28"/>
          <w:rFonts w:ascii="华文宋体" w:cs="华文宋体" w:eastAsia="华文宋体" w:hAnsi="华文宋体"/>
        </w:rPr>
        <w:t xml:space="preserve">分工指令</w:t>
      </w:r>
    </w:p>
    <w:p>
      <w:pPr>
        <w:spacing w:before="0" w:after="0"/>
        <w:jc w:val="both"/>
      </w:pPr>
      <w:r>
        <w:rPr>
          <w:color w:val="1b324f"/>
          <w:sz w:val="28"/>
          <w:szCs w:val="28"/>
          <w:rFonts w:ascii="华文宋体" w:cs="华文宋体" w:eastAsia="华文宋体" w:hAnsi="华文宋体"/>
        </w:rPr>
        <w:t xml:space="preserve"> 分工指令是基于工程零件清册，增加工艺构型件，确定产品零组件（</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宋体" w:cs="华文宋体" w:eastAsia="华文宋体" w:hAnsi="华文宋体"/>
        </w:rPr>
        <w:t xml:space="preserve">零件、组件、锻铸件、工艺构型件、标准件和成品件等）在生产单位和相关部门之间周转的工艺路线的指令性工艺文件。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5.1 </w:t>
      </w:r>
      <w:r>
        <w:rPr>
          <w:color w:val="1b324f"/>
          <w:sz w:val="28"/>
          <w:szCs w:val="28"/>
          <w:rFonts w:ascii="华文宋体" w:cs="华文宋体" w:eastAsia="华文宋体" w:hAnsi="华文宋体"/>
        </w:rPr>
        <w:t xml:space="preserve">分工原则</w:t>
      </w:r>
    </w:p>
    <w:p>
      <w:pPr>
        <w:spacing w:before="0" w:after="0"/>
        <w:jc w:val="both"/>
      </w:pPr>
      <w:r>
        <w:rPr>
          <w:color w:val="1b324f"/>
          <w:sz w:val="28"/>
          <w:szCs w:val="28"/>
          <w:rFonts w:ascii="华文黑体" w:cs="华文黑体" w:eastAsia="华文黑体" w:hAnsi="华文黑体"/>
        </w:rPr>
        <w:t xml:space="preserve">5.1.1</w:t>
      </w:r>
      <w:r>
        <w:rPr>
          <w:color w:val="1b324f"/>
          <w:sz w:val="28"/>
          <w:szCs w:val="28"/>
          <w:rFonts w:ascii="华文宋体" w:cs="华文宋体" w:eastAsia="华文宋体" w:hAnsi="华文宋体"/>
        </w:rPr>
        <w:t xml:space="preserve"> 零组件的分工路线，优先考虑公司各生产单位。</w:t>
      </w:r>
    </w:p>
    <w:p>
      <w:pPr>
        <w:spacing w:before="0" w:after="0"/>
        <w:jc w:val="both"/>
      </w:pPr>
      <w:r>
        <w:rPr>
          <w:color w:val="1b324f"/>
          <w:sz w:val="28"/>
          <w:szCs w:val="28"/>
          <w:rFonts w:ascii="华文黑体" w:cs="华文黑体" w:eastAsia="华文黑体" w:hAnsi="华文黑体"/>
        </w:rPr>
        <w:t xml:space="preserve">5.1.2 </w:t>
      </w:r>
      <w:r>
        <w:rPr>
          <w:color w:val="1b324f"/>
          <w:sz w:val="28"/>
          <w:szCs w:val="28"/>
          <w:rFonts w:ascii="华文宋体" w:cs="华文宋体" w:eastAsia="华文宋体" w:hAnsi="华文宋体"/>
        </w:rPr>
        <w:t xml:space="preserve">对于公司各生产单位无法承制的零组件，按项目外包原则由供应链管理部组织外包。</w:t>
      </w:r>
    </w:p>
    <w:p>
      <w:pPr>
        <w:spacing w:before="0" w:after="0"/>
        <w:jc w:val="both"/>
      </w:pPr>
      <w:r>
        <w:rPr>
          <w:color w:val="1b324f"/>
          <w:sz w:val="28"/>
          <w:szCs w:val="28"/>
          <w:rFonts w:ascii="华文黑体" w:cs="华文黑体" w:eastAsia="华文黑体" w:hAnsi="华文黑体"/>
        </w:rPr>
        <w:t xml:space="preserve">5.1.3</w:t>
      </w:r>
      <w:r>
        <w:rPr>
          <w:color w:val="1b324f"/>
          <w:sz w:val="28"/>
          <w:szCs w:val="28"/>
          <w:rFonts w:ascii="华文宋体" w:cs="华文宋体" w:eastAsia="华文宋体" w:hAnsi="华文宋体"/>
        </w:rPr>
        <w:t xml:space="preserve">沈飞公司和供应商都无法承制的零组件，确定为外购。</w:t>
      </w:r>
    </w:p>
    <w:p>
      <w:pPr>
        <w:spacing w:before="0" w:after="0"/>
        <w:jc w:val="both"/>
      </w:pPr>
      <w:r>
        <w:rPr>
          <w:color w:val="1b324f"/>
          <w:sz w:val="28"/>
          <w:szCs w:val="28"/>
          <w:rFonts w:ascii="华文黑体" w:cs="华文黑体" w:eastAsia="华文黑体" w:hAnsi="华文黑体"/>
        </w:rPr>
        <w:t xml:space="preserve">5.2</w:t>
      </w:r>
      <w:r>
        <w:rPr>
          <w:color w:val="1b324f"/>
          <w:sz w:val="28"/>
          <w:szCs w:val="28"/>
          <w:rFonts w:ascii="华文宋体" w:cs="华文宋体" w:eastAsia="华文宋体" w:hAnsi="华文宋体"/>
        </w:rPr>
        <w:t xml:space="preserve"> 分工指令及更改单的编制依据</w:t>
      </w:r>
    </w:p>
    <w:p>
      <w:pPr>
        <w:spacing w:before="0" w:after="0"/>
        <w:jc w:val="both"/>
      </w:pPr>
      <w:r>
        <w:rPr>
          <w:color w:val="1b324f"/>
          <w:sz w:val="28"/>
          <w:szCs w:val="28"/>
          <w:rFonts w:ascii="华文黑体" w:cs="华文黑体" w:eastAsia="华文黑体" w:hAnsi="华文黑体"/>
        </w:rPr>
        <w:t xml:space="preserve">5.2.1</w:t>
      </w:r>
      <w:r>
        <w:rPr>
          <w:color w:val="1b324f"/>
          <w:sz w:val="28"/>
          <w:szCs w:val="28"/>
          <w:rFonts w:ascii="华文宋体" w:cs="华文宋体" w:eastAsia="华文宋体" w:hAnsi="华文宋体"/>
        </w:rPr>
        <w:t xml:space="preserve">数据管理室技术员依据工程零件清册、图纸、数模、制造总方案、客供件清单、分工指令协调更改申请单、产品工艺特点和分工原则确定产品的分工路线， 编制FM1405-109和FM1405-110，在 CPM 系统中审签、下发。</w:t>
      </w:r>
    </w:p>
    <w:p>
      <w:pPr>
        <w:spacing w:before="0" w:after="0"/>
        <w:jc w:val="both"/>
      </w:pPr>
      <w:r>
        <w:rPr>
          <w:color w:val="1b324f"/>
          <w:sz w:val="28"/>
          <w:szCs w:val="28"/>
          <w:rFonts w:ascii="华文黑体" w:cs="华文黑体" w:eastAsia="华文黑体" w:hAnsi="华文黑体"/>
        </w:rPr>
        <w:t xml:space="preserve">5.2.2</w:t>
      </w:r>
      <w:r>
        <w:rPr>
          <w:color w:val="1b324f"/>
          <w:sz w:val="28"/>
          <w:szCs w:val="28"/>
          <w:rFonts w:ascii="华文宋体" w:cs="华文宋体" w:eastAsia="华文宋体" w:hAnsi="华文宋体"/>
        </w:rPr>
        <w:t xml:space="preserve">数据管理室技术员依据各生产单位和相关部门下发的零件供应状态表，将零组件工艺构型号完善至分工指令。</w:t>
      </w:r>
    </w:p>
    <w:p>
      <w:pPr>
        <w:spacing w:before="0" w:after="0"/>
        <w:jc w:val="both"/>
      </w:pPr>
      <w:r>
        <w:rPr>
          <w:color w:val="1b324f"/>
          <w:sz w:val="28"/>
          <w:szCs w:val="28"/>
          <w:rFonts w:ascii="华文黑体" w:cs="华文黑体" w:eastAsia="华文黑体" w:hAnsi="华文黑体"/>
        </w:rPr>
        <w:t xml:space="preserve">5.2.3 </w:t>
      </w:r>
      <w:r>
        <w:rPr>
          <w:color w:val="1b324f"/>
          <w:sz w:val="28"/>
          <w:szCs w:val="28"/>
          <w:rFonts w:ascii="华文宋体" w:cs="华文宋体" w:eastAsia="华文宋体" w:hAnsi="华文宋体"/>
        </w:rPr>
        <w:t xml:space="preserve">数据管理室技术员依据项目管理部项目经理会签的在OA发放的FM1405-111和FM1405-112，协调更改分工路线。</w:t>
      </w:r>
    </w:p>
    <w:p>
      <w:pPr>
        <w:spacing w:before="0" w:after="0"/>
        <w:jc w:val="both"/>
      </w:pPr>
      <w:r>
        <w:rPr>
          <w:color w:val="1b324f"/>
          <w:sz w:val="28"/>
          <w:szCs w:val="28"/>
          <w:rFonts w:ascii="华文黑体" w:cs="华文黑体" w:eastAsia="华文黑体" w:hAnsi="华文黑体"/>
        </w:rPr>
        <w:t xml:space="preserve">5.3</w:t>
      </w:r>
      <w:r>
        <w:rPr>
          <w:color w:val="1b324f"/>
          <w:sz w:val="28"/>
          <w:szCs w:val="28"/>
          <w:rFonts w:ascii="华文宋体" w:cs="华文宋体" w:eastAsia="华文宋体" w:hAnsi="华文宋体"/>
        </w:rPr>
        <w:t xml:space="preserve"> 分工指令及更改单的编写要求</w:t>
      </w:r>
    </w:p>
    <w:p>
      <w:pPr>
        <w:spacing w:before="0" w:after="0"/>
        <w:jc w:val="both"/>
      </w:pPr>
      <w:r>
        <w:rPr>
          <w:color w:val="1b324f"/>
          <w:sz w:val="28"/>
          <w:szCs w:val="28"/>
          <w:rFonts w:ascii="华文黑体" w:cs="华文黑体" w:eastAsia="华文黑体" w:hAnsi="华文黑体"/>
        </w:rPr>
        <w:t xml:space="preserve">5.3.1 </w:t>
      </w:r>
      <w:r>
        <w:rPr>
          <w:color w:val="1b324f"/>
          <w:sz w:val="28"/>
          <w:szCs w:val="28"/>
          <w:rFonts w:ascii="华文宋体" w:cs="华文宋体" w:eastAsia="华文宋体" w:hAnsi="华文宋体"/>
        </w:rPr>
        <w:t xml:space="preserve">分工指令内容必须包含层号、零组件号、下一级装配件号、零件类型代码（需说明代码含义）、数量（需说明是指单装数量乘以下一级装配件数量）、分工路线（需说明代码含义）等,其他内容可根据不同项目需要进行调整。</w:t>
      </w:r>
    </w:p>
    <w:p>
      <w:pPr>
        <w:spacing w:before="0" w:after="0"/>
        <w:jc w:val="both"/>
      </w:pPr>
      <w:r>
        <w:rPr>
          <w:color w:val="1b324f"/>
          <w:sz w:val="28"/>
          <w:szCs w:val="28"/>
          <w:rFonts w:ascii="华文黑体" w:cs="华文黑体" w:eastAsia="华文黑体" w:hAnsi="华文黑体"/>
        </w:rPr>
        <w:t xml:space="preserve">5.3.2 </w:t>
      </w:r>
      <w:r>
        <w:rPr>
          <w:color w:val="1b324f"/>
          <w:sz w:val="28"/>
          <w:szCs w:val="28"/>
          <w:rFonts w:ascii="华文宋体" w:cs="华文宋体" w:eastAsia="华文宋体" w:hAnsi="华文宋体"/>
        </w:rPr>
        <w:t xml:space="preserve">分工指令中如涉及沈飞路线，分工路线写到SAC，同时给出建议沈飞路线供参考。 </w:t>
      </w:r>
    </w:p>
    <w:p>
      <w:pPr>
        <w:spacing w:before="0" w:after="0"/>
        <w:jc w:val="both"/>
      </w:pPr>
      <w:r>
        <w:rPr>
          <w:color w:val="1b324f"/>
          <w:sz w:val="28"/>
          <w:szCs w:val="28"/>
          <w:rFonts w:ascii="华文黑体" w:cs="华文黑体" w:eastAsia="华文黑体" w:hAnsi="华文黑体"/>
        </w:rPr>
        <w:t xml:space="preserve">5.3.3  </w:t>
      </w:r>
      <w:r>
        <w:rPr>
          <w:color w:val="1b324f"/>
          <w:sz w:val="28"/>
          <w:szCs w:val="28"/>
          <w:rFonts w:ascii="华文宋体" w:cs="华文宋体" w:eastAsia="华文宋体" w:hAnsi="华文宋体"/>
        </w:rPr>
        <w:t xml:space="preserve">分工指令的修改正常按分工指令更改单的形式执行，以下情况,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宋体" w:cs="华文宋体" w:eastAsia="华文宋体" w:hAnsi="华文宋体"/>
        </w:rPr>
        <w:t xml:space="preserve">分工指令按需升版:</w:t>
      </w:r>
    </w:p>
    <w:p>
      <w:pPr>
        <w:spacing w:before="0" w:after="0"/>
        <w:jc w:val="both"/>
      </w:pPr>
      <w:r>
        <w:rPr>
          <w:color w:val="1b324f"/>
          <w:sz w:val="28"/>
          <w:szCs w:val="28"/>
          <w:rFonts w:ascii="华文宋体" w:cs="华文宋体" w:eastAsia="华文宋体" w:hAnsi="华文宋体"/>
        </w:rPr>
        <w:t xml:space="preserve">1) 当出现大量更改，即更改零件项数超过50%时，按需对分工指令进行升版；</w:t>
      </w:r>
    </w:p>
    <w:p>
      <w:pPr>
        <w:spacing w:before="0" w:after="0"/>
        <w:jc w:val="both"/>
      </w:pPr>
      <w:r>
        <w:rPr>
          <w:color w:val="1b324f"/>
          <w:sz w:val="28"/>
          <w:szCs w:val="28"/>
          <w:rFonts w:ascii="华文宋体" w:cs="华文宋体" w:eastAsia="华文宋体" w:hAnsi="华文宋体"/>
        </w:rPr>
        <w:t xml:space="preserve">2) 其更改单数量达到9个，必须对分工指令进行升版，不允许下发-010号以及后的更改单；</w:t>
      </w:r>
    </w:p>
    <w:p>
      <w:pPr>
        <w:spacing w:before="0" w:after="0"/>
        <w:jc w:val="both"/>
      </w:pPr>
      <w:r>
        <w:rPr>
          <w:color w:val="1b324f"/>
          <w:sz w:val="28"/>
          <w:szCs w:val="28"/>
          <w:rFonts w:ascii="华文宋体" w:cs="华文宋体" w:eastAsia="华文宋体" w:hAnsi="华文宋体"/>
        </w:rPr>
        <w:t xml:space="preserve">3) 分工指令每年至少换版一次。</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b/>
          <w:bCs/>
          <w:color w:val="1b324f"/>
          <w:sz w:val="28"/>
          <w:szCs w:val="28"/>
          <w:rFonts w:ascii="华文宋体" w:cs="华文宋体" w:eastAsia="华文宋体" w:hAnsi="华文宋体"/>
        </w:rPr>
        <w:t xml:space="preserve">7.1</w:t>
      </w:r>
      <w:r>
        <w:rPr>
          <w:color w:val="1b324f"/>
          <w:sz w:val="28"/>
          <w:szCs w:val="28"/>
          <w:rFonts w:ascii="华文宋体" w:cs="华文宋体" w:eastAsia="华文宋体" w:hAnsi="华文宋体"/>
        </w:rPr>
        <w:t xml:space="preserve">  相关记录的填写和维护按程序文件GLC231008要求执行。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2026-06-10T09:08:37.956Z</dcterms:created>
  <dcterms:modified xsi:type="dcterms:W3CDTF">2026-06-10T09:08:37.956Z</dcterms:modified>
</cp:coreProperties>
</file>

<file path=docProps/custom.xml><?xml version="1.0" encoding="utf-8"?>
<Properties xmlns="http://schemas.openxmlformats.org/officeDocument/2006/custom-properties" xmlns:vt="http://schemas.openxmlformats.org/officeDocument/2006/docPropsVTypes"/>
</file>