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FC9" w:rsidRPr="002B588D" w:rsidRDefault="00E07FC9" w:rsidP="00E07F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B588D">
        <w:rPr>
          <w:rFonts w:ascii="Times New Roman" w:hAnsi="Times New Roman" w:cs="Times New Roman"/>
          <w:b/>
          <w:sz w:val="36"/>
          <w:szCs w:val="36"/>
        </w:rPr>
        <w:t>分工指令更改单</w:t>
      </w:r>
    </w:p>
    <w:p w:rsidR="00E07FC9" w:rsidRPr="002B588D" w:rsidRDefault="00E07FC9" w:rsidP="00E07FC9">
      <w:pPr>
        <w:jc w:val="center"/>
        <w:rPr>
          <w:rFonts w:ascii="Times New Roman" w:hAnsi="Times New Roman" w:cs="Times New Roman"/>
          <w:sz w:val="24"/>
          <w:szCs w:val="24"/>
        </w:rPr>
      </w:pPr>
      <w:r w:rsidRPr="002B588D">
        <w:rPr>
          <w:rFonts w:ascii="Times New Roman" w:hAnsi="Times New Roman" w:cs="Times New Roman"/>
          <w:sz w:val="24"/>
          <w:szCs w:val="24"/>
        </w:rPr>
        <w:t>Process Route Order Change Notice</w:t>
      </w:r>
    </w:p>
    <w:p w:rsidR="00A831A5" w:rsidRPr="002B588D" w:rsidRDefault="00A831A5" w:rsidP="00A831A5">
      <w:pPr>
        <w:ind w:rightChars="-5" w:right="-10"/>
        <w:jc w:val="right"/>
        <w:rPr>
          <w:rFonts w:ascii="Times New Roman" w:hAnsi="Times New Roman" w:cs="Times New Roman"/>
        </w:rPr>
      </w:pPr>
      <w:r w:rsidRPr="002B588D">
        <w:rPr>
          <w:rFonts w:ascii="Times New Roman" w:hAnsi="Times New Roman" w:cs="Times New Roman"/>
        </w:rPr>
        <w:t>共</w:t>
      </w:r>
      <w:r w:rsidRPr="002B588D">
        <w:rPr>
          <w:rFonts w:ascii="Times New Roman" w:hAnsi="Times New Roman" w:cs="Times New Roman"/>
          <w:b/>
        </w:rPr>
        <w:t>(1)</w:t>
      </w:r>
      <w:r w:rsidRPr="002B588D">
        <w:rPr>
          <w:rFonts w:ascii="Times New Roman" w:hAnsi="Times New Roman" w:cs="Times New Roman"/>
        </w:rPr>
        <w:t>页</w:t>
      </w:r>
      <w:r w:rsidRPr="002B588D">
        <w:rPr>
          <w:rFonts w:ascii="Times New Roman" w:hAnsi="Times New Roman" w:cs="Times New Roman" w:hint="eastAsia"/>
        </w:rPr>
        <w:t xml:space="preserve"> </w:t>
      </w:r>
      <w:r w:rsidRPr="002B588D">
        <w:rPr>
          <w:rFonts w:ascii="Times New Roman" w:hAnsi="Times New Roman" w:cs="Times New Roman"/>
        </w:rPr>
        <w:t>第</w:t>
      </w:r>
      <w:r w:rsidRPr="002B588D">
        <w:rPr>
          <w:rFonts w:ascii="Times New Roman" w:hAnsi="Times New Roman" w:cs="Times New Roman"/>
          <w:b/>
        </w:rPr>
        <w:t>(2)</w:t>
      </w:r>
      <w:r w:rsidRPr="002B588D">
        <w:rPr>
          <w:rFonts w:ascii="Times New Roman" w:hAnsi="Times New Roman" w:cs="Times New Roman"/>
        </w:rPr>
        <w:t>页</w:t>
      </w:r>
    </w:p>
    <w:p w:rsidR="00A831A5" w:rsidRPr="002B588D" w:rsidRDefault="00A831A5" w:rsidP="00A831A5">
      <w:pPr>
        <w:jc w:val="right"/>
        <w:rPr>
          <w:rFonts w:ascii="Times New Roman" w:hAnsi="Times New Roman" w:cs="Times New Roman"/>
          <w:sz w:val="24"/>
          <w:szCs w:val="24"/>
        </w:rPr>
      </w:pPr>
      <w:r w:rsidRPr="002B588D">
        <w:rPr>
          <w:rFonts w:ascii="Times New Roman" w:hAnsi="Times New Roman" w:cs="Times New Roman"/>
        </w:rPr>
        <w:t>PAGE</w:t>
      </w:r>
      <w:r w:rsidRPr="002B588D">
        <w:rPr>
          <w:rFonts w:ascii="Times New Roman" w:hAnsi="Times New Roman" w:cs="Times New Roman"/>
          <w:b/>
        </w:rPr>
        <w:t xml:space="preserve"> (2)</w:t>
      </w:r>
      <w:r w:rsidRPr="002B588D">
        <w:rPr>
          <w:rFonts w:ascii="Times New Roman" w:hAnsi="Times New Roman" w:cs="Times New Roman"/>
        </w:rPr>
        <w:t xml:space="preserve"> OF</w:t>
      </w:r>
      <w:r w:rsidRPr="002B588D">
        <w:rPr>
          <w:rFonts w:ascii="Times New Roman" w:hAnsi="Times New Roman" w:cs="Times New Roman"/>
          <w:b/>
        </w:rPr>
        <w:t>(1)</w:t>
      </w:r>
    </w:p>
    <w:tbl>
      <w:tblPr>
        <w:tblW w:w="14700" w:type="dxa"/>
        <w:tblInd w:w="93" w:type="dxa"/>
        <w:tblLook w:val="04A0"/>
      </w:tblPr>
      <w:tblGrid>
        <w:gridCol w:w="2377"/>
        <w:gridCol w:w="7006"/>
        <w:gridCol w:w="5317"/>
      </w:tblGrid>
      <w:tr w:rsidR="00E07FC9" w:rsidRPr="002B588D" w:rsidTr="00792C91">
        <w:trPr>
          <w:trHeight w:val="402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07FC9" w:rsidRPr="002B588D" w:rsidRDefault="00E07FC9" w:rsidP="00792C91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2B58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编号</w:t>
            </w:r>
            <w:r w:rsidRPr="002B58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No.</w:t>
            </w:r>
            <w:r w:rsidRPr="002B588D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：</w:t>
            </w:r>
            <w:r w:rsidR="00BF435C" w:rsidRPr="002B588D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</w:rPr>
              <w:t>(3)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07FC9" w:rsidRPr="002B588D" w:rsidRDefault="00583013" w:rsidP="005830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黑体" w:eastAsia="黑体" w:hAnsi="黑体" w:cs="Times New Roman" w:hint="eastAsia"/>
                <w:sz w:val="24"/>
              </w:rPr>
              <w:t xml:space="preserve">                                                               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365EA" w:rsidRPr="002B588D" w:rsidRDefault="00583013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黑体" w:eastAsia="黑体" w:hAnsi="黑体" w:cs="Times New Roman" w:hint="eastAsia"/>
                <w:sz w:val="24"/>
              </w:rPr>
              <w:t xml:space="preserve">                                </w:t>
            </w:r>
          </w:p>
        </w:tc>
      </w:tr>
    </w:tbl>
    <w:tbl>
      <w:tblPr>
        <w:tblStyle w:val="a8"/>
        <w:tblW w:w="15168" w:type="dxa"/>
        <w:tblInd w:w="108" w:type="dxa"/>
        <w:tblLayout w:type="fixed"/>
        <w:tblLook w:val="04A0"/>
      </w:tblPr>
      <w:tblGrid>
        <w:gridCol w:w="851"/>
        <w:gridCol w:w="709"/>
        <w:gridCol w:w="708"/>
        <w:gridCol w:w="1560"/>
        <w:gridCol w:w="1417"/>
        <w:gridCol w:w="709"/>
        <w:gridCol w:w="992"/>
        <w:gridCol w:w="1276"/>
        <w:gridCol w:w="1276"/>
        <w:gridCol w:w="708"/>
        <w:gridCol w:w="1134"/>
        <w:gridCol w:w="1418"/>
        <w:gridCol w:w="1559"/>
        <w:gridCol w:w="851"/>
      </w:tblGrid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更改</w:t>
            </w:r>
          </w:p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标识</w:t>
            </w:r>
          </w:p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</w:rPr>
            </w:pPr>
            <w:r w:rsidRPr="002B588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Change ID</w:t>
            </w:r>
          </w:p>
        </w:tc>
        <w:tc>
          <w:tcPr>
            <w:tcW w:w="709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</w:rPr>
            </w:pPr>
            <w:r w:rsidRPr="002B58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序号</w:t>
            </w:r>
            <w:r w:rsidRPr="002B588D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No.</w:t>
            </w:r>
          </w:p>
        </w:tc>
        <w:tc>
          <w:tcPr>
            <w:tcW w:w="708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层号</w:t>
            </w:r>
          </w:p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</w:rPr>
            </w:pPr>
            <w:r w:rsidRPr="002B588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Level No.</w:t>
            </w:r>
          </w:p>
        </w:tc>
        <w:tc>
          <w:tcPr>
            <w:tcW w:w="1560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零</w:t>
            </w: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/</w:t>
            </w: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组件号</w:t>
            </w:r>
            <w:r w:rsidRPr="002B588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Part/Assembly. No.</w:t>
            </w:r>
          </w:p>
        </w:tc>
        <w:tc>
          <w:tcPr>
            <w:tcW w:w="1417" w:type="dxa"/>
          </w:tcPr>
          <w:p w:rsidR="0036053D" w:rsidRPr="002B588D" w:rsidRDefault="0036053D" w:rsidP="00A62F16">
            <w:pPr>
              <w:jc w:val="left"/>
              <w:rPr>
                <w:b/>
                <w:bCs/>
                <w:color w:val="000000"/>
                <w:sz w:val="20"/>
                <w:szCs w:val="20"/>
              </w:rPr>
            </w:pPr>
            <w:r w:rsidRPr="002B588D">
              <w:rPr>
                <w:rFonts w:hint="eastAsia"/>
                <w:b/>
                <w:bCs/>
                <w:color w:val="000000"/>
                <w:sz w:val="20"/>
                <w:szCs w:val="20"/>
              </w:rPr>
              <w:t>零</w:t>
            </w:r>
            <w:r w:rsidRPr="002B58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/</w:t>
            </w:r>
            <w:r w:rsidRPr="002B588D">
              <w:rPr>
                <w:rFonts w:hint="eastAsia"/>
                <w:b/>
                <w:bCs/>
                <w:color w:val="000000"/>
                <w:sz w:val="20"/>
                <w:szCs w:val="20"/>
              </w:rPr>
              <w:t>组件名称</w:t>
            </w:r>
          </w:p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Part /Assy. description</w:t>
            </w:r>
          </w:p>
        </w:tc>
        <w:tc>
          <w:tcPr>
            <w:tcW w:w="709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类型</w:t>
            </w:r>
            <w:r w:rsidRPr="002B588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Type</w:t>
            </w: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单装数量</w:t>
            </w:r>
          </w:p>
          <w:p w:rsidR="0036053D" w:rsidRPr="002B588D" w:rsidRDefault="0036053D" w:rsidP="00792C91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Qty per Assy.</w:t>
            </w:r>
          </w:p>
        </w:tc>
        <w:tc>
          <w:tcPr>
            <w:tcW w:w="1276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下级装配件号</w:t>
            </w:r>
          </w:p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</w:rPr>
            </w:pPr>
            <w:r w:rsidRPr="002B588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Next level Assembly. No.</w:t>
            </w:r>
          </w:p>
        </w:tc>
        <w:tc>
          <w:tcPr>
            <w:tcW w:w="1276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有效架份</w:t>
            </w:r>
          </w:p>
          <w:p w:rsidR="0036053D" w:rsidRPr="002B588D" w:rsidRDefault="0036053D" w:rsidP="00792C91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Implementation unit</w:t>
            </w:r>
          </w:p>
        </w:tc>
        <w:tc>
          <w:tcPr>
            <w:tcW w:w="708" w:type="dxa"/>
          </w:tcPr>
          <w:p w:rsidR="0036053D" w:rsidRPr="002B588D" w:rsidRDefault="0036053D" w:rsidP="00792C91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数量</w:t>
            </w:r>
          </w:p>
          <w:p w:rsidR="0036053D" w:rsidRPr="002B588D" w:rsidRDefault="0036053D" w:rsidP="00792C91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Qty</w:t>
            </w:r>
          </w:p>
        </w:tc>
        <w:tc>
          <w:tcPr>
            <w:tcW w:w="1134" w:type="dxa"/>
          </w:tcPr>
          <w:p w:rsidR="0036053D" w:rsidRPr="000D71B4" w:rsidRDefault="0036053D" w:rsidP="0036053D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0D71B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加工方法</w:t>
            </w:r>
          </w:p>
          <w:p w:rsidR="0036053D" w:rsidRPr="002B588D" w:rsidRDefault="0036053D" w:rsidP="0036053D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0D71B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Manufacturing method</w:t>
            </w:r>
          </w:p>
        </w:tc>
        <w:tc>
          <w:tcPr>
            <w:tcW w:w="1418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分工路线</w:t>
            </w:r>
          </w:p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</w:rPr>
            </w:pPr>
            <w:r w:rsidRPr="002B588D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Process route</w:t>
            </w:r>
          </w:p>
        </w:tc>
        <w:tc>
          <w:tcPr>
            <w:tcW w:w="1559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建议沈飞分工</w:t>
            </w:r>
          </w:p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SAC Process route Ref.</w:t>
            </w:r>
          </w:p>
        </w:tc>
        <w:tc>
          <w:tcPr>
            <w:tcW w:w="851" w:type="dxa"/>
          </w:tcPr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备注</w:t>
            </w:r>
          </w:p>
          <w:p w:rsidR="0036053D" w:rsidRPr="002B588D" w:rsidRDefault="0036053D" w:rsidP="00792C91">
            <w:pPr>
              <w:jc w:val="left"/>
              <w:rPr>
                <w:rFonts w:ascii="Times New Roman" w:hAnsi="Times New Roman" w:cs="Times New Roman"/>
              </w:rPr>
            </w:pPr>
            <w:r w:rsidRPr="002B588D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Note</w:t>
            </w: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(4)</w:t>
            </w:r>
          </w:p>
        </w:tc>
        <w:tc>
          <w:tcPr>
            <w:tcW w:w="709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(5)</w:t>
            </w:r>
          </w:p>
        </w:tc>
        <w:tc>
          <w:tcPr>
            <w:tcW w:w="708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(6)</w:t>
            </w:r>
          </w:p>
        </w:tc>
        <w:tc>
          <w:tcPr>
            <w:tcW w:w="1560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(7)</w:t>
            </w:r>
          </w:p>
        </w:tc>
        <w:tc>
          <w:tcPr>
            <w:tcW w:w="1417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(8)</w:t>
            </w:r>
          </w:p>
        </w:tc>
        <w:tc>
          <w:tcPr>
            <w:tcW w:w="709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(9)</w:t>
            </w:r>
          </w:p>
        </w:tc>
        <w:tc>
          <w:tcPr>
            <w:tcW w:w="992" w:type="dxa"/>
          </w:tcPr>
          <w:p w:rsidR="0036053D" w:rsidRPr="002B588D" w:rsidRDefault="0036053D" w:rsidP="00BF435C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(10)</w:t>
            </w:r>
          </w:p>
        </w:tc>
        <w:tc>
          <w:tcPr>
            <w:tcW w:w="1276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(11)</w:t>
            </w:r>
          </w:p>
        </w:tc>
        <w:tc>
          <w:tcPr>
            <w:tcW w:w="1276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(12)</w:t>
            </w:r>
          </w:p>
        </w:tc>
        <w:tc>
          <w:tcPr>
            <w:tcW w:w="708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(13)</w:t>
            </w:r>
          </w:p>
        </w:tc>
        <w:tc>
          <w:tcPr>
            <w:tcW w:w="1134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</w:t>
            </w:r>
            <w:r w:rsidRPr="002B588D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418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(1</w:t>
            </w:r>
            <w:r w:rsidRPr="002B588D">
              <w:rPr>
                <w:rFonts w:ascii="Times New Roman" w:hAnsi="Times New Roman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  <w:r w:rsidRPr="002B588D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1559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（</w:t>
            </w:r>
            <w:r w:rsidRPr="002B58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</w:t>
            </w:r>
            <w:r w:rsidRPr="002B588D">
              <w:rPr>
                <w:rFonts w:ascii="Times New Roman" w:hAnsi="Times New Roman" w:cs="Times New Roman" w:hint="eastAsia"/>
                <w:b/>
                <w:bCs/>
                <w:kern w:val="0"/>
                <w:sz w:val="20"/>
                <w:szCs w:val="20"/>
              </w:rPr>
              <w:t>6</w:t>
            </w:r>
            <w:r w:rsidRPr="002B58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）</w:t>
            </w:r>
          </w:p>
        </w:tc>
        <w:tc>
          <w:tcPr>
            <w:tcW w:w="851" w:type="dxa"/>
          </w:tcPr>
          <w:p w:rsidR="0036053D" w:rsidRPr="002B588D" w:rsidRDefault="0036053D" w:rsidP="00BF435C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2B58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（</w:t>
            </w:r>
            <w:r w:rsidRPr="002B58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hint="eastAsia"/>
                <w:b/>
                <w:bCs/>
                <w:kern w:val="0"/>
                <w:sz w:val="20"/>
                <w:szCs w:val="20"/>
              </w:rPr>
              <w:t>7</w:t>
            </w:r>
            <w:r w:rsidRPr="002B588D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）</w:t>
            </w: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36053D" w:rsidRPr="002B588D" w:rsidTr="0036053D">
        <w:trPr>
          <w:trHeight w:val="368"/>
        </w:trPr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7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92" w:type="dxa"/>
          </w:tcPr>
          <w:p w:rsidR="0036053D" w:rsidRPr="002B588D" w:rsidRDefault="0036053D" w:rsidP="00792C91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:rsidR="0036053D" w:rsidRPr="002B588D" w:rsidRDefault="0036053D" w:rsidP="00792C91">
            <w:pPr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9365EA" w:rsidRPr="002B588D" w:rsidRDefault="000C0A4A" w:rsidP="009365EA">
      <w:pPr>
        <w:jc w:val="right"/>
        <w:rPr>
          <w:rFonts w:ascii="Times New Roman" w:hAnsi="Times New Roman" w:cs="Times New Roman"/>
          <w:sz w:val="18"/>
          <w:szCs w:val="18"/>
        </w:rPr>
      </w:pPr>
      <w:r w:rsidRPr="002B588D">
        <w:rPr>
          <w:rFonts w:asciiTheme="minorEastAsia" w:hAnsiTheme="minorEastAsia" w:cs="宋体" w:hint="eastAsia"/>
          <w:color w:val="000000"/>
          <w:kern w:val="0"/>
          <w:sz w:val="28"/>
          <w:szCs w:val="28"/>
        </w:rPr>
        <w:t xml:space="preserve"> </w:t>
      </w:r>
    </w:p>
    <w:p w:rsidR="000E5A1B" w:rsidRPr="002B588D" w:rsidRDefault="000C0A4A" w:rsidP="00583013">
      <w:pPr>
        <w:ind w:right="-11"/>
        <w:jc w:val="right"/>
        <w:rPr>
          <w:rFonts w:asciiTheme="minorEastAsia" w:hAnsiTheme="minorEastAsia" w:cs="宋体"/>
          <w:color w:val="000000"/>
          <w:kern w:val="0"/>
          <w:sz w:val="18"/>
          <w:szCs w:val="18"/>
        </w:rPr>
        <w:sectPr w:rsidR="000E5A1B" w:rsidRPr="002B588D" w:rsidSect="000E5A1B">
          <w:headerReference w:type="default" r:id="rId7"/>
          <w:pgSz w:w="16838" w:h="11906" w:orient="landscape"/>
          <w:pgMar w:top="720" w:right="1103" w:bottom="720" w:left="720" w:header="851" w:footer="992" w:gutter="0"/>
          <w:cols w:space="425"/>
          <w:docGrid w:type="lines" w:linePitch="312"/>
        </w:sectPr>
      </w:pPr>
      <w:r w:rsidRPr="002B588D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:rsidR="00932DBA" w:rsidRPr="002B588D" w:rsidRDefault="00703BA7">
      <w:pPr>
        <w:spacing w:line="440" w:lineRule="exact"/>
        <w:rPr>
          <w:rFonts w:ascii="黑体" w:eastAsia="黑体" w:hAnsi="宋体" w:cs="Times New Roman"/>
          <w:sz w:val="28"/>
          <w:szCs w:val="28"/>
        </w:rPr>
      </w:pPr>
      <w:r w:rsidRPr="002B588D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="009365EA" w:rsidRPr="002B588D">
        <w:rPr>
          <w:rFonts w:ascii="Times New Roman" w:eastAsia="黑体" w:hAnsi="Times New Roman" w:cs="Times New Roman"/>
          <w:b/>
          <w:sz w:val="24"/>
          <w:szCs w:val="24"/>
        </w:rPr>
        <w:t>Instructions for Filling</w:t>
      </w:r>
      <w:r w:rsidR="009365EA" w:rsidRPr="002B588D">
        <w:rPr>
          <w:rFonts w:ascii="Times New Roman" w:eastAsia="黑体" w:hAnsi="Times New Roman" w:cs="Times New Roman" w:hint="eastAsia"/>
          <w:b/>
          <w:sz w:val="24"/>
          <w:szCs w:val="24"/>
        </w:rPr>
        <w:t>：</w:t>
      </w:r>
    </w:p>
    <w:p w:rsidR="00932DBA" w:rsidRPr="002B588D" w:rsidRDefault="009D649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2B588D">
        <w:rPr>
          <w:rFonts w:ascii="Times New Roman" w:eastAsia="宋体" w:hAnsi="Times New Roman" w:cs="Times New Roman"/>
          <w:sz w:val="28"/>
          <w:szCs w:val="28"/>
        </w:rPr>
        <w:t>（</w:t>
      </w:r>
      <w:r w:rsidRPr="002B588D">
        <w:rPr>
          <w:rFonts w:ascii="Times New Roman" w:eastAsia="宋体" w:hAnsi="Times New Roman" w:cs="Times New Roman" w:hint="eastAsia"/>
          <w:sz w:val="28"/>
          <w:szCs w:val="28"/>
        </w:rPr>
        <w:t>5</w:t>
      </w:r>
      <w:r w:rsidRPr="002B588D">
        <w:rPr>
          <w:rFonts w:ascii="Times New Roman" w:eastAsia="宋体" w:hAnsi="Times New Roman" w:cs="Times New Roman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sz w:val="28"/>
        </w:rPr>
        <w:t>～</w:t>
      </w:r>
      <w:r w:rsidRPr="002B588D">
        <w:rPr>
          <w:rFonts w:ascii="Times New Roman" w:eastAsia="宋体" w:hAnsi="Times New Roman" w:cs="Times New Roman"/>
          <w:sz w:val="28"/>
          <w:szCs w:val="28"/>
        </w:rPr>
        <w:t>（</w:t>
      </w:r>
      <w:r w:rsidRPr="002B588D">
        <w:rPr>
          <w:rFonts w:ascii="Times New Roman" w:eastAsia="宋体" w:hAnsi="Times New Roman" w:cs="Times New Roman"/>
          <w:sz w:val="28"/>
          <w:szCs w:val="28"/>
        </w:rPr>
        <w:t>1</w:t>
      </w:r>
      <w:r w:rsidRPr="002B588D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2B588D">
        <w:rPr>
          <w:rFonts w:ascii="Times New Roman" w:eastAsia="宋体" w:hAnsi="Times New Roman" w:cs="Times New Roman"/>
          <w:sz w:val="28"/>
          <w:szCs w:val="28"/>
        </w:rPr>
        <w:t>）来自工程零件清册，其他由</w:t>
      </w:r>
      <w:r w:rsidR="00927F14">
        <w:rPr>
          <w:rFonts w:ascii="Times New Roman" w:eastAsia="宋体" w:hAnsi="Times New Roman" w:cs="Times New Roman" w:hint="eastAsia"/>
          <w:sz w:val="28"/>
          <w:szCs w:val="28"/>
        </w:rPr>
        <w:t>数据管理</w:t>
      </w:r>
      <w:r w:rsidRPr="002B588D">
        <w:rPr>
          <w:rFonts w:ascii="Times New Roman" w:eastAsia="宋体" w:hAnsi="Times New Roman" w:cs="Times New Roman"/>
          <w:sz w:val="28"/>
          <w:szCs w:val="28"/>
        </w:rPr>
        <w:t>室技术员填写。</w:t>
      </w:r>
    </w:p>
    <w:p w:rsidR="00295CCC" w:rsidRDefault="009D6496">
      <w:pPr>
        <w:pStyle w:val="a3"/>
        <w:spacing w:line="440" w:lineRule="exact"/>
        <w:ind w:leftChars="200" w:left="420" w:firstLineChars="0" w:firstLine="0"/>
        <w:rPr>
          <w:rFonts w:ascii="Times New Roman" w:hAnsi="Times New Roman"/>
          <w:sz w:val="24"/>
          <w:szCs w:val="24"/>
        </w:rPr>
      </w:pP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（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5</w:t>
      </w: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）～（</w:t>
      </w: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1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2</w:t>
      </w: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）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content is from engineering bill of material, the else should be </w:t>
      </w:r>
      <w:r w:rsidR="001118F4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filled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by </w:t>
      </w:r>
      <w:r w:rsidR="00295CCC" w:rsidRPr="00BA392C">
        <w:rPr>
          <w:rFonts w:ascii="Times New Roman" w:hAnsi="Times New Roman"/>
          <w:sz w:val="24"/>
          <w:szCs w:val="24"/>
        </w:rPr>
        <w:t xml:space="preserve">Data Management Office </w:t>
      </w:r>
      <w:r w:rsidR="00295CCC" w:rsidRPr="00BA392C">
        <w:rPr>
          <w:rFonts w:ascii="Times New Roman" w:hAnsi="Times New Roman" w:hint="eastAsia"/>
          <w:sz w:val="24"/>
          <w:szCs w:val="24"/>
        </w:rPr>
        <w:t>Engineer</w:t>
      </w:r>
      <w:r w:rsidR="00295CCC">
        <w:rPr>
          <w:rFonts w:ascii="Times New Roman" w:hAnsi="Times New Roman" w:hint="eastAsia"/>
          <w:sz w:val="24"/>
          <w:szCs w:val="24"/>
        </w:rPr>
        <w:t>.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1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总页数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Pages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B588D">
        <w:rPr>
          <w:rFonts w:ascii="Times New Roman" w:hAnsi="宋体" w:hint="eastAsia"/>
          <w:sz w:val="28"/>
          <w:szCs w:val="28"/>
        </w:rPr>
        <w:t>2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第几页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Page No.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B588D">
        <w:rPr>
          <w:rFonts w:ascii="Times New Roman" w:hAnsi="宋体" w:hint="eastAsia"/>
          <w:sz w:val="28"/>
          <w:szCs w:val="28"/>
        </w:rPr>
        <w:t>3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160726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编号：分工指令编号</w:t>
      </w:r>
      <w:r w:rsidR="00160726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-</w:t>
      </w:r>
      <w:r w:rsidR="00160726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版次</w:t>
      </w:r>
      <w:r w:rsidR="00160726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-GG-</w:t>
      </w:r>
      <w:r w:rsidR="00160726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序号</w:t>
      </w:r>
      <w:r w:rsidR="00160726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,</w:t>
      </w:r>
      <w:r w:rsidR="0067370F" w:rsidRPr="002B588D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例如，</w:t>
      </w:r>
      <w:r w:rsidR="00160726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S2A-LF7030-001-A-GG-001</w:t>
      </w:r>
      <w:r w:rsidR="00160726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。</w:t>
      </w:r>
    </w:p>
    <w:p w:rsidR="00932DBA" w:rsidRPr="002B588D" w:rsidRDefault="00160726">
      <w:pPr>
        <w:pStyle w:val="a3"/>
        <w:spacing w:line="440" w:lineRule="exact"/>
        <w:ind w:leftChars="200" w:left="420" w:firstLineChars="0" w:firstLine="0"/>
        <w:jc w:val="left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B588D">
        <w:rPr>
          <w:rFonts w:ascii="Times New Roman" w:hAnsi="Times New Roman" w:cs="Times New Roman"/>
          <w:sz w:val="24"/>
          <w:szCs w:val="24"/>
        </w:rPr>
        <w:t>Process Route Order Change Notice</w:t>
      </w:r>
      <w:r w:rsidRPr="002B588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03BA7" w:rsidRPr="002B588D">
        <w:rPr>
          <w:rFonts w:ascii="Times New Roman" w:hAnsi="Times New Roman" w:cs="Times New Roman" w:hint="eastAsia"/>
          <w:sz w:val="24"/>
          <w:szCs w:val="24"/>
        </w:rPr>
        <w:t xml:space="preserve">No.: </w:t>
      </w:r>
      <w:r w:rsidR="006C7A59" w:rsidRPr="002B588D">
        <w:rPr>
          <w:rFonts w:ascii="Times New Roman" w:hAnsi="Times New Roman" w:cs="Times New Roman"/>
          <w:sz w:val="24"/>
          <w:szCs w:val="24"/>
        </w:rPr>
        <w:t>Process Route Order</w:t>
      </w:r>
      <w:r w:rsidR="006C7A59" w:rsidRPr="002B588D">
        <w:rPr>
          <w:rFonts w:ascii="Times New Roman" w:hAnsi="Times New Roman" w:cs="Times New Roman" w:hint="eastAsia"/>
          <w:sz w:val="24"/>
          <w:szCs w:val="24"/>
        </w:rPr>
        <w:t xml:space="preserve"> No.</w:t>
      </w:r>
      <w:r w:rsidR="00703BA7" w:rsidRPr="002B588D">
        <w:rPr>
          <w:rFonts w:ascii="Times New Roman" w:hAnsi="Times New Roman" w:cs="Times New Roman" w:hint="eastAsia"/>
          <w:sz w:val="24"/>
          <w:szCs w:val="24"/>
        </w:rPr>
        <w:t>-</w:t>
      </w:r>
      <w:r w:rsidR="006C7A59" w:rsidRPr="002B588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B588D">
        <w:rPr>
          <w:rFonts w:ascii="Times New Roman" w:hAnsi="Times New Roman" w:cs="Times New Roman" w:hint="eastAsia"/>
          <w:sz w:val="24"/>
          <w:szCs w:val="24"/>
        </w:rPr>
        <w:t>Revision-</w:t>
      </w:r>
      <w:r w:rsidR="0067370F" w:rsidRPr="002B588D">
        <w:rPr>
          <w:rFonts w:ascii="Times New Roman" w:hAnsi="Times New Roman" w:cs="Times New Roman" w:hint="eastAsia"/>
          <w:sz w:val="24"/>
          <w:szCs w:val="24"/>
        </w:rPr>
        <w:t>GG</w:t>
      </w:r>
      <w:r w:rsidR="006C7A59" w:rsidRPr="002B588D">
        <w:rPr>
          <w:rFonts w:ascii="Times New Roman" w:hAnsi="Times New Roman" w:cs="Times New Roman" w:hint="eastAsia"/>
          <w:sz w:val="24"/>
          <w:szCs w:val="24"/>
        </w:rPr>
        <w:t>-</w:t>
      </w:r>
      <w:r w:rsidR="00703BA7" w:rsidRPr="002B588D">
        <w:rPr>
          <w:rFonts w:ascii="Times New Roman" w:hAnsi="Times New Roman" w:cs="Times New Roman" w:hint="eastAsia"/>
          <w:sz w:val="24"/>
          <w:szCs w:val="24"/>
        </w:rPr>
        <w:t>No.,</w:t>
      </w:r>
      <w:r w:rsidR="001A4635" w:rsidRPr="002B588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03BA7" w:rsidRPr="002B588D">
        <w:rPr>
          <w:rFonts w:ascii="Times New Roman" w:hAnsi="Times New Roman" w:cs="Times New Roman" w:hint="eastAsia"/>
          <w:sz w:val="24"/>
          <w:szCs w:val="24"/>
        </w:rPr>
        <w:t>for example,</w:t>
      </w:r>
      <w:r w:rsidR="00703BA7"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S2A-LF7030-</w:t>
      </w:r>
      <w:r w:rsidR="002864D1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001-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A-GG-</w:t>
      </w:r>
      <w:r w:rsidR="00703BA7"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001</w:t>
      </w:r>
      <w:r w:rsidR="00703BA7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.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A00235" w:rsidRPr="002B588D">
        <w:rPr>
          <w:rFonts w:ascii="Times New Roman" w:hAnsi="宋体" w:hint="eastAsia"/>
          <w:sz w:val="28"/>
          <w:szCs w:val="28"/>
        </w:rPr>
        <w:t>4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sz w:val="28"/>
          <w:szCs w:val="28"/>
        </w:rPr>
        <w:t>更改标识：更改前、更改后、删除、增加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2B588D">
        <w:rPr>
          <w:rFonts w:ascii="Times New Roman" w:eastAsia="宋体" w:hAnsi="Times New Roman" w:cs="Times New Roman" w:hint="eastAsia"/>
          <w:sz w:val="24"/>
          <w:szCs w:val="24"/>
        </w:rPr>
        <w:t>Change ID: Was, Is, Delete, Add.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A00235" w:rsidRPr="002B588D">
        <w:rPr>
          <w:rFonts w:ascii="Times New Roman" w:hAnsi="宋体" w:hint="eastAsia"/>
          <w:sz w:val="28"/>
          <w:szCs w:val="28"/>
        </w:rPr>
        <w:t>5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sz w:val="28"/>
          <w:szCs w:val="28"/>
        </w:rPr>
        <w:t>自然序号：如，</w:t>
      </w:r>
      <w:r w:rsidRPr="002B588D">
        <w:rPr>
          <w:rFonts w:ascii="Times New Roman" w:eastAsia="宋体" w:hAnsi="Times New Roman" w:cs="Times New Roman"/>
          <w:sz w:val="28"/>
          <w:szCs w:val="28"/>
        </w:rPr>
        <w:t>10,20,30……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2B588D">
        <w:rPr>
          <w:rFonts w:ascii="Times New Roman" w:eastAsia="宋体" w:hAnsi="Times New Roman" w:cs="Times New Roman"/>
          <w:sz w:val="24"/>
          <w:szCs w:val="24"/>
        </w:rPr>
        <w:t>No.:</w:t>
      </w:r>
      <w:r w:rsidRPr="002B588D">
        <w:rPr>
          <w:rFonts w:ascii="Times New Roman" w:hAnsi="Times New Roman" w:cs="Times New Roman"/>
          <w:sz w:val="24"/>
          <w:szCs w:val="24"/>
        </w:rPr>
        <w:t xml:space="preserve"> for example,10,20,30……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A00235" w:rsidRPr="002B588D">
        <w:rPr>
          <w:rFonts w:ascii="Times New Roman" w:hAnsi="宋体" w:hint="eastAsia"/>
          <w:sz w:val="28"/>
          <w:szCs w:val="28"/>
        </w:rPr>
        <w:t>6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sz w:val="28"/>
          <w:szCs w:val="28"/>
        </w:rPr>
        <w:t>层号：表示零组件之间的关系，最大的组件是</w:t>
      </w:r>
      <w:r w:rsidRPr="002B588D">
        <w:rPr>
          <w:rFonts w:ascii="Times New Roman" w:eastAsia="宋体" w:hAnsi="Times New Roman" w:cs="Times New Roman"/>
          <w:sz w:val="28"/>
          <w:szCs w:val="28"/>
        </w:rPr>
        <w:t>0</w:t>
      </w:r>
      <w:r w:rsidRPr="002B588D">
        <w:rPr>
          <w:rFonts w:ascii="Times New Roman" w:eastAsia="宋体" w:hAnsi="Times New Roman" w:cs="Times New Roman"/>
          <w:sz w:val="28"/>
          <w:szCs w:val="28"/>
        </w:rPr>
        <w:t>层，数字越大，组件越小。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Level No.: describes the relationship between ass</w:t>
      </w:r>
      <w:r w:rsidR="002864D1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emblies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, the highest level is 0.</w:t>
      </w:r>
      <w:r w:rsidR="002864D1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Bigger the number is, the </w:t>
      </w:r>
      <w:r w:rsidR="002864D1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assembly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is lower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A00235" w:rsidRPr="002B588D">
        <w:rPr>
          <w:rFonts w:ascii="Times New Roman" w:hAnsi="宋体" w:hint="eastAsia"/>
          <w:sz w:val="28"/>
          <w:szCs w:val="28"/>
        </w:rPr>
        <w:t>7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sz w:val="28"/>
          <w:szCs w:val="28"/>
        </w:rPr>
        <w:t>零组件号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2B588D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Part/</w:t>
      </w:r>
      <w:r w:rsidR="00385555" w:rsidRPr="002B588D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Assembly</w:t>
      </w:r>
      <w:r w:rsidRPr="002B588D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. No.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A00235" w:rsidRPr="002B588D">
        <w:rPr>
          <w:rFonts w:ascii="Times New Roman" w:hAnsi="宋体" w:hint="eastAsia"/>
          <w:sz w:val="28"/>
          <w:szCs w:val="28"/>
        </w:rPr>
        <w:t>8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sz w:val="28"/>
          <w:szCs w:val="28"/>
        </w:rPr>
        <w:t>零组件名称</w:t>
      </w:r>
    </w:p>
    <w:p w:rsidR="00932DBA" w:rsidRPr="002B588D" w:rsidRDefault="002864D1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2B588D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Part/</w:t>
      </w:r>
      <w:r w:rsidR="00385555" w:rsidRPr="002B588D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Assembly</w:t>
      </w:r>
      <w:r w:rsidR="00703BA7" w:rsidRPr="002B588D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 xml:space="preserve"> description</w:t>
      </w:r>
    </w:p>
    <w:p w:rsidR="00813E6F" w:rsidRPr="002B588D" w:rsidRDefault="00DB43F6" w:rsidP="00813E6F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="00A125BA" w:rsidRPr="002B588D">
        <w:rPr>
          <w:rFonts w:ascii="Times New Roman" w:eastAsia="宋体" w:hAnsi="宋体" w:cs="Times New Roman" w:hint="eastAsia"/>
          <w:sz w:val="28"/>
          <w:szCs w:val="28"/>
        </w:rPr>
        <w:t>9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="00813E6F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类型</w:t>
      </w:r>
      <w:r w:rsidR="00813E6F" w:rsidRPr="002B588D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：见下表</w:t>
      </w:r>
    </w:p>
    <w:p w:rsidR="00DB43F6" w:rsidRPr="002B588D" w:rsidRDefault="00813E6F" w:rsidP="00813E6F">
      <w:pPr>
        <w:pStyle w:val="a3"/>
        <w:spacing w:line="440" w:lineRule="exact"/>
        <w:ind w:leftChars="200"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Type:</w:t>
      </w:r>
      <w:r w:rsidRPr="002B588D">
        <w:rPr>
          <w:rFonts w:ascii="Times New Roman" w:hAnsi="Times New Roman" w:cs="Times New Roman" w:hint="eastAsia"/>
          <w:sz w:val="24"/>
          <w:szCs w:val="24"/>
        </w:rPr>
        <w:t xml:space="preserve"> See the following list for Type.</w:t>
      </w:r>
      <w:r w:rsidR="00DB43F6" w:rsidRPr="002B588D">
        <w:rPr>
          <w:rFonts w:ascii="Times New Roman" w:hAnsi="Times New Roman" w:cs="Times New Roman" w:hint="eastAsia"/>
          <w:sz w:val="24"/>
          <w:szCs w:val="24"/>
        </w:rPr>
        <w:t>.</w:t>
      </w:r>
    </w:p>
    <w:tbl>
      <w:tblPr>
        <w:tblW w:w="9072" w:type="dxa"/>
        <w:tblInd w:w="534" w:type="dxa"/>
        <w:tblLook w:val="04A0"/>
      </w:tblPr>
      <w:tblGrid>
        <w:gridCol w:w="980"/>
        <w:gridCol w:w="1855"/>
        <w:gridCol w:w="1275"/>
        <w:gridCol w:w="4962"/>
      </w:tblGrid>
      <w:tr w:rsidR="00DB43F6" w:rsidRPr="002B588D" w:rsidTr="00A62F16">
        <w:trPr>
          <w:trHeight w:val="40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零件类型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标识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组件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零件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成品件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2715D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成品件、PCD件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标准件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锻件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铸件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原材料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金属、非金属</w:t>
            </w:r>
          </w:p>
        </w:tc>
      </w:tr>
    </w:tbl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A00235" w:rsidRPr="002B588D">
        <w:rPr>
          <w:rFonts w:ascii="Times New Roman" w:hAnsi="宋体" w:hint="eastAsia"/>
          <w:sz w:val="28"/>
          <w:szCs w:val="28"/>
        </w:rPr>
        <w:t>0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单装数量：一个</w:t>
      </w:r>
      <w:r w:rsidRPr="002B588D">
        <w:rPr>
          <w:rFonts w:ascii="Times New Roman" w:eastAsia="宋体" w:hAnsi="Times New Roman" w:cs="Times New Roman"/>
          <w:sz w:val="28"/>
          <w:szCs w:val="28"/>
        </w:rPr>
        <w:t>父项号直接</w:t>
      </w:r>
      <w:r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包含的零组件的数量。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Qty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per </w:t>
      </w:r>
      <w:r w:rsidR="00385555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assembly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: quality of </w:t>
      </w:r>
      <w:r w:rsidR="00DC6F7A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the 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detail</w:t>
      </w:r>
      <w:r w:rsidR="00DC6F7A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s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in one parent </w:t>
      </w:r>
      <w:r w:rsidR="00385555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assembly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B588D">
        <w:rPr>
          <w:rFonts w:ascii="Times New Roman" w:hAnsi="宋体" w:hint="eastAsia"/>
          <w:sz w:val="28"/>
          <w:szCs w:val="28"/>
        </w:rPr>
        <w:t>1</w:t>
      </w:r>
      <w:r w:rsidR="00A00235" w:rsidRPr="002B588D">
        <w:rPr>
          <w:rFonts w:ascii="Times New Roman" w:hAnsi="宋体" w:hint="eastAsia"/>
          <w:sz w:val="28"/>
          <w:szCs w:val="28"/>
        </w:rPr>
        <w:t>1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sz w:val="28"/>
          <w:szCs w:val="28"/>
        </w:rPr>
        <w:t>本零组件直接属于的父项号。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lastRenderedPageBreak/>
        <w:t xml:space="preserve">Next level </w:t>
      </w:r>
      <w:r w:rsidR="00385555"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Assembly</w:t>
      </w: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. No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: </w:t>
      </w:r>
      <w:r w:rsidR="00DC6F7A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directly related 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parent </w:t>
      </w:r>
      <w:r w:rsidR="00385555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assembly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A00235" w:rsidRPr="002B588D">
        <w:rPr>
          <w:rFonts w:ascii="Times New Roman" w:hAnsi="宋体" w:hint="eastAsia"/>
          <w:sz w:val="28"/>
          <w:szCs w:val="28"/>
        </w:rPr>
        <w:t>2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本零组件所对应的贯彻架次。</w:t>
      </w:r>
    </w:p>
    <w:p w:rsidR="00932DBA" w:rsidRPr="002B588D" w:rsidRDefault="00703BA7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Implementation unit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: the </w:t>
      </w:r>
      <w:r w:rsidR="00DC6F7A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valid 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unit of the detail</w:t>
      </w:r>
      <w:r w:rsidR="00DC6F7A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or assembly.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</w:t>
      </w:r>
    </w:p>
    <w:p w:rsidR="00932DBA" w:rsidRPr="002B588D" w:rsidRDefault="00703BA7">
      <w:pPr>
        <w:spacing w:line="440" w:lineRule="exact"/>
        <w:ind w:leftChars="200" w:left="42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A00235" w:rsidRPr="002B588D">
        <w:rPr>
          <w:rFonts w:ascii="Times New Roman" w:hAnsi="宋体" w:hint="eastAsia"/>
          <w:sz w:val="28"/>
          <w:szCs w:val="28"/>
        </w:rPr>
        <w:t>3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数量：单装数量乘以下级装配件数量。</w:t>
      </w:r>
    </w:p>
    <w:p w:rsidR="00932DBA" w:rsidRPr="002B588D" w:rsidRDefault="00703BA7">
      <w:pPr>
        <w:spacing w:line="440" w:lineRule="exact"/>
        <w:ind w:leftChars="200" w:left="42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Qty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:</w:t>
      </w: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Qty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per </w:t>
      </w:r>
      <w:r w:rsidR="00385555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assembly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 multiply by Qty of </w:t>
      </w: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Next level </w:t>
      </w:r>
      <w:r w:rsidR="00385555"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Assembly</w:t>
      </w:r>
    </w:p>
    <w:p w:rsidR="0036053D" w:rsidRPr="002A7FCE" w:rsidRDefault="0036053D" w:rsidP="0036053D">
      <w:pPr>
        <w:spacing w:line="440" w:lineRule="exact"/>
        <w:ind w:leftChars="200" w:left="42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A7FCE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A7FCE">
        <w:rPr>
          <w:rFonts w:ascii="Times New Roman" w:eastAsia="宋体" w:hAnsi="宋体" w:cs="Times New Roman"/>
          <w:sz w:val="28"/>
          <w:szCs w:val="28"/>
        </w:rPr>
        <w:t>1</w:t>
      </w:r>
      <w:r>
        <w:rPr>
          <w:rFonts w:ascii="Times New Roman" w:hAnsi="宋体" w:hint="eastAsia"/>
          <w:sz w:val="28"/>
          <w:szCs w:val="28"/>
        </w:rPr>
        <w:t>4</w:t>
      </w:r>
      <w:r w:rsidRPr="002A7FCE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A7FCE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零件加工方法，如钣金、机加、非金属、复材等。</w:t>
      </w:r>
    </w:p>
    <w:p w:rsidR="0036053D" w:rsidRPr="002A7FCE" w:rsidRDefault="0036053D" w:rsidP="0036053D">
      <w:pPr>
        <w:spacing w:line="440" w:lineRule="exact"/>
        <w:ind w:leftChars="200" w:left="42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A7FC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Manufacturing method: for example, sheet metal parts, machining parts, nonmetal parts,</w:t>
      </w:r>
      <w:r w:rsidRPr="002A7FCE">
        <w:rPr>
          <w:rFonts w:ascii="Times New Roman" w:hAnsi="Times New Roman" w:cs="Times New Roman"/>
          <w:sz w:val="24"/>
          <w:szCs w:val="24"/>
        </w:rPr>
        <w:t xml:space="preserve"> composites etc.</w:t>
      </w:r>
    </w:p>
    <w:p w:rsidR="00A125BA" w:rsidRPr="002B588D" w:rsidRDefault="00A125BA" w:rsidP="00A125BA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36053D">
        <w:rPr>
          <w:rFonts w:ascii="Times New Roman" w:hAnsi="宋体" w:hint="eastAsia"/>
          <w:sz w:val="28"/>
          <w:szCs w:val="28"/>
        </w:rPr>
        <w:t>5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按零件加工方法分配的生产厂路线。</w:t>
      </w:r>
    </w:p>
    <w:p w:rsidR="00A125BA" w:rsidRPr="002B588D" w:rsidRDefault="00A125BA" w:rsidP="00A125BA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Process route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per </w:t>
      </w: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Manufacturing method</w:t>
      </w:r>
    </w:p>
    <w:tbl>
      <w:tblPr>
        <w:tblW w:w="7860" w:type="dxa"/>
        <w:tblInd w:w="534" w:type="dxa"/>
        <w:tblLook w:val="04A0"/>
      </w:tblPr>
      <w:tblGrid>
        <w:gridCol w:w="980"/>
        <w:gridCol w:w="1640"/>
        <w:gridCol w:w="2980"/>
        <w:gridCol w:w="2260"/>
      </w:tblGrid>
      <w:tr w:rsidR="00DB43F6" w:rsidRPr="002B588D" w:rsidTr="00A62F16">
        <w:trPr>
          <w:trHeight w:val="402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分类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7124BA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路线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路线标识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民机单位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民机统称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SACC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35厂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39厂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40厂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型号装配中心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XZ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零件制造中心A02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LJ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物流仓储中心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WL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GL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供应商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供应商统称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沈飞线束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零件制造中心复材单元A06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LJ1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客户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外供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WG</w:t>
            </w:r>
          </w:p>
        </w:tc>
      </w:tr>
      <w:tr w:rsidR="00DB43F6" w:rsidRPr="002B588D" w:rsidTr="00A62F16">
        <w:trPr>
          <w:trHeight w:val="40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其他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不制造不安装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NMA</w:t>
            </w:r>
          </w:p>
        </w:tc>
      </w:tr>
      <w:tr w:rsidR="00DB43F6" w:rsidRPr="002B588D" w:rsidTr="00A62F16">
        <w:trPr>
          <w:trHeight w:val="270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43F6" w:rsidRPr="002B588D" w:rsidRDefault="00DB43F6" w:rsidP="00A62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外购件下层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B43F6" w:rsidRPr="002B588D" w:rsidRDefault="00DB43F6" w:rsidP="00A62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58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NA</w:t>
            </w:r>
          </w:p>
        </w:tc>
      </w:tr>
    </w:tbl>
    <w:p w:rsidR="006107D2" w:rsidRDefault="006107D2" w:rsidP="006107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36053D" w:rsidRPr="0036053D" w:rsidRDefault="00990A03" w:rsidP="0036053D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 w:rsidRPr="00990A03"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</w:rPr>
        <w:t>供应商承制项热表路线填写要求：</w:t>
      </w:r>
    </w:p>
    <w:p w:rsidR="0036053D" w:rsidRDefault="00AE4D9B" w:rsidP="006107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szCs w:val="21"/>
        </w:rPr>
        <w:t xml:space="preserve">The </w:t>
      </w:r>
      <w:r w:rsidRPr="00A5447C">
        <w:rPr>
          <w:rFonts w:ascii="Times New Roman" w:hAnsi="Times New Roman"/>
          <w:szCs w:val="21"/>
        </w:rPr>
        <w:t>requirement to fill in the supplier part's heat treatment route in the process route.</w:t>
      </w:r>
    </w:p>
    <w:p w:rsidR="0036053D" w:rsidRDefault="0036053D" w:rsidP="006107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36053D" w:rsidRDefault="0036053D" w:rsidP="006107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36053D" w:rsidRDefault="0036053D" w:rsidP="006107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36053D" w:rsidRDefault="0036053D" w:rsidP="006107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36053D" w:rsidRDefault="0036053D" w:rsidP="006107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36053D" w:rsidRDefault="0036053D" w:rsidP="006107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:rsidR="0036053D" w:rsidRDefault="0036053D" w:rsidP="006107D2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tbl>
      <w:tblPr>
        <w:tblW w:w="9680" w:type="dxa"/>
        <w:tblInd w:w="534" w:type="dxa"/>
        <w:tblLook w:val="04A0"/>
      </w:tblPr>
      <w:tblGrid>
        <w:gridCol w:w="2220"/>
        <w:gridCol w:w="2760"/>
        <w:gridCol w:w="2200"/>
        <w:gridCol w:w="2500"/>
      </w:tblGrid>
      <w:tr w:rsidR="006107D2" w:rsidRPr="006252D2" w:rsidTr="00941456">
        <w:trPr>
          <w:trHeight w:val="499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lastRenderedPageBreak/>
              <w:t>类别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分工路线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宋体" w:eastAsia="宋体" w:hAnsi="宋体" w:cs="宋体"/>
                <w:color w:val="58666E"/>
                <w:kern w:val="0"/>
                <w:sz w:val="22"/>
              </w:rPr>
            </w:pPr>
            <w:r w:rsidRPr="006252D2">
              <w:rPr>
                <w:rFonts w:ascii="宋体" w:eastAsia="宋体" w:hAnsi="宋体" w:cs="宋体" w:hint="eastAsia"/>
                <w:color w:val="58666E"/>
                <w:kern w:val="0"/>
                <w:sz w:val="22"/>
              </w:rPr>
              <w:t>建议沈飞分工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增加备注</w:t>
            </w:r>
          </w:p>
        </w:tc>
      </w:tr>
      <w:tr w:rsidR="006107D2" w:rsidRPr="006252D2" w:rsidTr="00941456">
        <w:trPr>
          <w:trHeight w:val="499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15(</w:t>
            </w:r>
            <w:r w:rsidRPr="006252D2">
              <w:rPr>
                <w:rFonts w:ascii="宋体" w:eastAsia="宋体" w:hAnsi="宋体" w:cs="Times New Roman" w:hint="eastAsia"/>
                <w:color w:val="58666E"/>
                <w:kern w:val="0"/>
                <w:sz w:val="22"/>
              </w:rPr>
              <w:t>热表全供应商路线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15-35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 xml:space="preserve">　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 xml:space="preserve">　</w:t>
            </w:r>
          </w:p>
        </w:tc>
      </w:tr>
      <w:tr w:rsidR="006107D2" w:rsidRPr="00E24463" w:rsidTr="00941456">
        <w:trPr>
          <w:trHeight w:val="499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15(</w:t>
            </w:r>
            <w:r w:rsidR="00DE4DD6"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热表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LJ</w:t>
            </w:r>
            <w:r w:rsidR="00DE4DD6"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路线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15-LJ-35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 xml:space="preserve">　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DE4DD6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对于小组件子件，原分工路线为</w:t>
            </w:r>
            <w:r w:rsidR="006107D2"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15,</w:t>
            </w:r>
            <w:r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，则分工路线写成</w:t>
            </w:r>
            <w:r w:rsidR="006107D2"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15-LJ-15</w:t>
            </w:r>
            <w:r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或者</w:t>
            </w:r>
            <w:r w:rsidR="006107D2"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15-SAC-15</w:t>
            </w:r>
          </w:p>
        </w:tc>
      </w:tr>
      <w:tr w:rsidR="006107D2" w:rsidRPr="00E24463" w:rsidTr="00E24463">
        <w:trPr>
          <w:trHeight w:val="594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15(</w:t>
            </w:r>
            <w:r w:rsidR="00DE4DD6"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热表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SAC</w:t>
            </w:r>
            <w:r w:rsidR="00DE4DD6"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路线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15-SAC-15-35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15-42-15-35</w:t>
            </w: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2B3D" w:rsidRDefault="00DE2B3D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58666E"/>
                <w:kern w:val="0"/>
                <w:sz w:val="22"/>
                <w:szCs w:val="44"/>
              </w:rPr>
            </w:pPr>
          </w:p>
        </w:tc>
      </w:tr>
      <w:tr w:rsidR="006107D2" w:rsidRPr="00E24463" w:rsidTr="00941456">
        <w:trPr>
          <w:trHeight w:val="70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15(</w:t>
            </w:r>
            <w:r w:rsidR="00DE4DD6"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热表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LJ</w:t>
            </w:r>
            <w:r w:rsidR="00DE4DD6"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、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SAC</w:t>
            </w:r>
            <w:r w:rsidR="00DE4DD6"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路线</w:t>
            </w: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E24463" w:rsidRDefault="00DE4DD6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需要与技术办沟通，按具体工艺流程填写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107D2" w:rsidRPr="006252D2" w:rsidRDefault="006107D2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 xml:space="preserve">　</w:t>
            </w:r>
          </w:p>
        </w:tc>
      </w:tr>
      <w:tr w:rsidR="006107D2" w:rsidRPr="00E24463" w:rsidTr="00E24463">
        <w:trPr>
          <w:trHeight w:val="432"/>
        </w:trPr>
        <w:tc>
          <w:tcPr>
            <w:tcW w:w="9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6107D2" w:rsidRPr="006252D2" w:rsidRDefault="00DE4DD6" w:rsidP="00941456">
            <w:pPr>
              <w:widowControl/>
              <w:jc w:val="center"/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</w:pPr>
            <w:r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注意：双流水只写</w:t>
            </w:r>
            <w:r w:rsidR="006107D2" w:rsidRPr="006252D2">
              <w:rPr>
                <w:rFonts w:ascii="Times New Roman" w:eastAsia="宋体" w:hAnsi="Times New Roman" w:cs="Times New Roman"/>
                <w:color w:val="58666E"/>
                <w:kern w:val="0"/>
                <w:sz w:val="22"/>
              </w:rPr>
              <w:t>SAC</w:t>
            </w:r>
            <w:r w:rsidRPr="00DE4DD6">
              <w:rPr>
                <w:rFonts w:ascii="Times New Roman" w:eastAsia="宋体" w:hAnsi="Times New Roman" w:cs="Times New Roman" w:hint="eastAsia"/>
                <w:color w:val="58666E"/>
                <w:kern w:val="0"/>
                <w:sz w:val="22"/>
              </w:rPr>
              <w:t>路线的分工</w:t>
            </w:r>
          </w:p>
        </w:tc>
      </w:tr>
    </w:tbl>
    <w:p w:rsidR="00DB43F6" w:rsidRPr="002B588D" w:rsidRDefault="00DB43F6" w:rsidP="00DB43F6">
      <w:pPr>
        <w:spacing w:line="440" w:lineRule="exact"/>
        <w:ind w:leftChars="200" w:left="420"/>
        <w:rPr>
          <w:rFonts w:asciiTheme="minorEastAsia" w:hAnsiTheme="minorEastAsia"/>
          <w:sz w:val="28"/>
          <w:szCs w:val="28"/>
        </w:rPr>
      </w:pPr>
      <w:r w:rsidRPr="002B588D">
        <w:rPr>
          <w:rFonts w:ascii="Times New Roman" w:eastAsia="宋体" w:hAnsi="宋体" w:cs="Times New Roman" w:hint="eastAsia"/>
          <w:sz w:val="28"/>
          <w:szCs w:val="28"/>
        </w:rPr>
        <w:t>（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1</w:t>
      </w:r>
      <w:r w:rsidR="0036053D">
        <w:rPr>
          <w:rFonts w:ascii="Times New Roman" w:hAnsi="宋体" w:hint="eastAsia"/>
          <w:sz w:val="28"/>
          <w:szCs w:val="28"/>
        </w:rPr>
        <w:t>6</w:t>
      </w:r>
      <w:r w:rsidRPr="002B588D">
        <w:rPr>
          <w:rFonts w:ascii="Times New Roman" w:eastAsia="宋体" w:hAnsi="宋体" w:cs="Times New Roman" w:hint="eastAsia"/>
          <w:sz w:val="28"/>
          <w:szCs w:val="28"/>
        </w:rPr>
        <w:t>）</w:t>
      </w:r>
      <w:r w:rsidRPr="002B588D">
        <w:rPr>
          <w:rFonts w:asciiTheme="minorEastAsia" w:hAnsiTheme="minorEastAsia" w:hint="eastAsia"/>
          <w:sz w:val="28"/>
          <w:szCs w:val="28"/>
        </w:rPr>
        <w:t>建议</w:t>
      </w:r>
      <w:r w:rsidRPr="002B588D">
        <w:rPr>
          <w:rFonts w:asciiTheme="minorEastAsia" w:hAnsiTheme="minorEastAsia"/>
          <w:sz w:val="28"/>
          <w:szCs w:val="28"/>
        </w:rPr>
        <w:t>沈飞</w:t>
      </w:r>
      <w:r w:rsidRPr="002B588D">
        <w:rPr>
          <w:rFonts w:asciiTheme="minorEastAsia" w:hAnsiTheme="minorEastAsia" w:hint="eastAsia"/>
          <w:sz w:val="28"/>
          <w:szCs w:val="28"/>
        </w:rPr>
        <w:t>分工，写出沈飞具体生产厂，如7-39、8-39等。</w:t>
      </w:r>
    </w:p>
    <w:p w:rsidR="00DB43F6" w:rsidRDefault="00DB43F6" w:rsidP="00DB43F6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SAC Process route Ref.</w:t>
      </w:r>
      <w:r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: write the detail SAC shop, for example,7-39,8-39.</w:t>
      </w:r>
    </w:p>
    <w:tbl>
      <w:tblPr>
        <w:tblW w:w="9072" w:type="dxa"/>
        <w:tblInd w:w="534" w:type="dxa"/>
        <w:tblLook w:val="04A0"/>
      </w:tblPr>
      <w:tblGrid>
        <w:gridCol w:w="1420"/>
        <w:gridCol w:w="1640"/>
        <w:gridCol w:w="3602"/>
        <w:gridCol w:w="2410"/>
      </w:tblGrid>
      <w:tr w:rsidR="00840E09" w:rsidRPr="0044718D" w:rsidTr="00840E09">
        <w:trPr>
          <w:trHeight w:val="4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分类</w:t>
            </w: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路线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路线标识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沈飞单位</w:t>
            </w: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沈飞统称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SAC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采购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GG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数控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SK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复材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FC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民机加工分部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MJ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16厂军品机加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16A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16厂民品机加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16B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16厂民品钣金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16C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16厂民品下料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16D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</w:t>
            </w:r>
          </w:p>
        </w:tc>
      </w:tr>
      <w:tr w:rsidR="00840E09" w:rsidRPr="0044718D" w:rsidTr="00840E09">
        <w:trPr>
          <w:trHeight w:val="402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0E09" w:rsidRPr="0044718D" w:rsidRDefault="00840E09" w:rsidP="00B7029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0E09" w:rsidRPr="0044718D" w:rsidRDefault="00840E09" w:rsidP="00B7029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4718D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</w:t>
            </w:r>
          </w:p>
        </w:tc>
      </w:tr>
    </w:tbl>
    <w:p w:rsidR="00932DBA" w:rsidRPr="002B588D" w:rsidRDefault="00840E09">
      <w:pPr>
        <w:pStyle w:val="a3"/>
        <w:spacing w:line="440" w:lineRule="exact"/>
        <w:ind w:leftChars="200" w:left="420" w:firstLineChars="0" w:firstLine="0"/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DB43F6" w:rsidRPr="002B588D">
        <w:rPr>
          <w:rFonts w:ascii="Times New Roman" w:hAnsi="Times New Roman" w:cs="Times New Roman" w:hint="eastAsia"/>
          <w:sz w:val="28"/>
          <w:szCs w:val="28"/>
        </w:rPr>
        <w:t>1</w:t>
      </w:r>
      <w:r w:rsidR="0036053D">
        <w:rPr>
          <w:rFonts w:ascii="Times New Roman" w:hAnsi="Times New Roman" w:cs="Times New Roman" w:hint="eastAsia"/>
          <w:sz w:val="28"/>
          <w:szCs w:val="28"/>
        </w:rPr>
        <w:t>7</w:t>
      </w:r>
      <w:r w:rsidR="00703BA7" w:rsidRPr="002B588D">
        <w:rPr>
          <w:rFonts w:ascii="Times New Roman" w:eastAsia="宋体" w:hAnsi="Times New Roman" w:cs="Times New Roman"/>
          <w:sz w:val="28"/>
          <w:szCs w:val="28"/>
        </w:rPr>
        <w:t>）</w:t>
      </w:r>
      <w:r w:rsidR="00703BA7" w:rsidRPr="002B588D">
        <w:rPr>
          <w:rFonts w:ascii="Times New Roman" w:eastAsia="宋体" w:hAnsi="Times New Roman" w:cs="Times New Roman"/>
          <w:color w:val="000000"/>
          <w:kern w:val="0"/>
          <w:sz w:val="28"/>
          <w:szCs w:val="28"/>
        </w:rPr>
        <w:t>需要备注的信息。</w:t>
      </w:r>
    </w:p>
    <w:p w:rsidR="00124509" w:rsidRDefault="00EB1A83">
      <w:pPr>
        <w:pStyle w:val="a3"/>
        <w:spacing w:line="440" w:lineRule="exact"/>
        <w:ind w:leftChars="200" w:left="420" w:firstLineChars="0" w:firstLine="0"/>
        <w:rPr>
          <w:kern w:val="0"/>
        </w:rPr>
      </w:pPr>
      <w:r w:rsidRPr="00EB1A83">
        <w:rPr>
          <w:rFonts w:asciiTheme="minorEastAsia" w:hAnsiTheme="minorEastAsia" w:cs="宋体"/>
          <w:noProof/>
          <w:color w:val="000000"/>
          <w:kern w:val="0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5.25pt;margin-top:31.5pt;width:141.25pt;height:0;z-index:251658240" o:connectortype="straight" strokeweight="1.5pt"/>
        </w:pict>
      </w:r>
      <w:r w:rsidR="00703BA7" w:rsidRPr="002B588D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Note</w:t>
      </w:r>
      <w:r w:rsidR="00703BA7" w:rsidRPr="002B588D"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 xml:space="preserve"> :Information to be remarked.</w:t>
      </w:r>
    </w:p>
    <w:sectPr w:rsidR="00124509" w:rsidSect="0060167F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5773" w:rsidRDefault="00885773" w:rsidP="006E6843">
      <w:r>
        <w:separator/>
      </w:r>
    </w:p>
  </w:endnote>
  <w:endnote w:type="continuationSeparator" w:id="1">
    <w:p w:rsidR="00885773" w:rsidRDefault="00885773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73562077"/>
      <w:docPartObj>
        <w:docPartGallery w:val="Page Numbers (Bottom of Page)"/>
        <w:docPartUnique/>
      </w:docPartObj>
    </w:sdtPr>
    <w:sdtContent>
      <w:p w:rsidR="0060167F" w:rsidRDefault="00EB1A83" w:rsidP="00AE72F2">
        <w:pPr>
          <w:pStyle w:val="a6"/>
          <w:jc w:val="right"/>
        </w:pPr>
        <w:fldSimple w:instr=" PAGE   \* MERGEFORMAT ">
          <w:r w:rsidR="009604B5" w:rsidRPr="009604B5">
            <w:rPr>
              <w:noProof/>
              <w:lang w:val="zh-CN"/>
            </w:rPr>
            <w:t>4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5773" w:rsidRDefault="00885773" w:rsidP="006E6843">
      <w:r>
        <w:separator/>
      </w:r>
    </w:p>
  </w:footnote>
  <w:footnote w:type="continuationSeparator" w:id="1">
    <w:p w:rsidR="00885773" w:rsidRDefault="00885773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4ED7" w:rsidRPr="00B9413E" w:rsidRDefault="003C4ED7" w:rsidP="003C4ED7">
    <w:pPr>
      <w:pStyle w:val="a5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2"/>
      </w:rPr>
    </w:pPr>
    <w:r>
      <w:rPr>
        <w:rFonts w:ascii="黑体" w:eastAsia="黑体" w:hAnsi="黑体" w:cs="Times New Roman"/>
        <w:sz w:val="24"/>
        <w:szCs w:val="22"/>
      </w:rPr>
      <w:t>GL</w:t>
    </w:r>
    <w:r>
      <w:rPr>
        <w:rFonts w:ascii="黑体" w:eastAsia="黑体" w:hAnsi="黑体" w:cs="Times New Roman" w:hint="eastAsia"/>
        <w:sz w:val="24"/>
        <w:szCs w:val="22"/>
      </w:rPr>
      <w:t>B</w:t>
    </w:r>
    <w:r w:rsidRPr="00B9413E">
      <w:rPr>
        <w:rFonts w:ascii="黑体" w:eastAsia="黑体" w:hAnsi="黑体" w:cs="Times New Roman"/>
        <w:sz w:val="24"/>
        <w:szCs w:val="22"/>
      </w:rPr>
      <w:t>1</w:t>
    </w:r>
    <w:r>
      <w:rPr>
        <w:rFonts w:ascii="黑体" w:eastAsia="黑体" w:hAnsi="黑体" w:cs="Times New Roman" w:hint="eastAsia"/>
        <w:sz w:val="24"/>
        <w:szCs w:val="22"/>
      </w:rPr>
      <w:t>4</w:t>
    </w:r>
    <w:r w:rsidRPr="00B9413E">
      <w:rPr>
        <w:rFonts w:ascii="黑体" w:eastAsia="黑体" w:hAnsi="黑体" w:cs="Times New Roman"/>
        <w:sz w:val="24"/>
        <w:szCs w:val="22"/>
      </w:rPr>
      <w:t>050</w:t>
    </w:r>
    <w:r>
      <w:rPr>
        <w:rFonts w:ascii="黑体" w:eastAsia="黑体" w:hAnsi="黑体" w:cs="Times New Roman" w:hint="eastAsia"/>
        <w:sz w:val="24"/>
        <w:szCs w:val="22"/>
      </w:rPr>
      <w:t>9-01</w:t>
    </w:r>
    <w:r w:rsidRPr="00B9413E">
      <w:rPr>
        <w:rFonts w:ascii="黑体" w:eastAsia="黑体" w:hAnsi="黑体" w:cs="Times New Roman" w:hint="eastAsia"/>
        <w:sz w:val="24"/>
        <w:szCs w:val="22"/>
      </w:rPr>
      <w:t>附件</w:t>
    </w:r>
    <w:r>
      <w:rPr>
        <w:rFonts w:ascii="黑体" w:eastAsia="黑体" w:hAnsi="黑体" w:cs="Times New Roman" w:hint="eastAsia"/>
        <w:sz w:val="24"/>
        <w:szCs w:val="22"/>
      </w:rPr>
      <w:t>2</w:t>
    </w:r>
    <w:r w:rsidRPr="00B9413E">
      <w:rPr>
        <w:rFonts w:ascii="黑体" w:eastAsia="黑体" w:hAnsi="黑体" w:cs="Times New Roman" w:hint="eastAsia"/>
        <w:sz w:val="24"/>
        <w:szCs w:val="22"/>
      </w:rPr>
      <w:t xml:space="preserve">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                                        </w:t>
    </w:r>
    <w:r>
      <w:rPr>
        <w:rFonts w:ascii="黑体" w:eastAsia="黑体" w:hAnsi="黑体" w:cs="Times New Roman"/>
        <w:sz w:val="24"/>
      </w:rPr>
      <w:t>FM1</w:t>
    </w:r>
    <w:r>
      <w:rPr>
        <w:rFonts w:ascii="黑体" w:eastAsia="黑体" w:hAnsi="黑体" w:cs="Times New Roman" w:hint="eastAsia"/>
        <w:sz w:val="24"/>
      </w:rPr>
      <w:t>4</w:t>
    </w:r>
    <w:r w:rsidRPr="00DB1A04">
      <w:rPr>
        <w:rFonts w:ascii="黑体" w:eastAsia="黑体" w:hAnsi="黑体" w:cs="Times New Roman"/>
        <w:sz w:val="24"/>
      </w:rPr>
      <w:t>05-</w:t>
    </w:r>
    <w:r>
      <w:rPr>
        <w:rFonts w:ascii="黑体" w:eastAsia="黑体" w:hAnsi="黑体" w:cs="Times New Roman" w:hint="eastAsia"/>
        <w:sz w:val="24"/>
      </w:rPr>
      <w:t>110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                                                                                   </w:t>
    </w:r>
    <w:r w:rsidRPr="00B9413E">
      <w:rPr>
        <w:rFonts w:ascii="黑体" w:eastAsia="黑体" w:hAnsi="黑体" w:cs="Times New Roman" w:hint="eastAsia"/>
        <w:sz w:val="24"/>
        <w:szCs w:val="22"/>
      </w:rPr>
      <w:t xml:space="preserve">             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 </w:t>
    </w:r>
  </w:p>
  <w:p w:rsidR="0060167F" w:rsidRPr="00B9413E" w:rsidRDefault="0060167F" w:rsidP="0060167F">
    <w:pPr>
      <w:pStyle w:val="a5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2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50AA" w:rsidRPr="00B9413E" w:rsidRDefault="003C4ED7" w:rsidP="0060167F">
    <w:pPr>
      <w:pStyle w:val="a5"/>
      <w:pBdr>
        <w:bottom w:val="none" w:sz="0" w:space="0" w:color="auto"/>
      </w:pBdr>
      <w:jc w:val="left"/>
      <w:rPr>
        <w:rFonts w:ascii="黑体" w:eastAsia="黑体" w:hAnsi="黑体" w:cs="Times New Roman"/>
        <w:sz w:val="24"/>
        <w:szCs w:val="22"/>
      </w:rPr>
    </w:pPr>
    <w:r>
      <w:rPr>
        <w:rFonts w:ascii="黑体" w:eastAsia="黑体" w:hAnsi="黑体" w:cs="Times New Roman"/>
        <w:sz w:val="24"/>
        <w:szCs w:val="22"/>
      </w:rPr>
      <w:t>GL</w:t>
    </w:r>
    <w:r>
      <w:rPr>
        <w:rFonts w:ascii="黑体" w:eastAsia="黑体" w:hAnsi="黑体" w:cs="Times New Roman" w:hint="eastAsia"/>
        <w:sz w:val="24"/>
        <w:szCs w:val="22"/>
      </w:rPr>
      <w:t>B</w:t>
    </w:r>
    <w:r w:rsidRPr="00B9413E">
      <w:rPr>
        <w:rFonts w:ascii="黑体" w:eastAsia="黑体" w:hAnsi="黑体" w:cs="Times New Roman"/>
        <w:sz w:val="24"/>
        <w:szCs w:val="22"/>
      </w:rPr>
      <w:t>1</w:t>
    </w:r>
    <w:r>
      <w:rPr>
        <w:rFonts w:ascii="黑体" w:eastAsia="黑体" w:hAnsi="黑体" w:cs="Times New Roman" w:hint="eastAsia"/>
        <w:sz w:val="24"/>
        <w:szCs w:val="22"/>
      </w:rPr>
      <w:t>4</w:t>
    </w:r>
    <w:r w:rsidRPr="00B9413E">
      <w:rPr>
        <w:rFonts w:ascii="黑体" w:eastAsia="黑体" w:hAnsi="黑体" w:cs="Times New Roman"/>
        <w:sz w:val="24"/>
        <w:szCs w:val="22"/>
      </w:rPr>
      <w:t>050</w:t>
    </w:r>
    <w:r>
      <w:rPr>
        <w:rFonts w:ascii="黑体" w:eastAsia="黑体" w:hAnsi="黑体" w:cs="Times New Roman" w:hint="eastAsia"/>
        <w:sz w:val="24"/>
        <w:szCs w:val="22"/>
      </w:rPr>
      <w:t>9-01</w:t>
    </w:r>
    <w:r w:rsidRPr="00B9413E">
      <w:rPr>
        <w:rFonts w:ascii="黑体" w:eastAsia="黑体" w:hAnsi="黑体" w:cs="Times New Roman" w:hint="eastAsia"/>
        <w:sz w:val="24"/>
        <w:szCs w:val="22"/>
      </w:rPr>
      <w:t>附件</w:t>
    </w:r>
    <w:r>
      <w:rPr>
        <w:rFonts w:ascii="黑体" w:eastAsia="黑体" w:hAnsi="黑体" w:cs="Times New Roman" w:hint="eastAsia"/>
        <w:sz w:val="24"/>
        <w:szCs w:val="22"/>
      </w:rPr>
      <w:t>1</w:t>
    </w:r>
    <w:r w:rsidRPr="00B9413E">
      <w:rPr>
        <w:rFonts w:ascii="黑体" w:eastAsia="黑体" w:hAnsi="黑体" w:cs="Times New Roman" w:hint="eastAsia"/>
        <w:sz w:val="24"/>
        <w:szCs w:val="22"/>
      </w:rPr>
      <w:t xml:space="preserve">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                                  FM1405-110                                              </w:t>
    </w:r>
    <w:r w:rsidRPr="00B9413E">
      <w:rPr>
        <w:rFonts w:ascii="黑体" w:eastAsia="黑体" w:hAnsi="黑体" w:cs="Times New Roman" w:hint="eastAsia"/>
        <w:sz w:val="24"/>
        <w:szCs w:val="22"/>
      </w:rPr>
      <w:t xml:space="preserve">              </w:t>
    </w:r>
    <w:r>
      <w:rPr>
        <w:rFonts w:ascii="黑体" w:eastAsia="黑体" w:hAnsi="黑体" w:cs="Times New Roman" w:hint="eastAsia"/>
        <w:sz w:val="24"/>
        <w:szCs w:val="22"/>
      </w:rPr>
      <w:t xml:space="preserve">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F15EA"/>
    <w:multiLevelType w:val="hybridMultilevel"/>
    <w:tmpl w:val="6D04A444"/>
    <w:lvl w:ilvl="0" w:tplc="475E71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853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2E3B"/>
    <w:rsid w:val="00002F91"/>
    <w:rsid w:val="0001788E"/>
    <w:rsid w:val="00032BC0"/>
    <w:rsid w:val="00043459"/>
    <w:rsid w:val="0004627E"/>
    <w:rsid w:val="00051F26"/>
    <w:rsid w:val="00057326"/>
    <w:rsid w:val="0006225D"/>
    <w:rsid w:val="000854E7"/>
    <w:rsid w:val="0009271F"/>
    <w:rsid w:val="000933AF"/>
    <w:rsid w:val="000A3112"/>
    <w:rsid w:val="000B0B1E"/>
    <w:rsid w:val="000B1A95"/>
    <w:rsid w:val="000C0A4A"/>
    <w:rsid w:val="000E3862"/>
    <w:rsid w:val="000E5A1B"/>
    <w:rsid w:val="000E7976"/>
    <w:rsid w:val="000F4B5F"/>
    <w:rsid w:val="00102408"/>
    <w:rsid w:val="001118F4"/>
    <w:rsid w:val="00111DF2"/>
    <w:rsid w:val="001156F4"/>
    <w:rsid w:val="00116D77"/>
    <w:rsid w:val="00123A1F"/>
    <w:rsid w:val="00124509"/>
    <w:rsid w:val="00127BC0"/>
    <w:rsid w:val="001350AA"/>
    <w:rsid w:val="0015494A"/>
    <w:rsid w:val="0015709B"/>
    <w:rsid w:val="00160726"/>
    <w:rsid w:val="00163F53"/>
    <w:rsid w:val="00166588"/>
    <w:rsid w:val="001904E4"/>
    <w:rsid w:val="001A4635"/>
    <w:rsid w:val="001C1A2B"/>
    <w:rsid w:val="001D53EC"/>
    <w:rsid w:val="001F1337"/>
    <w:rsid w:val="00215F17"/>
    <w:rsid w:val="00217642"/>
    <w:rsid w:val="00225683"/>
    <w:rsid w:val="002261D0"/>
    <w:rsid w:val="00232F46"/>
    <w:rsid w:val="00257609"/>
    <w:rsid w:val="00262879"/>
    <w:rsid w:val="00263F13"/>
    <w:rsid w:val="002715D6"/>
    <w:rsid w:val="00271B9C"/>
    <w:rsid w:val="00286015"/>
    <w:rsid w:val="002864D1"/>
    <w:rsid w:val="0029391C"/>
    <w:rsid w:val="00295B1E"/>
    <w:rsid w:val="00295CCC"/>
    <w:rsid w:val="002A600B"/>
    <w:rsid w:val="002B01EF"/>
    <w:rsid w:val="002B3FF2"/>
    <w:rsid w:val="002B588D"/>
    <w:rsid w:val="002B7C35"/>
    <w:rsid w:val="002C1877"/>
    <w:rsid w:val="002C41BF"/>
    <w:rsid w:val="002C43C2"/>
    <w:rsid w:val="002C55A6"/>
    <w:rsid w:val="002D7B42"/>
    <w:rsid w:val="00301673"/>
    <w:rsid w:val="0030205F"/>
    <w:rsid w:val="00330299"/>
    <w:rsid w:val="00342292"/>
    <w:rsid w:val="00343DA5"/>
    <w:rsid w:val="00357552"/>
    <w:rsid w:val="00357D1D"/>
    <w:rsid w:val="0036053D"/>
    <w:rsid w:val="0036343B"/>
    <w:rsid w:val="00383883"/>
    <w:rsid w:val="00385555"/>
    <w:rsid w:val="003B1203"/>
    <w:rsid w:val="003C4ED7"/>
    <w:rsid w:val="003D4C8B"/>
    <w:rsid w:val="003D6A49"/>
    <w:rsid w:val="003F04F7"/>
    <w:rsid w:val="004007F5"/>
    <w:rsid w:val="00400D20"/>
    <w:rsid w:val="00404A0D"/>
    <w:rsid w:val="004105A9"/>
    <w:rsid w:val="00427FBE"/>
    <w:rsid w:val="0046545F"/>
    <w:rsid w:val="00466D3C"/>
    <w:rsid w:val="00486301"/>
    <w:rsid w:val="004A1C9C"/>
    <w:rsid w:val="004B1A18"/>
    <w:rsid w:val="004B4625"/>
    <w:rsid w:val="004C0748"/>
    <w:rsid w:val="004E0DE9"/>
    <w:rsid w:val="004E5689"/>
    <w:rsid w:val="004F5DD1"/>
    <w:rsid w:val="004F7D59"/>
    <w:rsid w:val="00502289"/>
    <w:rsid w:val="0050249B"/>
    <w:rsid w:val="005073A4"/>
    <w:rsid w:val="005122CE"/>
    <w:rsid w:val="00512FE3"/>
    <w:rsid w:val="00513E5B"/>
    <w:rsid w:val="005146E3"/>
    <w:rsid w:val="0052367C"/>
    <w:rsid w:val="00532DC4"/>
    <w:rsid w:val="00534826"/>
    <w:rsid w:val="00541D38"/>
    <w:rsid w:val="00546B99"/>
    <w:rsid w:val="005643C0"/>
    <w:rsid w:val="00583013"/>
    <w:rsid w:val="005A238A"/>
    <w:rsid w:val="005A64D8"/>
    <w:rsid w:val="005A666C"/>
    <w:rsid w:val="005A6713"/>
    <w:rsid w:val="005B555A"/>
    <w:rsid w:val="005D05E1"/>
    <w:rsid w:val="005D3D3B"/>
    <w:rsid w:val="005D50AB"/>
    <w:rsid w:val="005E6141"/>
    <w:rsid w:val="005E707A"/>
    <w:rsid w:val="005E7346"/>
    <w:rsid w:val="0060167F"/>
    <w:rsid w:val="006107D2"/>
    <w:rsid w:val="006208AD"/>
    <w:rsid w:val="00630B23"/>
    <w:rsid w:val="0063673C"/>
    <w:rsid w:val="006533C0"/>
    <w:rsid w:val="00662E3F"/>
    <w:rsid w:val="0067370F"/>
    <w:rsid w:val="006A43AE"/>
    <w:rsid w:val="006C7A59"/>
    <w:rsid w:val="006D1864"/>
    <w:rsid w:val="006D755C"/>
    <w:rsid w:val="006D7943"/>
    <w:rsid w:val="006E6843"/>
    <w:rsid w:val="006F2061"/>
    <w:rsid w:val="00703BA7"/>
    <w:rsid w:val="007124BA"/>
    <w:rsid w:val="00716DA0"/>
    <w:rsid w:val="00722F52"/>
    <w:rsid w:val="007256D7"/>
    <w:rsid w:val="00736608"/>
    <w:rsid w:val="00742A14"/>
    <w:rsid w:val="00755714"/>
    <w:rsid w:val="007677BD"/>
    <w:rsid w:val="007A4983"/>
    <w:rsid w:val="007B30D5"/>
    <w:rsid w:val="007B3120"/>
    <w:rsid w:val="007B7269"/>
    <w:rsid w:val="007C6745"/>
    <w:rsid w:val="007E5183"/>
    <w:rsid w:val="007E696D"/>
    <w:rsid w:val="007F1A4A"/>
    <w:rsid w:val="0081383D"/>
    <w:rsid w:val="00813E6F"/>
    <w:rsid w:val="008304A8"/>
    <w:rsid w:val="00834D3B"/>
    <w:rsid w:val="00835173"/>
    <w:rsid w:val="00836344"/>
    <w:rsid w:val="00837DEC"/>
    <w:rsid w:val="00840E09"/>
    <w:rsid w:val="00855A60"/>
    <w:rsid w:val="00861DA3"/>
    <w:rsid w:val="0086306A"/>
    <w:rsid w:val="00865728"/>
    <w:rsid w:val="00880813"/>
    <w:rsid w:val="00883793"/>
    <w:rsid w:val="00885773"/>
    <w:rsid w:val="008B7130"/>
    <w:rsid w:val="008D2BB4"/>
    <w:rsid w:val="008D5CA4"/>
    <w:rsid w:val="008E0412"/>
    <w:rsid w:val="008E491A"/>
    <w:rsid w:val="008E5683"/>
    <w:rsid w:val="008F5510"/>
    <w:rsid w:val="00927F14"/>
    <w:rsid w:val="00932DBA"/>
    <w:rsid w:val="009365EA"/>
    <w:rsid w:val="00947E86"/>
    <w:rsid w:val="009604B5"/>
    <w:rsid w:val="0096362A"/>
    <w:rsid w:val="00964897"/>
    <w:rsid w:val="00966C58"/>
    <w:rsid w:val="0097142D"/>
    <w:rsid w:val="009719C5"/>
    <w:rsid w:val="009812C5"/>
    <w:rsid w:val="009815F3"/>
    <w:rsid w:val="00987E34"/>
    <w:rsid w:val="00990A03"/>
    <w:rsid w:val="00997128"/>
    <w:rsid w:val="009B53B5"/>
    <w:rsid w:val="009D6496"/>
    <w:rsid w:val="009F3463"/>
    <w:rsid w:val="00A00235"/>
    <w:rsid w:val="00A030B0"/>
    <w:rsid w:val="00A06E01"/>
    <w:rsid w:val="00A07C08"/>
    <w:rsid w:val="00A125BA"/>
    <w:rsid w:val="00A1789E"/>
    <w:rsid w:val="00A22986"/>
    <w:rsid w:val="00A2619F"/>
    <w:rsid w:val="00A50589"/>
    <w:rsid w:val="00A52182"/>
    <w:rsid w:val="00A57CF3"/>
    <w:rsid w:val="00A831A5"/>
    <w:rsid w:val="00A9672E"/>
    <w:rsid w:val="00A97E7A"/>
    <w:rsid w:val="00AA5064"/>
    <w:rsid w:val="00AB1D46"/>
    <w:rsid w:val="00AC531E"/>
    <w:rsid w:val="00AD73D7"/>
    <w:rsid w:val="00AD7AF1"/>
    <w:rsid w:val="00AE4D9B"/>
    <w:rsid w:val="00AE72F2"/>
    <w:rsid w:val="00AF573A"/>
    <w:rsid w:val="00B0093A"/>
    <w:rsid w:val="00B02882"/>
    <w:rsid w:val="00B11BFF"/>
    <w:rsid w:val="00B21706"/>
    <w:rsid w:val="00B35BB4"/>
    <w:rsid w:val="00B4488A"/>
    <w:rsid w:val="00B6055B"/>
    <w:rsid w:val="00B60EC1"/>
    <w:rsid w:val="00B645F2"/>
    <w:rsid w:val="00B90810"/>
    <w:rsid w:val="00BD2475"/>
    <w:rsid w:val="00BD58B2"/>
    <w:rsid w:val="00BE41E7"/>
    <w:rsid w:val="00BF349A"/>
    <w:rsid w:val="00BF435C"/>
    <w:rsid w:val="00C1055A"/>
    <w:rsid w:val="00C117BC"/>
    <w:rsid w:val="00C23565"/>
    <w:rsid w:val="00C259C4"/>
    <w:rsid w:val="00C54707"/>
    <w:rsid w:val="00C614C1"/>
    <w:rsid w:val="00C62985"/>
    <w:rsid w:val="00C66BAF"/>
    <w:rsid w:val="00C726AF"/>
    <w:rsid w:val="00C810A9"/>
    <w:rsid w:val="00C820EA"/>
    <w:rsid w:val="00C829BF"/>
    <w:rsid w:val="00C86084"/>
    <w:rsid w:val="00CB0C80"/>
    <w:rsid w:val="00CB22B5"/>
    <w:rsid w:val="00CC4A2E"/>
    <w:rsid w:val="00CC4D7C"/>
    <w:rsid w:val="00CF7529"/>
    <w:rsid w:val="00D30A20"/>
    <w:rsid w:val="00D36578"/>
    <w:rsid w:val="00D367C2"/>
    <w:rsid w:val="00D52F7F"/>
    <w:rsid w:val="00D56408"/>
    <w:rsid w:val="00D6708F"/>
    <w:rsid w:val="00D67185"/>
    <w:rsid w:val="00D674B9"/>
    <w:rsid w:val="00D75172"/>
    <w:rsid w:val="00DA3038"/>
    <w:rsid w:val="00DB0009"/>
    <w:rsid w:val="00DB43F6"/>
    <w:rsid w:val="00DB7B23"/>
    <w:rsid w:val="00DC6F7A"/>
    <w:rsid w:val="00DE2B3D"/>
    <w:rsid w:val="00DE3C2F"/>
    <w:rsid w:val="00DE4D40"/>
    <w:rsid w:val="00DE4DD6"/>
    <w:rsid w:val="00DF65ED"/>
    <w:rsid w:val="00DF7B30"/>
    <w:rsid w:val="00E031CC"/>
    <w:rsid w:val="00E07FC9"/>
    <w:rsid w:val="00E133B6"/>
    <w:rsid w:val="00E171FC"/>
    <w:rsid w:val="00E24463"/>
    <w:rsid w:val="00E308F1"/>
    <w:rsid w:val="00E342F8"/>
    <w:rsid w:val="00E37DCA"/>
    <w:rsid w:val="00E44A6A"/>
    <w:rsid w:val="00E569BC"/>
    <w:rsid w:val="00E60E2B"/>
    <w:rsid w:val="00E63A5C"/>
    <w:rsid w:val="00E776AB"/>
    <w:rsid w:val="00E871EE"/>
    <w:rsid w:val="00EA68C8"/>
    <w:rsid w:val="00EB1A83"/>
    <w:rsid w:val="00EC1BB4"/>
    <w:rsid w:val="00ED3183"/>
    <w:rsid w:val="00EF269E"/>
    <w:rsid w:val="00F058C2"/>
    <w:rsid w:val="00F1586B"/>
    <w:rsid w:val="00F50491"/>
    <w:rsid w:val="00F56410"/>
    <w:rsid w:val="00F572D9"/>
    <w:rsid w:val="00F666CF"/>
    <w:rsid w:val="00F74B00"/>
    <w:rsid w:val="00F94742"/>
    <w:rsid w:val="00FA136C"/>
    <w:rsid w:val="00FB3CB7"/>
    <w:rsid w:val="00FD5A73"/>
    <w:rsid w:val="00FE4058"/>
    <w:rsid w:val="00FF4E56"/>
    <w:rsid w:val="00FF4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5346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Normal (Web)"/>
    <w:basedOn w:val="a"/>
    <w:uiPriority w:val="99"/>
    <w:unhideWhenUsed/>
    <w:rsid w:val="006D18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AB1D4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Char2"/>
    <w:uiPriority w:val="99"/>
    <w:semiHidden/>
    <w:unhideWhenUsed/>
    <w:rsid w:val="005A666C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5A666C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5A666C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5A666C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5A666C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5A666C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5A666C"/>
    <w:rPr>
      <w:b/>
      <w:bCs/>
    </w:rPr>
  </w:style>
  <w:style w:type="paragraph" w:styleId="ad">
    <w:name w:val="Revision"/>
    <w:hidden/>
    <w:uiPriority w:val="99"/>
    <w:semiHidden/>
    <w:rsid w:val="005A66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74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452</Words>
  <Characters>2578</Characters>
  <Application>Microsoft Office Word</Application>
  <DocSecurity>0</DocSecurity>
  <Lines>21</Lines>
  <Paragraphs>6</Paragraphs>
  <ScaleCrop>false</ScaleCrop>
  <Company>SACC</Company>
  <LinksUpToDate>false</LinksUpToDate>
  <CharactersWithSpaces>3024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刘巍</cp:lastModifiedBy>
  <cp:revision>158</cp:revision>
  <dcterms:created xsi:type="dcterms:W3CDTF">2020-07-02T08:16:00Z</dcterms:created>
  <dcterms:modified xsi:type="dcterms:W3CDTF">2025-10-24T05:59:00Z</dcterms:modified>
</cp:coreProperties>
</file>