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C6D" w:rsidRDefault="0014402D" w:rsidP="00E837AB">
      <w:pPr>
        <w:jc w:val="center"/>
        <w:rPr>
          <w:rFonts w:ascii="宋体"/>
          <w:b/>
          <w:sz w:val="24"/>
        </w:rPr>
      </w:pPr>
      <w:r>
        <w:rPr>
          <w:rFonts w:ascii="宋体" w:hint="eastAsia"/>
          <w:b/>
          <w:sz w:val="32"/>
        </w:rPr>
        <w:t>工艺规程</w:t>
      </w:r>
      <w:r>
        <w:rPr>
          <w:rFonts w:ascii="宋体" w:hint="eastAsia"/>
          <w:b/>
          <w:sz w:val="24"/>
        </w:rPr>
        <w:t>（续页）</w:t>
      </w:r>
      <w:r>
        <w:rPr>
          <w:rFonts w:ascii="宋体" w:hint="eastAsia"/>
          <w:b/>
          <w:sz w:val="32"/>
        </w:rPr>
        <w:t>PLANNING SHEET</w:t>
      </w:r>
      <w:r>
        <w:rPr>
          <w:rFonts w:ascii="宋体" w:hint="eastAsia"/>
          <w:b/>
          <w:sz w:val="24"/>
        </w:rPr>
        <w:t>（CONTINUED）</w:t>
      </w:r>
    </w:p>
    <w:tbl>
      <w:tblPr>
        <w:tblpPr w:leftFromText="180" w:rightFromText="180" w:vertAnchor="page" w:horzAnchor="margin" w:tblpY="187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42"/>
        <w:gridCol w:w="1030"/>
        <w:gridCol w:w="618"/>
        <w:gridCol w:w="721"/>
        <w:gridCol w:w="1339"/>
        <w:gridCol w:w="2163"/>
        <w:gridCol w:w="824"/>
        <w:gridCol w:w="1339"/>
        <w:gridCol w:w="2164"/>
        <w:gridCol w:w="823"/>
        <w:gridCol w:w="619"/>
        <w:gridCol w:w="1545"/>
      </w:tblGrid>
      <w:tr w:rsidR="00E837AB" w:rsidTr="00E837AB">
        <w:trPr>
          <w:trHeight w:val="596"/>
        </w:trPr>
        <w:tc>
          <w:tcPr>
            <w:tcW w:w="144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项目/机型</w:t>
            </w:r>
          </w:p>
          <w:p w:rsidR="00E837AB" w:rsidRDefault="00E837AB" w:rsidP="00E837AB">
            <w:pPr>
              <w:jc w:val="center"/>
            </w:pPr>
            <w:r>
              <w:rPr>
                <w:rFonts w:ascii="宋体" w:hint="eastAsia"/>
                <w:b/>
              </w:rPr>
              <w:t>ITEM/</w:t>
            </w:r>
            <w:r>
              <w:rPr>
                <w:rFonts w:ascii="宋体"/>
                <w:b/>
              </w:rPr>
              <w:t>MODEL</w:t>
            </w:r>
          </w:p>
        </w:tc>
        <w:tc>
          <w:tcPr>
            <w:tcW w:w="16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Pr="00A342C5" w:rsidRDefault="00E837AB" w:rsidP="008C2171">
            <w:pPr>
              <w:spacing w:line="240" w:lineRule="exact"/>
              <w:jc w:val="center"/>
              <w:rPr>
                <w:color w:val="00B0F0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（</w:t>
            </w:r>
            <w:r w:rsidRPr="008C2171">
              <w:rPr>
                <w:rFonts w:hint="eastAsia"/>
                <w:i/>
                <w:color w:val="548DD4"/>
                <w:szCs w:val="21"/>
              </w:rPr>
              <w:t>1</w:t>
            </w:r>
            <w:r w:rsidRPr="008C2171">
              <w:rPr>
                <w:rFonts w:hint="eastAsia"/>
                <w:i/>
                <w:color w:val="548DD4"/>
                <w:szCs w:val="21"/>
              </w:rPr>
              <w:t>）</w:t>
            </w:r>
          </w:p>
        </w:tc>
        <w:tc>
          <w:tcPr>
            <w:tcW w:w="20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工艺规程编号</w:t>
            </w:r>
          </w:p>
          <w:p w:rsidR="00E837AB" w:rsidRDefault="00E837AB" w:rsidP="00E837AB">
            <w:pPr>
              <w:jc w:val="center"/>
            </w:pPr>
            <w:r>
              <w:rPr>
                <w:rFonts w:ascii="宋体"/>
                <w:b/>
                <w:color w:val="000000"/>
              </w:rPr>
              <w:t>P/S</w:t>
            </w:r>
            <w:r>
              <w:rPr>
                <w:rFonts w:ascii="宋体" w:hint="eastAsia"/>
                <w:b/>
                <w:color w:val="000000"/>
              </w:rPr>
              <w:t xml:space="preserve"> No.</w:t>
            </w:r>
          </w:p>
        </w:tc>
        <w:tc>
          <w:tcPr>
            <w:tcW w:w="2987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Pr="00A342C5" w:rsidRDefault="00E837AB" w:rsidP="008C2171">
            <w:pPr>
              <w:spacing w:line="240" w:lineRule="exact"/>
              <w:jc w:val="center"/>
              <w:rPr>
                <w:color w:val="00B0F0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（</w:t>
            </w:r>
            <w:r w:rsidRPr="008C2171">
              <w:rPr>
                <w:rFonts w:hint="eastAsia"/>
                <w:i/>
                <w:color w:val="548DD4"/>
                <w:szCs w:val="21"/>
              </w:rPr>
              <w:t>2</w:t>
            </w:r>
            <w:r w:rsidRPr="008C2171">
              <w:rPr>
                <w:rFonts w:hint="eastAsia"/>
                <w:i/>
                <w:color w:val="548DD4"/>
                <w:szCs w:val="21"/>
              </w:rPr>
              <w:t>）</w:t>
            </w:r>
          </w:p>
        </w:tc>
        <w:tc>
          <w:tcPr>
            <w:tcW w:w="1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厂代号</w:t>
            </w:r>
          </w:p>
          <w:p w:rsidR="00E837AB" w:rsidRDefault="00E837AB" w:rsidP="00E837AB">
            <w:pPr>
              <w:jc w:val="center"/>
            </w:pPr>
            <w:r>
              <w:rPr>
                <w:rFonts w:ascii="宋体" w:hint="eastAsia"/>
                <w:b/>
              </w:rPr>
              <w:t>SHOP No.</w:t>
            </w:r>
          </w:p>
        </w:tc>
        <w:tc>
          <w:tcPr>
            <w:tcW w:w="216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Pr="00A342C5" w:rsidRDefault="00E837AB" w:rsidP="008C2171">
            <w:pPr>
              <w:spacing w:line="240" w:lineRule="exact"/>
              <w:jc w:val="center"/>
              <w:rPr>
                <w:color w:val="00B0F0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（</w:t>
            </w:r>
            <w:r w:rsidRPr="008C2171">
              <w:rPr>
                <w:rFonts w:hint="eastAsia"/>
                <w:i/>
                <w:color w:val="548DD4"/>
                <w:szCs w:val="21"/>
              </w:rPr>
              <w:t>3</w:t>
            </w:r>
            <w:r w:rsidRPr="008C2171">
              <w:rPr>
                <w:rFonts w:hint="eastAsia"/>
                <w:i/>
                <w:color w:val="548DD4"/>
                <w:szCs w:val="21"/>
              </w:rPr>
              <w:t>）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版次</w:t>
            </w:r>
          </w:p>
          <w:p w:rsidR="00E837AB" w:rsidRDefault="00E837AB" w:rsidP="00E837AB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REVISION</w:t>
            </w:r>
          </w:p>
        </w:tc>
        <w:tc>
          <w:tcPr>
            <w:tcW w:w="15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37AB" w:rsidRDefault="00E837AB" w:rsidP="008C2171">
            <w:pPr>
              <w:spacing w:line="240" w:lineRule="exact"/>
              <w:jc w:val="center"/>
            </w:pPr>
            <w:r w:rsidRPr="008C2171">
              <w:rPr>
                <w:rFonts w:hint="eastAsia"/>
                <w:i/>
                <w:color w:val="548DD4"/>
                <w:szCs w:val="21"/>
              </w:rPr>
              <w:t>（</w:t>
            </w:r>
            <w:r w:rsidRPr="008C2171">
              <w:rPr>
                <w:rFonts w:hint="eastAsia"/>
                <w:i/>
                <w:color w:val="548DD4"/>
                <w:szCs w:val="21"/>
              </w:rPr>
              <w:t>4</w:t>
            </w:r>
            <w:r w:rsidRPr="008C2171">
              <w:rPr>
                <w:rFonts w:hint="eastAsia"/>
                <w:i/>
                <w:color w:val="548DD4"/>
                <w:szCs w:val="21"/>
              </w:rPr>
              <w:t>）</w:t>
            </w:r>
          </w:p>
        </w:tc>
      </w:tr>
      <w:tr w:rsidR="00E837AB" w:rsidTr="00E837AB">
        <w:trPr>
          <w:cantSplit/>
          <w:trHeight w:val="340"/>
        </w:trPr>
        <w:tc>
          <w:tcPr>
            <w:tcW w:w="5150" w:type="dxa"/>
            <w:gridSpan w:val="5"/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图纸  </w:t>
            </w:r>
            <w:r>
              <w:rPr>
                <w:rFonts w:ascii="宋体" w:hint="eastAsia"/>
                <w:b/>
              </w:rPr>
              <w:t>DRW.</w:t>
            </w:r>
          </w:p>
        </w:tc>
        <w:tc>
          <w:tcPr>
            <w:tcW w:w="4326" w:type="dxa"/>
            <w:gridSpan w:val="3"/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  <w:sz w:val="10"/>
              </w:rPr>
            </w:pPr>
            <w:r>
              <w:rPr>
                <w:rFonts w:ascii="宋体" w:hint="eastAsia"/>
                <w:b/>
                <w:noProof/>
              </w:rPr>
              <w:t xml:space="preserve">零件表  </w:t>
            </w:r>
            <w:r>
              <w:rPr>
                <w:rFonts w:ascii="宋体" w:hint="eastAsia"/>
                <w:b/>
              </w:rPr>
              <w:t>P.L.</w:t>
            </w:r>
          </w:p>
        </w:tc>
        <w:tc>
          <w:tcPr>
            <w:tcW w:w="5151" w:type="dxa"/>
            <w:gridSpan w:val="4"/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图纸更改单DRW.CHANGE </w:t>
            </w:r>
            <w:r>
              <w:rPr>
                <w:rFonts w:ascii="宋体" w:hint="eastAsia"/>
                <w:b/>
              </w:rPr>
              <w:t>NOTE</w:t>
            </w:r>
          </w:p>
        </w:tc>
      </w:tr>
      <w:tr w:rsidR="00E837AB" w:rsidTr="00E837AB">
        <w:trPr>
          <w:cantSplit/>
          <w:trHeight w:val="340"/>
        </w:trPr>
        <w:tc>
          <w:tcPr>
            <w:tcW w:w="2472" w:type="dxa"/>
            <w:gridSpan w:val="2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图号</w:t>
            </w:r>
            <w:r>
              <w:rPr>
                <w:rFonts w:ascii="宋体" w:hint="eastAsia"/>
                <w:b/>
              </w:rPr>
              <w:t xml:space="preserve">DRW. </w:t>
            </w:r>
            <w:r>
              <w:rPr>
                <w:rFonts w:ascii="宋体"/>
                <w:b/>
              </w:rPr>
              <w:t>No.</w:t>
            </w:r>
          </w:p>
        </w:tc>
        <w:tc>
          <w:tcPr>
            <w:tcW w:w="1339" w:type="dxa"/>
            <w:gridSpan w:val="2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页次</w:t>
            </w:r>
            <w:r>
              <w:rPr>
                <w:rFonts w:ascii="宋体" w:hint="eastAsia"/>
                <w:b/>
              </w:rPr>
              <w:t>PAGE</w:t>
            </w:r>
          </w:p>
        </w:tc>
        <w:tc>
          <w:tcPr>
            <w:tcW w:w="1339" w:type="dxa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版次</w:t>
            </w:r>
            <w:r>
              <w:rPr>
                <w:rFonts w:ascii="宋体" w:hint="eastAsia"/>
                <w:b/>
              </w:rPr>
              <w:t>REV</w:t>
            </w:r>
            <w:r>
              <w:rPr>
                <w:rFonts w:ascii="宋体"/>
                <w:b/>
              </w:rPr>
              <w:t>.</w:t>
            </w:r>
          </w:p>
        </w:tc>
        <w:tc>
          <w:tcPr>
            <w:tcW w:w="2163" w:type="dxa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代号CODE </w:t>
            </w:r>
          </w:p>
        </w:tc>
        <w:tc>
          <w:tcPr>
            <w:tcW w:w="2163" w:type="dxa"/>
            <w:gridSpan w:val="2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版次</w:t>
            </w:r>
            <w:r>
              <w:rPr>
                <w:rFonts w:ascii="宋体" w:hint="eastAsia"/>
                <w:b/>
              </w:rPr>
              <w:t>REV</w:t>
            </w:r>
            <w:r>
              <w:rPr>
                <w:rFonts w:ascii="宋体"/>
                <w:b/>
              </w:rPr>
              <w:t>.</w:t>
            </w:r>
          </w:p>
        </w:tc>
        <w:tc>
          <w:tcPr>
            <w:tcW w:w="2987" w:type="dxa"/>
            <w:gridSpan w:val="2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更改单号</w:t>
            </w:r>
          </w:p>
        </w:tc>
        <w:tc>
          <w:tcPr>
            <w:tcW w:w="2164" w:type="dxa"/>
            <w:gridSpan w:val="2"/>
            <w:tcBorders>
              <w:bottom w:val="nil"/>
            </w:tcBorders>
            <w:vAlign w:val="center"/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版次</w:t>
            </w:r>
            <w:r>
              <w:rPr>
                <w:rFonts w:ascii="宋体" w:hint="eastAsia"/>
                <w:b/>
              </w:rPr>
              <w:t>REV</w:t>
            </w:r>
            <w:r>
              <w:rPr>
                <w:rFonts w:ascii="宋体"/>
                <w:b/>
              </w:rPr>
              <w:t>.</w:t>
            </w: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(7)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(8)</w:t>
            </w: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(9)</w:t>
            </w: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pStyle w:val="4"/>
              <w:spacing w:line="240" w:lineRule="exact"/>
              <w:rPr>
                <w:b w:val="0"/>
                <w:i/>
                <w:color w:val="548DD4"/>
                <w:szCs w:val="21"/>
              </w:rPr>
            </w:pPr>
            <w:r w:rsidRPr="008C2171">
              <w:rPr>
                <w:rFonts w:hint="eastAsia"/>
                <w:b w:val="0"/>
                <w:i/>
                <w:color w:val="548DD4"/>
                <w:szCs w:val="21"/>
              </w:rPr>
              <w:t>(10)</w:t>
            </w: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(11)</w:t>
            </w: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8C2171">
              <w:rPr>
                <w:rFonts w:hint="eastAsia"/>
                <w:i/>
                <w:color w:val="548DD4"/>
                <w:szCs w:val="21"/>
              </w:rPr>
              <w:t>(12)</w:t>
            </w: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Pr="008C2171" w:rsidRDefault="00E837AB" w:rsidP="008C2171">
            <w:pPr>
              <w:pStyle w:val="4"/>
              <w:spacing w:line="240" w:lineRule="exact"/>
              <w:rPr>
                <w:b w:val="0"/>
                <w:i/>
                <w:color w:val="548DD4"/>
                <w:szCs w:val="21"/>
              </w:rPr>
            </w:pPr>
            <w:r w:rsidRPr="008C2171">
              <w:rPr>
                <w:rFonts w:hint="eastAsia"/>
                <w:b w:val="0"/>
                <w:i/>
                <w:color w:val="548DD4"/>
                <w:szCs w:val="21"/>
              </w:rPr>
              <w:t>(13)</w:t>
            </w: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E837AB" w:rsidTr="00E837AB">
        <w:trPr>
          <w:cantSplit/>
          <w:trHeight w:val="380"/>
        </w:trPr>
        <w:tc>
          <w:tcPr>
            <w:tcW w:w="24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837AB" w:rsidRDefault="00E837AB" w:rsidP="00E837AB">
            <w:pPr>
              <w:jc w:val="center"/>
              <w:rPr>
                <w:rFonts w:ascii="宋体"/>
                <w:b/>
                <w:noProof/>
              </w:rPr>
            </w:pPr>
          </w:p>
        </w:tc>
      </w:tr>
    </w:tbl>
    <w:p w:rsidR="00BE47CB" w:rsidRDefault="00BE47CB" w:rsidP="00BE47CB">
      <w:pPr>
        <w:pStyle w:val="a5"/>
        <w:jc w:val="center"/>
        <w:rPr>
          <w:rFonts w:ascii="宋体"/>
        </w:rPr>
      </w:pPr>
      <w:r>
        <w:rPr>
          <w:rFonts w:ascii="宋体" w:hint="eastAsia"/>
        </w:rPr>
        <w:t xml:space="preserve">第  </w:t>
      </w:r>
      <w:r w:rsidR="00FB0A3D" w:rsidRPr="003F3340">
        <w:rPr>
          <w:rFonts w:hint="eastAsia"/>
          <w:i/>
          <w:color w:val="548DD4"/>
          <w:sz w:val="21"/>
          <w:szCs w:val="21"/>
        </w:rPr>
        <w:t>5</w:t>
      </w:r>
      <w:r>
        <w:rPr>
          <w:rFonts w:ascii="宋体" w:hint="eastAsia"/>
        </w:rPr>
        <w:t xml:space="preserve">  页   共  </w:t>
      </w:r>
      <w:r w:rsidR="00FB0A3D" w:rsidRPr="003F3340">
        <w:rPr>
          <w:rFonts w:hint="eastAsia"/>
          <w:i/>
          <w:color w:val="548DD4"/>
          <w:sz w:val="21"/>
          <w:szCs w:val="21"/>
        </w:rPr>
        <w:t>6</w:t>
      </w:r>
      <w:r w:rsidR="00FB0A3D">
        <w:rPr>
          <w:rFonts w:ascii="宋体" w:hint="eastAsia"/>
        </w:rPr>
        <w:t xml:space="preserve"> </w:t>
      </w:r>
      <w:r>
        <w:rPr>
          <w:rFonts w:ascii="宋体" w:hint="eastAsia"/>
        </w:rPr>
        <w:t xml:space="preserve"> 页</w:t>
      </w:r>
    </w:p>
    <w:p w:rsidR="00E54F4B" w:rsidRDefault="00BE47CB" w:rsidP="00BE47CB">
      <w:pPr>
        <w:spacing w:line="440" w:lineRule="exact"/>
        <w:rPr>
          <w:rFonts w:ascii="宋体"/>
          <w:sz w:val="18"/>
        </w:rPr>
        <w:sectPr w:rsidR="00E54F4B" w:rsidSect="00C51937">
          <w:headerReference w:type="default" r:id="rId7"/>
          <w:footerReference w:type="default" r:id="rId8"/>
          <w:pgSz w:w="16840" w:h="11907" w:orient="landscape" w:code="9"/>
          <w:pgMar w:top="567" w:right="851" w:bottom="567" w:left="1418" w:header="851" w:footer="377" w:gutter="0"/>
          <w:cols w:space="425"/>
          <w:docGrid w:type="lines" w:linePitch="312"/>
        </w:sectPr>
      </w:pPr>
      <w:r>
        <w:rPr>
          <w:rFonts w:ascii="宋体" w:hint="eastAsia"/>
        </w:rPr>
        <w:t xml:space="preserve">                                                                 </w:t>
      </w:r>
      <w:r w:rsidRPr="003E3B50">
        <w:rPr>
          <w:rFonts w:ascii="宋体" w:hint="eastAsia"/>
          <w:sz w:val="18"/>
        </w:rPr>
        <w:t>PAGE   OF</w:t>
      </w:r>
    </w:p>
    <w:p w:rsidR="0014402D" w:rsidRDefault="0014402D" w:rsidP="00BE47CB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E16652"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A5252B">
        <w:rPr>
          <w:rFonts w:hAnsi="宋体"/>
          <w:sz w:val="28"/>
          <w:szCs w:val="28"/>
        </w:rPr>
        <w:t>（</w:t>
      </w:r>
      <w:r w:rsidRPr="00E54F4B">
        <w:rPr>
          <w:rFonts w:hAnsi="宋体"/>
          <w:sz w:val="28"/>
          <w:szCs w:val="28"/>
        </w:rPr>
        <w:t>1</w:t>
      </w:r>
      <w:r w:rsidRPr="00A5252B">
        <w:rPr>
          <w:rFonts w:hAnsi="宋体"/>
          <w:sz w:val="28"/>
          <w:szCs w:val="28"/>
        </w:rPr>
        <w:t>）</w:t>
      </w:r>
      <w:r w:rsidRPr="00E54F4B">
        <w:rPr>
          <w:rFonts w:hAnsi="宋体"/>
          <w:sz w:val="28"/>
          <w:szCs w:val="28"/>
        </w:rPr>
        <w:t>按要求输入项目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机型号，如</w:t>
      </w:r>
      <w:r w:rsidRPr="00E54F4B">
        <w:rPr>
          <w:rFonts w:hAnsi="宋体"/>
          <w:sz w:val="28"/>
          <w:szCs w:val="28"/>
        </w:rPr>
        <w:t>C919</w:t>
      </w:r>
      <w:r w:rsidRPr="00E54F4B">
        <w:rPr>
          <w:rFonts w:hAnsi="宋体"/>
          <w:sz w:val="28"/>
          <w:szCs w:val="28"/>
        </w:rPr>
        <w:t>、</w:t>
      </w:r>
      <w:r w:rsidRPr="00E54F4B">
        <w:rPr>
          <w:rFonts w:hAnsi="宋体"/>
          <w:sz w:val="28"/>
          <w:szCs w:val="28"/>
        </w:rPr>
        <w:t>Q400</w:t>
      </w:r>
      <w:r w:rsidRPr="00E54F4B">
        <w:rPr>
          <w:rFonts w:hAnsi="宋体"/>
          <w:sz w:val="28"/>
          <w:szCs w:val="28"/>
        </w:rPr>
        <w:t>等，该位置会由</w:t>
      </w:r>
      <w:r w:rsidRPr="00E54F4B">
        <w:rPr>
          <w:rFonts w:hAnsi="宋体"/>
          <w:sz w:val="28"/>
          <w:szCs w:val="28"/>
        </w:rPr>
        <w:t>CAPP</w:t>
      </w:r>
      <w:r w:rsidRPr="00E54F4B">
        <w:rPr>
          <w:rFonts w:hAnsi="宋体"/>
          <w:sz w:val="28"/>
          <w:szCs w:val="28"/>
        </w:rPr>
        <w:t>系统自动生成。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item / model number as required, such as C919, Q400, which will be automatically generated by the CAPP system.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A5252B">
        <w:rPr>
          <w:rFonts w:hAnsi="宋体"/>
          <w:sz w:val="28"/>
          <w:szCs w:val="28"/>
        </w:rPr>
        <w:t>（</w:t>
      </w:r>
      <w:r w:rsidRPr="00E54F4B">
        <w:rPr>
          <w:rFonts w:hAnsi="宋体"/>
          <w:sz w:val="28"/>
          <w:szCs w:val="28"/>
        </w:rPr>
        <w:t>2</w:t>
      </w:r>
      <w:r w:rsidRPr="00A5252B">
        <w:rPr>
          <w:rFonts w:hAnsi="宋体"/>
          <w:sz w:val="28"/>
          <w:szCs w:val="28"/>
        </w:rPr>
        <w:t>）</w:t>
      </w:r>
      <w:r w:rsidRPr="00E54F4B">
        <w:rPr>
          <w:rFonts w:hAnsi="宋体"/>
          <w:sz w:val="28"/>
          <w:szCs w:val="28"/>
        </w:rPr>
        <w:t>输入按本工艺规程生产的零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组件图号或工艺构型号等，该位置会由</w:t>
      </w:r>
      <w:r w:rsidRPr="00E54F4B">
        <w:rPr>
          <w:rFonts w:hAnsi="宋体"/>
          <w:sz w:val="28"/>
          <w:szCs w:val="28"/>
        </w:rPr>
        <w:t>CAPP</w:t>
      </w:r>
      <w:r w:rsidRPr="00E54F4B">
        <w:rPr>
          <w:rFonts w:hAnsi="宋体"/>
          <w:sz w:val="28"/>
          <w:szCs w:val="28"/>
        </w:rPr>
        <w:t>系统自动生成。</w:t>
      </w:r>
    </w:p>
    <w:p w:rsidR="0014402D" w:rsidRPr="00685E30" w:rsidRDefault="000D2728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part/</w:t>
      </w:r>
      <w:r w:rsidR="0014402D" w:rsidRPr="00685E30">
        <w:rPr>
          <w:rFonts w:hAnsi="宋体"/>
          <w:sz w:val="24"/>
          <w:szCs w:val="24"/>
        </w:rPr>
        <w:t xml:space="preserve">assembly drawing number or process configuration number produced according to the </w:t>
      </w:r>
      <w:r w:rsidRPr="00685E30">
        <w:rPr>
          <w:rFonts w:hAnsi="宋体"/>
          <w:sz w:val="24"/>
          <w:szCs w:val="24"/>
        </w:rPr>
        <w:t>planning sheet</w:t>
      </w:r>
      <w:r w:rsidR="0014402D" w:rsidRPr="00685E30">
        <w:rPr>
          <w:rFonts w:hAnsi="宋体"/>
          <w:sz w:val="24"/>
          <w:szCs w:val="24"/>
        </w:rPr>
        <w:t>, and the position will be automatically generated by the CAPP system.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</w:t>
      </w:r>
      <w:r w:rsidRPr="00E54F4B">
        <w:rPr>
          <w:rFonts w:hAnsi="宋体"/>
          <w:sz w:val="28"/>
          <w:szCs w:val="28"/>
        </w:rPr>
        <w:t>1</w:t>
      </w:r>
      <w:r w:rsidRPr="00E54F4B">
        <w:rPr>
          <w:rFonts w:hAnsi="宋体"/>
          <w:sz w:val="28"/>
          <w:szCs w:val="28"/>
        </w:rPr>
        <w:t>：试验件在原图号前加“</w:t>
      </w:r>
      <w:r w:rsidRPr="00E54F4B">
        <w:rPr>
          <w:rFonts w:hAnsi="宋体"/>
          <w:sz w:val="28"/>
          <w:szCs w:val="28"/>
        </w:rPr>
        <w:t>S-</w:t>
      </w:r>
      <w:r w:rsidRPr="00E54F4B">
        <w:rPr>
          <w:rFonts w:hAnsi="宋体"/>
          <w:sz w:val="28"/>
          <w:szCs w:val="28"/>
        </w:rPr>
        <w:t>”，如两次以上试验时加“</w:t>
      </w:r>
      <w:r w:rsidRPr="00E54F4B">
        <w:rPr>
          <w:rFonts w:hAnsi="宋体"/>
          <w:sz w:val="28"/>
          <w:szCs w:val="28"/>
        </w:rPr>
        <w:t>S2-</w:t>
      </w:r>
      <w:r w:rsidRPr="00E54F4B">
        <w:rPr>
          <w:rFonts w:hAnsi="宋体"/>
          <w:sz w:val="28"/>
          <w:szCs w:val="28"/>
        </w:rPr>
        <w:t>、</w:t>
      </w:r>
      <w:r w:rsidRPr="00E54F4B">
        <w:rPr>
          <w:rFonts w:hAnsi="宋体"/>
          <w:sz w:val="28"/>
          <w:szCs w:val="28"/>
        </w:rPr>
        <w:t>S3-</w:t>
      </w:r>
      <w:r w:rsidRPr="00E54F4B">
        <w:rPr>
          <w:rFonts w:hAnsi="宋体"/>
          <w:sz w:val="28"/>
          <w:szCs w:val="28"/>
        </w:rPr>
        <w:t>……”；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Note 1: Add "S-" before the original drawing number, such as "S2-, S3-..." for more than two tests;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</w:t>
      </w:r>
      <w:r w:rsidRPr="00E54F4B">
        <w:rPr>
          <w:rFonts w:hAnsi="宋体"/>
          <w:sz w:val="28"/>
          <w:szCs w:val="28"/>
        </w:rPr>
        <w:t>2</w:t>
      </w:r>
      <w:r w:rsidRPr="00E54F4B">
        <w:rPr>
          <w:rFonts w:hAnsi="宋体"/>
          <w:sz w:val="28"/>
          <w:szCs w:val="28"/>
        </w:rPr>
        <w:t>：特制件号按</w:t>
      </w:r>
      <w:r w:rsidR="00E97B42" w:rsidRPr="00E97B42">
        <w:rPr>
          <w:rFonts w:hAnsi="宋体"/>
          <w:sz w:val="28"/>
          <w:szCs w:val="28"/>
        </w:rPr>
        <w:t>GLC140507</w:t>
      </w:r>
      <w:r w:rsidRPr="00E54F4B">
        <w:rPr>
          <w:rFonts w:hAnsi="宋体"/>
          <w:sz w:val="28"/>
          <w:szCs w:val="28"/>
        </w:rPr>
        <w:t>中所确定的特制件编号编写；</w:t>
      </w:r>
      <w:r w:rsidRPr="00E54F4B">
        <w:rPr>
          <w:rFonts w:hAnsi="宋体"/>
          <w:sz w:val="28"/>
          <w:szCs w:val="28"/>
        </w:rPr>
        <w:t xml:space="preserve"> 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 xml:space="preserve">Note 2: Special piece number is written according to the special piece number determined in </w:t>
      </w:r>
      <w:r w:rsidR="00E97B42" w:rsidRPr="00E97B42">
        <w:rPr>
          <w:rFonts w:hAnsi="宋体"/>
          <w:sz w:val="24"/>
          <w:szCs w:val="24"/>
        </w:rPr>
        <w:t>GLC140507</w:t>
      </w:r>
      <w:r w:rsidRPr="00685E30">
        <w:rPr>
          <w:rFonts w:hAnsi="宋体"/>
          <w:sz w:val="24"/>
          <w:szCs w:val="24"/>
        </w:rPr>
        <w:t>;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</w:t>
      </w:r>
      <w:r w:rsidRPr="00E54F4B">
        <w:rPr>
          <w:rFonts w:hAnsi="宋体"/>
          <w:sz w:val="28"/>
          <w:szCs w:val="28"/>
        </w:rPr>
        <w:t>3</w:t>
      </w:r>
      <w:r w:rsidRPr="00E54F4B">
        <w:rPr>
          <w:rFonts w:hAnsi="宋体"/>
          <w:sz w:val="28"/>
          <w:szCs w:val="28"/>
        </w:rPr>
        <w:t>：返工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返修在原图号前加“</w:t>
      </w:r>
      <w:r w:rsidRPr="00E54F4B">
        <w:rPr>
          <w:rFonts w:hAnsi="宋体"/>
          <w:sz w:val="28"/>
          <w:szCs w:val="28"/>
        </w:rPr>
        <w:t>F-</w:t>
      </w:r>
      <w:r w:rsidRPr="00E54F4B">
        <w:rPr>
          <w:rFonts w:hAnsi="宋体"/>
          <w:sz w:val="28"/>
          <w:szCs w:val="28"/>
        </w:rPr>
        <w:t>”；如两次以上返工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返修时加“</w:t>
      </w:r>
      <w:r w:rsidRPr="00E54F4B">
        <w:rPr>
          <w:rFonts w:hAnsi="宋体"/>
          <w:sz w:val="28"/>
          <w:szCs w:val="28"/>
        </w:rPr>
        <w:t>F2-</w:t>
      </w:r>
      <w:r w:rsidRPr="00E54F4B">
        <w:rPr>
          <w:rFonts w:hAnsi="宋体"/>
          <w:sz w:val="28"/>
          <w:szCs w:val="28"/>
        </w:rPr>
        <w:t>、</w:t>
      </w:r>
      <w:r w:rsidRPr="00E54F4B">
        <w:rPr>
          <w:rFonts w:hAnsi="宋体"/>
          <w:sz w:val="28"/>
          <w:szCs w:val="28"/>
        </w:rPr>
        <w:t>F3-</w:t>
      </w:r>
      <w:r w:rsidRPr="00E54F4B">
        <w:rPr>
          <w:rFonts w:hAnsi="宋体"/>
          <w:sz w:val="28"/>
          <w:szCs w:val="28"/>
        </w:rPr>
        <w:t>……”；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Note 3: Add "F-" before the original drawing number</w:t>
      </w:r>
      <w:r w:rsidRPr="00685E30">
        <w:rPr>
          <w:rFonts w:hAnsi="宋体" w:hint="eastAsia"/>
          <w:sz w:val="24"/>
          <w:szCs w:val="24"/>
        </w:rPr>
        <w:t xml:space="preserve"> of reworked/repaired</w:t>
      </w:r>
      <w:r w:rsidRPr="00685E30">
        <w:rPr>
          <w:rFonts w:hAnsi="宋体"/>
          <w:sz w:val="24"/>
          <w:szCs w:val="24"/>
        </w:rPr>
        <w:t xml:space="preserve">; If more than two </w:t>
      </w:r>
      <w:r w:rsidRPr="00685E30">
        <w:rPr>
          <w:rFonts w:hAnsi="宋体" w:hint="eastAsia"/>
          <w:sz w:val="24"/>
          <w:szCs w:val="24"/>
        </w:rPr>
        <w:t>reworked/repaired</w:t>
      </w:r>
      <w:r w:rsidRPr="00685E30">
        <w:rPr>
          <w:rFonts w:hAnsi="宋体"/>
          <w:sz w:val="24"/>
          <w:szCs w:val="24"/>
        </w:rPr>
        <w:t xml:space="preserve"> add "F2-, F3-...";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</w:t>
      </w:r>
      <w:r w:rsidRPr="00E54F4B">
        <w:rPr>
          <w:rFonts w:hAnsi="宋体"/>
          <w:sz w:val="28"/>
          <w:szCs w:val="28"/>
        </w:rPr>
        <w:t>4</w:t>
      </w:r>
      <w:r w:rsidRPr="00E54F4B">
        <w:rPr>
          <w:rFonts w:hAnsi="宋体"/>
          <w:sz w:val="28"/>
          <w:szCs w:val="28"/>
        </w:rPr>
        <w:t>：成对或同时加工的对称件左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右件可编写一份工艺规程；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 xml:space="preserve">Note 4: A </w:t>
      </w:r>
      <w:r w:rsidR="000D2728" w:rsidRPr="00685E30">
        <w:rPr>
          <w:rFonts w:hAnsi="宋体"/>
          <w:sz w:val="24"/>
          <w:szCs w:val="24"/>
        </w:rPr>
        <w:t>planning sheet</w:t>
      </w:r>
      <w:r w:rsidRPr="00685E30">
        <w:rPr>
          <w:rFonts w:hAnsi="宋体"/>
          <w:sz w:val="24"/>
          <w:szCs w:val="24"/>
        </w:rPr>
        <w:t xml:space="preserve"> can be prepared for the left / right symmetry parts processed in pairs or simultaneously;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</w:t>
      </w:r>
      <w:r w:rsidRPr="00E54F4B">
        <w:rPr>
          <w:rFonts w:hAnsi="宋体"/>
          <w:sz w:val="28"/>
          <w:szCs w:val="28"/>
        </w:rPr>
        <w:t>5</w:t>
      </w:r>
      <w:r w:rsidRPr="00E54F4B">
        <w:rPr>
          <w:rFonts w:hAnsi="宋体"/>
          <w:sz w:val="28"/>
          <w:szCs w:val="28"/>
        </w:rPr>
        <w:t>：</w:t>
      </w:r>
      <w:r w:rsidRPr="00E54F4B">
        <w:rPr>
          <w:rFonts w:hAnsi="宋体"/>
          <w:sz w:val="28"/>
          <w:szCs w:val="28"/>
        </w:rPr>
        <w:t xml:space="preserve"> </w:t>
      </w:r>
      <w:r w:rsidRPr="00E54F4B">
        <w:rPr>
          <w:rFonts w:hAnsi="宋体"/>
          <w:sz w:val="28"/>
          <w:szCs w:val="28"/>
        </w:rPr>
        <w:t>工艺件按客户文件要求规则加前缀或后缀，如无特殊要求在原图号前加“</w:t>
      </w:r>
      <w:r w:rsidRPr="00E54F4B">
        <w:rPr>
          <w:rFonts w:hAnsi="宋体"/>
          <w:sz w:val="28"/>
          <w:szCs w:val="28"/>
        </w:rPr>
        <w:t>9</w:t>
      </w:r>
      <w:r w:rsidRPr="00E54F4B">
        <w:rPr>
          <w:rFonts w:hAnsi="宋体"/>
          <w:sz w:val="28"/>
          <w:szCs w:val="28"/>
        </w:rPr>
        <w:t>”；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Note 5: Process parts shall be prefixed or sufffixed according to the rules required by customer documents. If there is no special requirement, add "9" before the original picture number;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</w:t>
      </w:r>
      <w:r w:rsidRPr="00E54F4B">
        <w:rPr>
          <w:rFonts w:hAnsi="宋体"/>
          <w:sz w:val="28"/>
          <w:szCs w:val="28"/>
        </w:rPr>
        <w:t>6</w:t>
      </w:r>
      <w:r w:rsidRPr="00E54F4B">
        <w:rPr>
          <w:rFonts w:hAnsi="宋体"/>
          <w:sz w:val="28"/>
          <w:szCs w:val="28"/>
        </w:rPr>
        <w:t>：随机工具在原图号前加“</w:t>
      </w:r>
      <w:r w:rsidRPr="00E54F4B">
        <w:rPr>
          <w:rFonts w:hAnsi="宋体"/>
          <w:sz w:val="28"/>
          <w:szCs w:val="28"/>
        </w:rPr>
        <w:t>SJGJ</w:t>
      </w:r>
      <w:r w:rsidRPr="00E54F4B">
        <w:rPr>
          <w:rFonts w:hAnsi="宋体"/>
          <w:sz w:val="28"/>
          <w:szCs w:val="28"/>
        </w:rPr>
        <w:t>”。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Note 6: The random tool adds "SJGJ" to the original drawing number.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A5252B">
        <w:rPr>
          <w:rFonts w:hAnsi="宋体"/>
          <w:sz w:val="28"/>
          <w:szCs w:val="28"/>
        </w:rPr>
        <w:t>（</w:t>
      </w:r>
      <w:r w:rsidRPr="00E54F4B">
        <w:rPr>
          <w:rFonts w:hAnsi="宋体"/>
          <w:sz w:val="28"/>
          <w:szCs w:val="28"/>
        </w:rPr>
        <w:t>3</w:t>
      </w:r>
      <w:r w:rsidRPr="00A5252B">
        <w:rPr>
          <w:rFonts w:hAnsi="宋体"/>
          <w:sz w:val="28"/>
          <w:szCs w:val="28"/>
        </w:rPr>
        <w:t>）</w:t>
      </w:r>
      <w:r w:rsidRPr="00E54F4B">
        <w:rPr>
          <w:rFonts w:hAnsi="宋体"/>
          <w:sz w:val="28"/>
          <w:szCs w:val="28"/>
        </w:rPr>
        <w:t>输入编制工艺规程的厂代号，该位置会由</w:t>
      </w:r>
      <w:r w:rsidRPr="00E54F4B">
        <w:rPr>
          <w:rFonts w:hAnsi="宋体"/>
          <w:sz w:val="28"/>
          <w:szCs w:val="28"/>
        </w:rPr>
        <w:t>CAPP</w:t>
      </w:r>
      <w:r w:rsidRPr="00E54F4B">
        <w:rPr>
          <w:rFonts w:hAnsi="宋体"/>
          <w:sz w:val="28"/>
          <w:szCs w:val="28"/>
        </w:rPr>
        <w:t>系统自动生成。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 xml:space="preserve">Enter the factory code for compiling the </w:t>
      </w:r>
      <w:r w:rsidR="000D2728" w:rsidRPr="00685E30">
        <w:rPr>
          <w:rFonts w:hAnsi="宋体"/>
          <w:sz w:val="24"/>
          <w:szCs w:val="24"/>
        </w:rPr>
        <w:t>planning sheet</w:t>
      </w:r>
      <w:r w:rsidRPr="00685E30">
        <w:rPr>
          <w:rFonts w:hAnsi="宋体"/>
          <w:sz w:val="24"/>
          <w:szCs w:val="24"/>
        </w:rPr>
        <w:t>, which will be automatically generated by the CAPP system.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lastRenderedPageBreak/>
        <w:t>（</w:t>
      </w:r>
      <w:r w:rsidRPr="00E54F4B">
        <w:rPr>
          <w:rFonts w:hAnsi="宋体"/>
          <w:sz w:val="28"/>
          <w:szCs w:val="28"/>
        </w:rPr>
        <w:t>4</w:t>
      </w:r>
      <w:r w:rsidRPr="00E54F4B">
        <w:rPr>
          <w:rFonts w:hAnsi="宋体"/>
          <w:sz w:val="28"/>
          <w:szCs w:val="28"/>
        </w:rPr>
        <w:t>）输入工艺规程版次，按</w:t>
      </w:r>
      <w:r w:rsidRPr="00E54F4B">
        <w:rPr>
          <w:rFonts w:hAnsi="宋体"/>
          <w:sz w:val="28"/>
          <w:szCs w:val="28"/>
        </w:rPr>
        <w:t>NEW</w:t>
      </w:r>
      <w:r w:rsidRPr="00E54F4B">
        <w:rPr>
          <w:rFonts w:hAnsi="宋体"/>
          <w:sz w:val="28"/>
          <w:szCs w:val="28"/>
        </w:rPr>
        <w:t>，</w:t>
      </w:r>
      <w:r w:rsidRPr="00E54F4B">
        <w:rPr>
          <w:rFonts w:hAnsi="宋体"/>
          <w:sz w:val="28"/>
          <w:szCs w:val="28"/>
        </w:rPr>
        <w:t>A</w:t>
      </w:r>
      <w:r w:rsidRPr="00E54F4B">
        <w:rPr>
          <w:rFonts w:hAnsi="宋体"/>
          <w:sz w:val="28"/>
          <w:szCs w:val="28"/>
        </w:rPr>
        <w:t>，</w:t>
      </w:r>
      <w:r w:rsidRPr="00E54F4B">
        <w:rPr>
          <w:rFonts w:hAnsi="宋体"/>
          <w:sz w:val="28"/>
          <w:szCs w:val="28"/>
        </w:rPr>
        <w:t>B</w:t>
      </w:r>
      <w:r w:rsidRPr="00E54F4B">
        <w:rPr>
          <w:rFonts w:hAnsi="宋体"/>
          <w:sz w:val="28"/>
          <w:szCs w:val="28"/>
        </w:rPr>
        <w:t>，</w:t>
      </w:r>
      <w:r w:rsidRPr="00E54F4B">
        <w:rPr>
          <w:rFonts w:hAnsi="宋体"/>
          <w:sz w:val="28"/>
          <w:szCs w:val="28"/>
        </w:rPr>
        <w:t>C</w:t>
      </w:r>
      <w:r w:rsidRPr="00E54F4B">
        <w:rPr>
          <w:rFonts w:hAnsi="宋体"/>
          <w:sz w:val="28"/>
          <w:szCs w:val="28"/>
        </w:rPr>
        <w:t>……顺序依次递增。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 xml:space="preserve">Enter the </w:t>
      </w:r>
      <w:r w:rsidR="000D2728" w:rsidRPr="00685E30">
        <w:rPr>
          <w:rFonts w:hAnsi="宋体"/>
          <w:sz w:val="24"/>
          <w:szCs w:val="24"/>
        </w:rPr>
        <w:t>planning sheet</w:t>
      </w:r>
      <w:r w:rsidRPr="00685E30">
        <w:rPr>
          <w:rFonts w:hAnsi="宋体"/>
          <w:sz w:val="24"/>
          <w:szCs w:val="24"/>
        </w:rPr>
        <w:t xml:space="preserve"> version in NEW, A, B, C...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注：返工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返修工艺规程不设版次。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 xml:space="preserve">Note: There is no edition for the </w:t>
      </w:r>
      <w:r w:rsidRPr="00685E30">
        <w:rPr>
          <w:rFonts w:hAnsi="宋体" w:hint="eastAsia"/>
          <w:sz w:val="24"/>
          <w:szCs w:val="24"/>
        </w:rPr>
        <w:t>reworked/repaired</w:t>
      </w:r>
      <w:r w:rsidR="000D2728" w:rsidRPr="00685E30">
        <w:rPr>
          <w:rFonts w:hAnsi="宋体"/>
          <w:sz w:val="24"/>
          <w:szCs w:val="24"/>
        </w:rPr>
        <w:t xml:space="preserve"> planning sheet</w:t>
      </w:r>
      <w:r w:rsidRPr="00685E30">
        <w:rPr>
          <w:rFonts w:hAnsi="宋体"/>
          <w:sz w:val="24"/>
          <w:szCs w:val="24"/>
        </w:rPr>
        <w:t>.</w:t>
      </w:r>
    </w:p>
    <w:p w:rsidR="00FB0A3D" w:rsidRDefault="00FB0A3D" w:rsidP="00FB0A3D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5</w:t>
      </w:r>
      <w:r w:rsidRPr="00A5252B">
        <w:rPr>
          <w:sz w:val="28"/>
        </w:rPr>
        <w:t>）本页工艺规程的页次，从该页开始按自然数</w:t>
      </w:r>
      <w:r w:rsidRPr="00A5252B">
        <w:rPr>
          <w:sz w:val="28"/>
        </w:rPr>
        <w:t>1</w:t>
      </w:r>
      <w:r w:rsidRPr="00A5252B">
        <w:rPr>
          <w:sz w:val="28"/>
        </w:rPr>
        <w:t>、</w:t>
      </w:r>
      <w:r w:rsidRPr="00A5252B">
        <w:rPr>
          <w:sz w:val="28"/>
        </w:rPr>
        <w:t>2</w:t>
      </w:r>
      <w:r w:rsidRPr="00A5252B">
        <w:rPr>
          <w:sz w:val="28"/>
        </w:rPr>
        <w:t>、</w:t>
      </w:r>
      <w:r w:rsidRPr="00A5252B">
        <w:rPr>
          <w:sz w:val="28"/>
        </w:rPr>
        <w:t>3...</w:t>
      </w:r>
      <w:r w:rsidRPr="00A5252B">
        <w:rPr>
          <w:sz w:val="28"/>
        </w:rPr>
        <w:t>顺序编排。如有加页按</w:t>
      </w:r>
      <w:r w:rsidRPr="00A5252B">
        <w:rPr>
          <w:sz w:val="28"/>
        </w:rPr>
        <w:t>1a</w:t>
      </w:r>
      <w:r w:rsidRPr="00A5252B">
        <w:rPr>
          <w:sz w:val="28"/>
        </w:rPr>
        <w:t>，</w:t>
      </w:r>
      <w:r w:rsidRPr="00A5252B">
        <w:rPr>
          <w:sz w:val="28"/>
        </w:rPr>
        <w:t>1b</w:t>
      </w:r>
      <w:r w:rsidRPr="00A5252B">
        <w:rPr>
          <w:sz w:val="28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 w:rsidRPr="00A5252B">
          <w:rPr>
            <w:sz w:val="28"/>
          </w:rPr>
          <w:t>1c</w:t>
        </w:r>
      </w:smartTag>
      <w:r w:rsidRPr="00A5252B">
        <w:rPr>
          <w:sz w:val="28"/>
        </w:rPr>
        <w:t>等等填写。</w:t>
      </w:r>
    </w:p>
    <w:p w:rsidR="00FB0A3D" w:rsidRPr="00013FAB" w:rsidRDefault="00FB0A3D" w:rsidP="00FB0A3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The pages of this page are arranged in natural numbers 1,2,3... For example, press 1a, 1b, 1c, and so on.</w:t>
      </w:r>
    </w:p>
    <w:p w:rsidR="00FB0A3D" w:rsidRDefault="00FB0A3D" w:rsidP="00FB0A3D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6</w:t>
      </w:r>
      <w:r w:rsidRPr="00A5252B">
        <w:rPr>
          <w:sz w:val="28"/>
        </w:rPr>
        <w:t>）本工艺规程总页数</w:t>
      </w:r>
      <w:r w:rsidRPr="00A5252B">
        <w:rPr>
          <w:szCs w:val="24"/>
        </w:rPr>
        <w:t>，</w:t>
      </w:r>
      <w:r w:rsidRPr="00A5252B">
        <w:rPr>
          <w:sz w:val="28"/>
        </w:rPr>
        <w:t>工艺规程（封面）除外。</w:t>
      </w:r>
    </w:p>
    <w:p w:rsidR="00FB0A3D" w:rsidRPr="00E54F4B" w:rsidRDefault="00FB0A3D" w:rsidP="00FB0A3D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013FAB">
        <w:rPr>
          <w:rFonts w:hAnsi="宋体"/>
          <w:sz w:val="24"/>
          <w:szCs w:val="24"/>
        </w:rPr>
        <w:t xml:space="preserve">Total number of pages of this </w:t>
      </w:r>
      <w:r w:rsidR="000D2728" w:rsidRPr="000D27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>, except for the process procedure (cover cover).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7</w:t>
      </w:r>
      <w:r w:rsidRPr="00E54F4B">
        <w:rPr>
          <w:rFonts w:hAnsi="宋体"/>
          <w:sz w:val="28"/>
          <w:szCs w:val="28"/>
        </w:rPr>
        <w:t>）</w:t>
      </w:r>
      <w:r w:rsidRPr="00E54F4B">
        <w:rPr>
          <w:rFonts w:hAnsi="宋体"/>
          <w:sz w:val="28"/>
          <w:szCs w:val="28"/>
        </w:rPr>
        <w:t xml:space="preserve"> </w:t>
      </w:r>
      <w:r w:rsidRPr="00E54F4B">
        <w:rPr>
          <w:rFonts w:hAnsi="宋体"/>
          <w:sz w:val="28"/>
          <w:szCs w:val="28"/>
        </w:rPr>
        <w:t>输入零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组件的工程图纸号（对于工艺件，填写适用的零组件图号）。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engineering drawing number for the part/assembly (for part/assembly, fill in the applicable component drawing number).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8</w:t>
      </w:r>
      <w:r w:rsidRPr="00E54F4B">
        <w:rPr>
          <w:rFonts w:hAnsi="宋体"/>
          <w:sz w:val="28"/>
          <w:szCs w:val="28"/>
        </w:rPr>
        <w:t>）输入加工本零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组件所使用的图纸页次。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number of sheet pages used to process this part/assembly.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9</w:t>
      </w:r>
      <w:r w:rsidRPr="00E54F4B">
        <w:rPr>
          <w:rFonts w:hAnsi="宋体"/>
          <w:sz w:val="28"/>
          <w:szCs w:val="28"/>
        </w:rPr>
        <w:t>）输入加工零</w:t>
      </w:r>
      <w:r w:rsidRPr="00E54F4B">
        <w:rPr>
          <w:rFonts w:hAnsi="宋体"/>
          <w:sz w:val="28"/>
          <w:szCs w:val="28"/>
        </w:rPr>
        <w:t>/</w:t>
      </w:r>
      <w:r w:rsidRPr="00E54F4B">
        <w:rPr>
          <w:rFonts w:hAnsi="宋体"/>
          <w:sz w:val="28"/>
          <w:szCs w:val="28"/>
        </w:rPr>
        <w:t>组件使用的图纸页次所对应的最新版次。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latest version of the sheet page used for machining the part/assembly.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10</w:t>
      </w:r>
      <w:r w:rsidRPr="00E54F4B">
        <w:rPr>
          <w:rFonts w:hAnsi="宋体"/>
          <w:sz w:val="28"/>
          <w:szCs w:val="28"/>
        </w:rPr>
        <w:t>）输入零件表的英文缩写字母。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abbreviation for the part table.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示例：</w:t>
      </w:r>
      <w:r w:rsidRPr="00E54F4B">
        <w:rPr>
          <w:rFonts w:hAnsi="宋体"/>
          <w:sz w:val="28"/>
          <w:szCs w:val="28"/>
        </w:rPr>
        <w:t>PL</w:t>
      </w:r>
      <w:r w:rsidRPr="00E54F4B">
        <w:rPr>
          <w:rFonts w:hAnsi="宋体"/>
          <w:sz w:val="28"/>
          <w:szCs w:val="28"/>
        </w:rPr>
        <w:t>，</w:t>
      </w:r>
      <w:r w:rsidRPr="00E54F4B">
        <w:rPr>
          <w:rFonts w:hAnsi="宋体"/>
          <w:sz w:val="28"/>
          <w:szCs w:val="28"/>
        </w:rPr>
        <w:t>RMPL</w:t>
      </w:r>
      <w:r w:rsidRPr="00E54F4B">
        <w:rPr>
          <w:rFonts w:hAnsi="宋体"/>
          <w:sz w:val="28"/>
          <w:szCs w:val="28"/>
        </w:rPr>
        <w:t>，</w:t>
      </w:r>
      <w:r w:rsidRPr="00E54F4B">
        <w:rPr>
          <w:rFonts w:hAnsi="宋体"/>
          <w:sz w:val="28"/>
          <w:szCs w:val="28"/>
        </w:rPr>
        <w:t>PSDL</w:t>
      </w:r>
      <w:r w:rsidRPr="00E54F4B">
        <w:rPr>
          <w:rFonts w:hAnsi="宋体"/>
          <w:sz w:val="28"/>
          <w:szCs w:val="28"/>
        </w:rPr>
        <w:t>等。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Example: PL</w:t>
      </w:r>
      <w:r w:rsidRPr="00685E30">
        <w:rPr>
          <w:rFonts w:hAnsi="宋体"/>
          <w:sz w:val="24"/>
          <w:szCs w:val="24"/>
        </w:rPr>
        <w:t>，</w:t>
      </w:r>
      <w:r w:rsidRPr="00685E30">
        <w:rPr>
          <w:rFonts w:hAnsi="宋体"/>
          <w:sz w:val="24"/>
          <w:szCs w:val="24"/>
        </w:rPr>
        <w:t>RMPL</w:t>
      </w:r>
      <w:r w:rsidRPr="00685E30">
        <w:rPr>
          <w:rFonts w:hAnsi="宋体"/>
          <w:sz w:val="24"/>
          <w:szCs w:val="24"/>
        </w:rPr>
        <w:t>，</w:t>
      </w:r>
      <w:r w:rsidRPr="00685E30">
        <w:rPr>
          <w:rFonts w:hAnsi="宋体"/>
          <w:sz w:val="24"/>
          <w:szCs w:val="24"/>
        </w:rPr>
        <w:t>PSDL etc.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11</w:t>
      </w:r>
      <w:r w:rsidRPr="00E54F4B">
        <w:rPr>
          <w:rFonts w:hAnsi="宋体"/>
          <w:sz w:val="28"/>
          <w:szCs w:val="28"/>
        </w:rPr>
        <w:t>）输入零件表对应的最新版次。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latest version of the part table.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12</w:t>
      </w:r>
      <w:r w:rsidRPr="00E54F4B">
        <w:rPr>
          <w:rFonts w:hAnsi="宋体"/>
          <w:sz w:val="28"/>
          <w:szCs w:val="28"/>
        </w:rPr>
        <w:t>）输入图纸更改单号。（注：</w:t>
      </w:r>
      <w:r w:rsidRPr="00E54F4B">
        <w:rPr>
          <w:rFonts w:hAnsi="宋体"/>
          <w:sz w:val="28"/>
          <w:szCs w:val="28"/>
        </w:rPr>
        <w:t>ARJ</w:t>
      </w:r>
      <w:r w:rsidRPr="00E54F4B">
        <w:rPr>
          <w:rFonts w:hAnsi="宋体"/>
          <w:sz w:val="28"/>
          <w:szCs w:val="28"/>
        </w:rPr>
        <w:t>项目无图件输入发图工程指令</w:t>
      </w:r>
      <w:r w:rsidRPr="00E54F4B">
        <w:rPr>
          <w:rFonts w:hAnsi="宋体"/>
          <w:sz w:val="28"/>
          <w:szCs w:val="28"/>
        </w:rPr>
        <w:t>EO</w:t>
      </w:r>
      <w:r w:rsidRPr="00E54F4B">
        <w:rPr>
          <w:rFonts w:hAnsi="宋体"/>
          <w:sz w:val="28"/>
          <w:szCs w:val="28"/>
        </w:rPr>
        <w:t>及与本零件有关的图纸更改单编号。）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 w:hint="eastAsia"/>
          <w:sz w:val="24"/>
          <w:szCs w:val="24"/>
        </w:rPr>
        <w:t>Enter the sheet to change the order number.(Note: The ARJ project has no drawing piece, input the drawing issuing engineering instruction EO and the drawing change sheet number related to this part.</w:t>
      </w:r>
      <w:r w:rsidRPr="00685E30">
        <w:rPr>
          <w:rFonts w:hAnsi="宋体" w:hint="eastAsia"/>
          <w:sz w:val="24"/>
          <w:szCs w:val="24"/>
        </w:rPr>
        <w:t>）</w:t>
      </w:r>
    </w:p>
    <w:p w:rsidR="0014402D" w:rsidRPr="00E54F4B" w:rsidRDefault="0014402D" w:rsidP="00E54F4B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E54F4B">
        <w:rPr>
          <w:rFonts w:hAnsi="宋体"/>
          <w:sz w:val="28"/>
          <w:szCs w:val="28"/>
        </w:rPr>
        <w:t>（</w:t>
      </w:r>
      <w:r w:rsidR="00FB0A3D">
        <w:rPr>
          <w:rFonts w:hAnsi="宋体" w:hint="eastAsia"/>
          <w:sz w:val="28"/>
          <w:szCs w:val="28"/>
        </w:rPr>
        <w:t>13</w:t>
      </w:r>
      <w:r w:rsidRPr="00E54F4B">
        <w:rPr>
          <w:rFonts w:hAnsi="宋体"/>
          <w:sz w:val="28"/>
          <w:szCs w:val="28"/>
        </w:rPr>
        <w:t>）输入（</w:t>
      </w:r>
      <w:r w:rsidR="00FB0A3D">
        <w:rPr>
          <w:rFonts w:hAnsi="宋体" w:hint="eastAsia"/>
          <w:sz w:val="28"/>
          <w:szCs w:val="28"/>
        </w:rPr>
        <w:t>12</w:t>
      </w:r>
      <w:r w:rsidRPr="00E54F4B">
        <w:rPr>
          <w:rFonts w:hAnsi="宋体"/>
          <w:sz w:val="28"/>
          <w:szCs w:val="28"/>
        </w:rPr>
        <w:t>）栏对应文件版次。</w:t>
      </w:r>
    </w:p>
    <w:p w:rsidR="0014402D" w:rsidRPr="00685E30" w:rsidRDefault="0014402D" w:rsidP="0014402D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Enter the (26) column corresponding to the file version.</w:t>
      </w:r>
    </w:p>
    <w:p w:rsidR="0014402D" w:rsidRPr="00685E30" w:rsidRDefault="0014402D" w:rsidP="00E54F4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685E30">
        <w:rPr>
          <w:rFonts w:hAnsi="宋体"/>
          <w:sz w:val="24"/>
          <w:szCs w:val="24"/>
        </w:rPr>
        <w:t>注：（</w:t>
      </w:r>
      <w:r w:rsidR="00FB0A3D" w:rsidRPr="00685E30">
        <w:rPr>
          <w:rFonts w:hAnsi="宋体" w:hint="eastAsia"/>
          <w:sz w:val="24"/>
          <w:szCs w:val="24"/>
        </w:rPr>
        <w:t>7</w:t>
      </w:r>
      <w:r w:rsidRPr="00685E30">
        <w:rPr>
          <w:rFonts w:hAnsi="宋体"/>
          <w:sz w:val="24"/>
          <w:szCs w:val="24"/>
        </w:rPr>
        <w:t>）～（</w:t>
      </w:r>
      <w:r w:rsidR="007B54FD" w:rsidRPr="00685E30">
        <w:rPr>
          <w:rFonts w:hAnsi="宋体" w:hint="eastAsia"/>
          <w:sz w:val="24"/>
          <w:szCs w:val="24"/>
        </w:rPr>
        <w:t>1</w:t>
      </w:r>
      <w:r w:rsidR="00FB0A3D" w:rsidRPr="00685E30">
        <w:rPr>
          <w:rFonts w:hAnsi="宋体" w:hint="eastAsia"/>
          <w:sz w:val="24"/>
          <w:szCs w:val="24"/>
        </w:rPr>
        <w:t>3</w:t>
      </w:r>
      <w:r w:rsidRPr="00685E30">
        <w:rPr>
          <w:rFonts w:hAnsi="宋体"/>
          <w:sz w:val="24"/>
          <w:szCs w:val="24"/>
        </w:rPr>
        <w:t>）按图纸所附带的零件表及更改单对应输入。</w:t>
      </w:r>
    </w:p>
    <w:p w:rsidR="0014402D" w:rsidRPr="00685E30" w:rsidRDefault="00DA6936" w:rsidP="00582C62">
      <w:pPr>
        <w:spacing w:line="440" w:lineRule="exact"/>
        <w:ind w:leftChars="135" w:left="283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202.25pt;margin-top:73.85pt;width:123.95pt;height:0;z-index:1" o:connectortype="straight" strokeweight="1.5pt"/>
        </w:pict>
      </w:r>
      <w:r w:rsidR="0014402D" w:rsidRPr="00685E30">
        <w:rPr>
          <w:rFonts w:hAnsi="宋体"/>
          <w:sz w:val="24"/>
          <w:szCs w:val="24"/>
        </w:rPr>
        <w:t>Note: (</w:t>
      </w:r>
      <w:r w:rsidR="00FB0A3D" w:rsidRPr="00685E30">
        <w:rPr>
          <w:rFonts w:hAnsi="宋体" w:hint="eastAsia"/>
          <w:sz w:val="24"/>
          <w:szCs w:val="24"/>
        </w:rPr>
        <w:t>7</w:t>
      </w:r>
      <w:r w:rsidR="0014402D" w:rsidRPr="00685E30">
        <w:rPr>
          <w:rFonts w:hAnsi="宋体"/>
          <w:sz w:val="24"/>
          <w:szCs w:val="24"/>
        </w:rPr>
        <w:t>) ~ (</w:t>
      </w:r>
      <w:r w:rsidR="007B54FD" w:rsidRPr="00685E30">
        <w:rPr>
          <w:rFonts w:hAnsi="宋体" w:hint="eastAsia"/>
          <w:sz w:val="24"/>
          <w:szCs w:val="24"/>
        </w:rPr>
        <w:t>1</w:t>
      </w:r>
      <w:r w:rsidR="00FB0A3D" w:rsidRPr="00685E30">
        <w:rPr>
          <w:rFonts w:hAnsi="宋体" w:hint="eastAsia"/>
          <w:sz w:val="24"/>
          <w:szCs w:val="24"/>
        </w:rPr>
        <w:t>3</w:t>
      </w:r>
      <w:r w:rsidR="0014402D" w:rsidRPr="00685E30">
        <w:rPr>
          <w:rFonts w:hAnsi="宋体"/>
          <w:sz w:val="24"/>
          <w:szCs w:val="24"/>
        </w:rPr>
        <w:t>) According to the parts list and change sheet attached to the drawing.</w:t>
      </w:r>
    </w:p>
    <w:sectPr w:rsidR="0014402D" w:rsidRPr="00685E30" w:rsidSect="00E54F4B">
      <w:headerReference w:type="default" r:id="rId9"/>
      <w:pgSz w:w="11907" w:h="16840" w:code="9"/>
      <w:pgMar w:top="1440" w:right="1080" w:bottom="1440" w:left="1080" w:header="851" w:footer="37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3DDB" w:rsidRDefault="00623DDB">
      <w:r>
        <w:separator/>
      </w:r>
    </w:p>
  </w:endnote>
  <w:endnote w:type="continuationSeparator" w:id="1">
    <w:p w:rsidR="00623DDB" w:rsidRDefault="00623D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D03" w:rsidRDefault="00DA6936">
    <w:pPr>
      <w:pStyle w:val="a5"/>
      <w:jc w:val="right"/>
    </w:pPr>
    <w:fldSimple w:instr=" PAGE   \* MERGEFORMAT ">
      <w:r w:rsidR="00E97B42" w:rsidRPr="00E97B42">
        <w:rPr>
          <w:noProof/>
          <w:lang w:val="zh-CN"/>
        </w:rPr>
        <w:t>3</w:t>
      </w:r>
    </w:fldSimple>
  </w:p>
  <w:p w:rsidR="00A47C6D" w:rsidRDefault="00A47C6D" w:rsidP="00B54B56">
    <w:pPr>
      <w:pStyle w:val="a5"/>
      <w:jc w:val="both"/>
      <w:rPr>
        <w:rFonts w:ascii="宋体" w:hAnsi="宋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3DDB" w:rsidRDefault="00623DDB">
      <w:r>
        <w:separator/>
      </w:r>
    </w:p>
  </w:footnote>
  <w:footnote w:type="continuationSeparator" w:id="1">
    <w:p w:rsidR="00623DDB" w:rsidRDefault="00623D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C6D" w:rsidRPr="00D40807" w:rsidRDefault="001864F8" w:rsidP="0014402D">
    <w:pPr>
      <w:jc w:val="left"/>
      <w:rPr>
        <w:rFonts w:ascii="黑体" w:eastAsia="黑体"/>
        <w:sz w:val="30"/>
      </w:rPr>
    </w:pPr>
    <w:r w:rsidRPr="001864F8">
      <w:rPr>
        <w:rFonts w:ascii="黑体" w:eastAsia="黑体"/>
        <w:sz w:val="24"/>
      </w:rPr>
      <w:t>GLC140514</w:t>
    </w:r>
    <w:r>
      <w:rPr>
        <w:rFonts w:ascii="黑体" w:eastAsia="黑体" w:hint="eastAsia"/>
        <w:sz w:val="24"/>
      </w:rPr>
      <w:t>-02</w:t>
    </w:r>
    <w:r w:rsidR="008E4704">
      <w:rPr>
        <w:rFonts w:ascii="黑体" w:eastAsia="黑体" w:hint="eastAsia"/>
        <w:sz w:val="24"/>
      </w:rPr>
      <w:t xml:space="preserve">     </w:t>
    </w:r>
    <w:r w:rsidR="0014402D" w:rsidRPr="00D40807">
      <w:rPr>
        <w:rFonts w:ascii="黑体" w:eastAsia="黑体" w:hint="eastAsia"/>
        <w:sz w:val="30"/>
      </w:rPr>
      <w:t xml:space="preserve"> </w:t>
    </w:r>
    <w:r w:rsidR="00A47C6D" w:rsidRPr="00D40807">
      <w:rPr>
        <w:rFonts w:ascii="黑体" w:eastAsia="黑体" w:hint="eastAsia"/>
        <w:sz w:val="30"/>
      </w:rPr>
      <w:t xml:space="preserve">      </w:t>
    </w:r>
    <w:r w:rsidR="00C410F5" w:rsidRPr="00D40807">
      <w:rPr>
        <w:rFonts w:ascii="黑体" w:eastAsia="黑体" w:hint="eastAsia"/>
        <w:sz w:val="30"/>
      </w:rPr>
      <w:t xml:space="preserve">           </w:t>
    </w:r>
    <w:r w:rsidR="00A47C6D" w:rsidRPr="00D40807">
      <w:rPr>
        <w:rFonts w:ascii="黑体" w:eastAsia="黑体" w:hint="eastAsia"/>
        <w:b/>
        <w:sz w:val="32"/>
      </w:rPr>
      <w:t xml:space="preserve">   </w:t>
    </w:r>
    <w:r w:rsidR="00A47C6D" w:rsidRPr="00D40807">
      <w:rPr>
        <w:rFonts w:ascii="黑体" w:eastAsia="黑体" w:hint="eastAsia"/>
        <w:sz w:val="30"/>
      </w:rPr>
      <w:t xml:space="preserve">             </w:t>
    </w:r>
    <w:r w:rsidR="0014402D" w:rsidRPr="00D40807">
      <w:rPr>
        <w:rFonts w:ascii="黑体" w:eastAsia="黑体" w:hint="eastAsia"/>
        <w:sz w:val="30"/>
      </w:rPr>
      <w:t xml:space="preserve">                                     </w:t>
    </w:r>
    <w:r w:rsidR="00A47C6D" w:rsidRPr="00D40807">
      <w:rPr>
        <w:rFonts w:ascii="黑体" w:eastAsia="黑体" w:hint="eastAsia"/>
        <w:sz w:val="24"/>
      </w:rPr>
      <w:t xml:space="preserve"> </w:t>
    </w:r>
    <w:r w:rsidRPr="001864F8">
      <w:rPr>
        <w:rFonts w:ascii="黑体" w:eastAsia="黑体"/>
        <w:sz w:val="24"/>
      </w:rPr>
      <w:t>FM1405-56</w:t>
    </w:r>
    <w:r w:rsidR="00E837AB" w:rsidRPr="00D40807">
      <w:rPr>
        <w:rFonts w:ascii="黑体" w:eastAsia="黑体" w:hint="eastAsia"/>
        <w:sz w:val="24"/>
      </w:rPr>
      <w:t>.2A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37AB" w:rsidRPr="00254DB2" w:rsidRDefault="00DD78EC" w:rsidP="0014402D">
    <w:pPr>
      <w:jc w:val="left"/>
      <w:rPr>
        <w:sz w:val="30"/>
      </w:rPr>
    </w:pPr>
    <w:r w:rsidRPr="001864F8">
      <w:rPr>
        <w:rFonts w:ascii="黑体" w:eastAsia="黑体"/>
        <w:sz w:val="24"/>
      </w:rPr>
      <w:t>GLC140514</w:t>
    </w:r>
    <w:r>
      <w:rPr>
        <w:rFonts w:ascii="黑体" w:eastAsia="黑体" w:hint="eastAsia"/>
        <w:sz w:val="24"/>
      </w:rPr>
      <w:t>-02</w:t>
    </w:r>
    <w:r w:rsidR="005F0E0F">
      <w:rPr>
        <w:rFonts w:hint="eastAsia"/>
        <w:sz w:val="24"/>
      </w:rPr>
      <w:t xml:space="preserve">     </w:t>
    </w:r>
    <w:r w:rsidR="00E837AB" w:rsidRPr="00CE0FA7">
      <w:rPr>
        <w:sz w:val="30"/>
      </w:rPr>
      <w:t xml:space="preserve"> </w:t>
    </w:r>
    <w:r w:rsidR="00E837AB">
      <w:rPr>
        <w:rFonts w:hint="eastAsia"/>
        <w:sz w:val="30"/>
      </w:rPr>
      <w:t xml:space="preserve">      </w:t>
    </w:r>
    <w:r w:rsidR="00E837AB">
      <w:rPr>
        <w:rFonts w:ascii="宋体" w:hint="eastAsia"/>
        <w:sz w:val="30"/>
      </w:rPr>
      <w:t xml:space="preserve">           </w:t>
    </w:r>
    <w:r w:rsidR="00E837AB">
      <w:rPr>
        <w:rFonts w:ascii="宋体" w:hint="eastAsia"/>
        <w:b/>
        <w:sz w:val="32"/>
      </w:rPr>
      <w:t xml:space="preserve">   </w:t>
    </w:r>
    <w:r w:rsidR="00E837AB">
      <w:rPr>
        <w:rFonts w:ascii="宋体" w:hint="eastAsia"/>
        <w:sz w:val="30"/>
      </w:rPr>
      <w:t xml:space="preserve">            </w:t>
    </w:r>
    <w:r w:rsidR="00E837AB" w:rsidRPr="00254DB2">
      <w:rPr>
        <w:sz w:val="30"/>
      </w:rPr>
      <w:t xml:space="preserve"> </w:t>
    </w:r>
    <w:r w:rsidR="00E837AB">
      <w:rPr>
        <w:rFonts w:hint="eastAsia"/>
        <w:sz w:val="30"/>
      </w:rPr>
      <w:t xml:space="preserve">      </w:t>
    </w:r>
    <w:r w:rsidRPr="001864F8">
      <w:rPr>
        <w:rFonts w:ascii="黑体" w:eastAsia="黑体"/>
        <w:sz w:val="24"/>
      </w:rPr>
      <w:t>FM1405-56</w:t>
    </w:r>
    <w:r w:rsidR="00E837AB">
      <w:rPr>
        <w:rFonts w:hint="eastAsia"/>
        <w:sz w:val="24"/>
      </w:rPr>
      <w:t>.2A</w:t>
    </w:r>
    <w:r w:rsidR="00E837AB">
      <w:rPr>
        <w:rFonts w:hint="eastAsia"/>
        <w:sz w:val="30"/>
      </w:rPr>
      <w:t xml:space="preserve">                               </w:t>
    </w:r>
    <w:r w:rsidR="00E837AB" w:rsidRPr="00254DB2">
      <w:rPr>
        <w:sz w:val="24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83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F6420"/>
    <w:rsid w:val="000666BB"/>
    <w:rsid w:val="000D2728"/>
    <w:rsid w:val="0014402D"/>
    <w:rsid w:val="00162D03"/>
    <w:rsid w:val="001864F8"/>
    <w:rsid w:val="001B119D"/>
    <w:rsid w:val="001C44B7"/>
    <w:rsid w:val="00240683"/>
    <w:rsid w:val="00246E69"/>
    <w:rsid w:val="00247020"/>
    <w:rsid w:val="00254DB2"/>
    <w:rsid w:val="002C158B"/>
    <w:rsid w:val="002D1E64"/>
    <w:rsid w:val="00303C41"/>
    <w:rsid w:val="00313FD3"/>
    <w:rsid w:val="003A5CE4"/>
    <w:rsid w:val="003B17AD"/>
    <w:rsid w:val="003C750C"/>
    <w:rsid w:val="003E6C35"/>
    <w:rsid w:val="003F3340"/>
    <w:rsid w:val="00463196"/>
    <w:rsid w:val="00496DD1"/>
    <w:rsid w:val="004D42B3"/>
    <w:rsid w:val="005562F3"/>
    <w:rsid w:val="00565DDB"/>
    <w:rsid w:val="00582C62"/>
    <w:rsid w:val="005F0E0F"/>
    <w:rsid w:val="00623DDB"/>
    <w:rsid w:val="00663744"/>
    <w:rsid w:val="00685E30"/>
    <w:rsid w:val="00770851"/>
    <w:rsid w:val="007B54FD"/>
    <w:rsid w:val="007C2119"/>
    <w:rsid w:val="007F6420"/>
    <w:rsid w:val="00841A0B"/>
    <w:rsid w:val="008C2171"/>
    <w:rsid w:val="008E4704"/>
    <w:rsid w:val="00906BDC"/>
    <w:rsid w:val="00967487"/>
    <w:rsid w:val="009B660B"/>
    <w:rsid w:val="009C26A6"/>
    <w:rsid w:val="009F4206"/>
    <w:rsid w:val="00A30841"/>
    <w:rsid w:val="00A342C5"/>
    <w:rsid w:val="00A47C6D"/>
    <w:rsid w:val="00A963CC"/>
    <w:rsid w:val="00AB195E"/>
    <w:rsid w:val="00AB3A6D"/>
    <w:rsid w:val="00B54B56"/>
    <w:rsid w:val="00B91C00"/>
    <w:rsid w:val="00BE47CB"/>
    <w:rsid w:val="00C410F5"/>
    <w:rsid w:val="00C51937"/>
    <w:rsid w:val="00C85C47"/>
    <w:rsid w:val="00CC36C9"/>
    <w:rsid w:val="00D21502"/>
    <w:rsid w:val="00D308EB"/>
    <w:rsid w:val="00D40807"/>
    <w:rsid w:val="00D413F5"/>
    <w:rsid w:val="00D750FB"/>
    <w:rsid w:val="00DA6936"/>
    <w:rsid w:val="00DD78EC"/>
    <w:rsid w:val="00E16652"/>
    <w:rsid w:val="00E40084"/>
    <w:rsid w:val="00E54F4B"/>
    <w:rsid w:val="00E837AB"/>
    <w:rsid w:val="00E97B42"/>
    <w:rsid w:val="00EC762B"/>
    <w:rsid w:val="00ED6AB6"/>
    <w:rsid w:val="00EE5C52"/>
    <w:rsid w:val="00EF4BB6"/>
    <w:rsid w:val="00F45B39"/>
    <w:rsid w:val="00FB0A3D"/>
    <w:rsid w:val="00FD1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58370"/>
    <o:shapelayout v:ext="edit">
      <o:idmap v:ext="edit" data="1"/>
      <o:rules v:ext="edit">
        <o:r id="V:Rule2" type="connector" idref="#_x0000_s106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1937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C51937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C51937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C51937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C519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C5193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C51937"/>
    <w:pPr>
      <w:ind w:firstLine="420"/>
    </w:pPr>
  </w:style>
  <w:style w:type="paragraph" w:styleId="a6">
    <w:name w:val="List Paragraph"/>
    <w:basedOn w:val="a"/>
    <w:uiPriority w:val="34"/>
    <w:qFormat/>
    <w:rsid w:val="0014402D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脚 Char"/>
    <w:basedOn w:val="a1"/>
    <w:link w:val="a5"/>
    <w:uiPriority w:val="99"/>
    <w:rsid w:val="00BE47CB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502</Words>
  <Characters>2865</Characters>
  <Application>Microsoft Office Word</Application>
  <DocSecurity>0</DocSecurity>
  <Lines>23</Lines>
  <Paragraphs>6</Paragraphs>
  <ScaleCrop>false</ScaleCrop>
  <Company> </Company>
  <LinksUpToDate>false</LinksUpToDate>
  <CharactersWithSpaces>3361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29</cp:revision>
  <cp:lastPrinted>2008-07-09T06:41:00Z</cp:lastPrinted>
  <dcterms:created xsi:type="dcterms:W3CDTF">2022-11-27T05:35:00Z</dcterms:created>
  <dcterms:modified xsi:type="dcterms:W3CDTF">2025-11-22T05:25:00Z</dcterms:modified>
</cp:coreProperties>
</file>