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零组件供应状态表的编制</w:t>
      </w:r>
      <w:r>
        <w:rPr>
          <w:sz w:val="28"/>
          <w:szCs w:val="28"/>
          <w:rFonts w:ascii="宋体" w:cs="宋体" w:eastAsia="宋体" w:hAnsi="宋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本管理程序规定了零组件供应状态表的编制依据、编制内容及更改方法等。</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本管理程序依据GLG1405的要求编制。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t xml:space="preserve">GLG1405  制造工艺设计管理规则</w:t>
      </w:r>
    </w:p>
    <w:p>
      <w:pPr>
        <w:spacing w:before="0" w:after="0"/>
        <w:jc w:val="both"/>
      </w:pPr>
      <w:r>
        <w:rPr>
          <w:color w:val="000000"/>
          <w:sz w:val="28"/>
          <w:szCs w:val="28"/>
          <w:rFonts w:ascii="宋体" w:cs="宋体" w:eastAsia="宋体" w:hAnsi="宋体"/>
        </w:rPr>
        <w:t xml:space="preserve">GLC231007  技术文件的管理要求</w:t>
      </w:r>
    </w:p>
    <w:p>
      <w:pPr>
        <w:spacing w:before="0" w:after="0"/>
        <w:jc w:val="both"/>
      </w:pPr>
      <w:r>
        <w:rPr>
          <w:color w:val="000000"/>
          <w:sz w:val="28"/>
          <w:szCs w:val="28"/>
          <w:rFonts w:ascii="宋体" w:cs="宋体" w:eastAsia="宋体" w:hAnsi="宋体"/>
        </w:rPr>
        <w:t xml:space="preserve">GLC231008  质量记录管理程序</w:t>
      </w:r>
    </w:p>
    <w:p>
      <w:pPr>
        <w:spacing w:before="0" w:after="0"/>
        <w:jc w:val="both"/>
      </w:pPr>
      <w:r>
        <w:rPr>
          <w:color w:val="000000"/>
          <w:sz w:val="28"/>
          <w:szCs w:val="28"/>
          <w:rFonts w:ascii="宋体" w:cs="宋体" w:eastAsia="宋体" w:hAnsi="宋体"/>
        </w:rPr>
        <w:t xml:space="preserve">GLB140508-01  工艺构型号的编制管理标准</w:t>
      </w:r>
    </w:p>
    <w:p>
      <w:pPr>
        <w:spacing w:before="0" w:after="0"/>
        <w:jc w:val="both"/>
      </w:pPr>
      <w:r>
        <w:rPr>
          <w:color w:val="000000"/>
          <w:sz w:val="28"/>
          <w:szCs w:val="28"/>
          <w:rFonts w:ascii="宋体" w:cs="宋体" w:eastAsia="宋体" w:hAnsi="宋体"/>
        </w:rPr>
        <w:t xml:space="preserve">GLB140508-02  工艺状态偏离管理标准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FM1405-31 零件供应状态表</w:t>
      </w:r>
    </w:p>
    <w:p>
      <w:pPr>
        <w:spacing w:before="0" w:after="0"/>
        <w:jc w:val="both"/>
      </w:pPr>
      <w:r>
        <w:rPr>
          <w:color w:val="000000"/>
          <w:sz w:val="28"/>
          <w:szCs w:val="28"/>
          <w:rFonts w:ascii="宋体" w:cs="宋体" w:eastAsia="宋体" w:hAnsi="宋体"/>
        </w:rPr>
        <w:t xml:space="preserve">FM1405-32 零件供应状态表更改单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FM1405-33 零件供应状态表（CPM）</w:t>
      </w:r>
    </w:p>
    <w:p>
      <w:pPr>
        <w:spacing w:before="0" w:after="0"/>
        <w:jc w:val="both"/>
      </w:pPr>
      <w:r>
        <w:rPr>
          <w:color w:val="000000"/>
          <w:sz w:val="28"/>
          <w:szCs w:val="28"/>
          <w:rFonts w:ascii="宋体" w:cs="宋体" w:eastAsia="宋体" w:hAnsi="宋体"/>
        </w:rPr>
        <w:t xml:space="preserve">FM1405-34 零件供应状态表更改单（CPM）</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华文黑体" w:cs="华文黑体" w:eastAsia="华文黑体" w:hAnsi="华文黑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零组件供应状态表</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为满足零件、组件和部件加工或装配过程中产品定位、工艺补偿、技术协调等需要，由使用单位向供应单位提出工艺要求的生产性工艺文件，简称为零件供应状态表。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1b324f"/>
          <w:sz w:val="28"/>
          <w:szCs w:val="28"/>
          <w:rFonts w:ascii="宋体" w:cs="宋体" w:eastAsia="宋体" w:hAnsi="宋体"/>
        </w:rPr>
        <w:t xml:space="preserve">使用生产单位技术室负责编制零件供应状态表。</w:t>
      </w:r>
    </w:p>
    <w:p>
      <w:pPr>
        <w:spacing w:before="0" w:after="0"/>
        <w:jc w:val="both"/>
      </w:pPr>
      <w:r>
        <w:rPr>
          <w:color w:val="121212"/>
          <w:sz w:val="28"/>
          <w:szCs w:val="28"/>
          <w:rFonts w:ascii="黑体" w:cs="黑体" w:eastAsia="黑体" w:hAnsi="黑体"/>
        </w:rPr>
        <w:t xml:space="preserve">5.2 </w:t>
      </w:r>
      <w:r>
        <w:rPr>
          <w:color w:val="121212"/>
          <w:sz w:val="28"/>
          <w:szCs w:val="28"/>
          <w:rFonts w:ascii="华文黑体" w:cs="华文黑体" w:eastAsia="华文黑体" w:hAnsi="华文黑体"/>
        </w:rPr>
        <w:t xml:space="preserve"> </w:t>
      </w:r>
      <w:r>
        <w:rPr>
          <w:color w:val="1b324f"/>
          <w:sz w:val="28"/>
          <w:szCs w:val="28"/>
          <w:rFonts w:ascii="宋体" w:cs="宋体" w:eastAsia="宋体" w:hAnsi="宋体"/>
        </w:rPr>
        <w:t xml:space="preserve">供应生产单位技术室负责审签零件供应状态表。</w:t>
      </w:r>
    </w:p>
    <w:p>
      <w:pPr>
        <w:spacing w:before="0" w:after="0"/>
        <w:jc w:val="both"/>
      </w:pPr>
      <w:r>
        <w:rPr>
          <w:color w:val="121212"/>
          <w:sz w:val="28"/>
          <w:szCs w:val="28"/>
          <w:rFonts w:ascii="黑体" w:cs="黑体" w:eastAsia="黑体" w:hAnsi="黑体"/>
        </w:rPr>
        <w:t xml:space="preserve">5.3  </w:t>
      </w:r>
      <w:r>
        <w:rPr>
          <w:color w:val="1b324f"/>
          <w:sz w:val="28"/>
          <w:szCs w:val="28"/>
          <w:rFonts w:ascii="宋体" w:cs="宋体" w:eastAsia="宋体" w:hAnsi="宋体"/>
        </w:rPr>
        <w:t xml:space="preserve">科技创新部工装设计室负责会签与样板有关的零件供应状态表。</w:t>
      </w:r>
    </w:p>
    <w:p>
      <w:pPr>
        <w:spacing w:before="0" w:after="0"/>
        <w:jc w:val="both"/>
      </w:pPr>
      <w:r>
        <w:rPr>
          <w:color w:val="121212"/>
          <w:sz w:val="28"/>
          <w:szCs w:val="28"/>
          <w:rFonts w:ascii="黑体" w:cs="黑体" w:eastAsia="黑体" w:hAnsi="黑体"/>
        </w:rPr>
        <w:t xml:space="preserve">5.4  </w:t>
      </w:r>
      <w:r>
        <w:rPr>
          <w:color w:val="1b324f"/>
          <w:sz w:val="28"/>
          <w:szCs w:val="28"/>
          <w:rFonts w:ascii="宋体" w:cs="宋体" w:eastAsia="宋体" w:hAnsi="宋体"/>
        </w:rPr>
        <w:t xml:space="preserve">科技创新部技术办公室负责会签非成品交付的零组件供应商提出的零件供应状态表。</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21212"/>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黑体" w:cs="黑体" w:eastAsia="黑体" w:hAnsi="黑体"/>
        </w:rPr>
        <w:t xml:space="preserve">6.3  管理要求</w:t>
      </w:r>
    </w:p>
    <w:p>
      <w:pPr>
        <w:spacing w:before="0" w:after="0"/>
        <w:jc w:val="both"/>
      </w:pPr>
      <w:r>
        <w:rPr>
          <w:u w:val="single"/>
          <w:color w:val="121212"/>
          <w:sz w:val="28"/>
          <w:szCs w:val="28"/>
          <w:rFonts w:ascii="黑体" w:cs="黑体" w:eastAsia="黑体" w:hAnsi="黑体"/>
        </w:rPr>
        <w:t xml:space="preserve">6.3.1 编制依据</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零组件供应状态表的编制依据主要包括：</w:t>
      </w:r>
    </w:p>
    <w:p>
      <w:pPr>
        <w:spacing w:before="0" w:after="0"/>
        <w:jc w:val="both"/>
      </w:pPr>
      <w:r>
        <w:rPr>
          <w:color w:val="000000"/>
          <w:sz w:val="28"/>
          <w:szCs w:val="28"/>
          <w:rFonts w:ascii="宋体" w:cs="宋体" w:eastAsia="宋体" w:hAnsi="宋体"/>
        </w:rPr>
        <w:t xml:space="preserve">a) 工程图样和技术文件；</w:t>
      </w:r>
    </w:p>
    <w:p>
      <w:pPr>
        <w:spacing w:before="0" w:after="0"/>
        <w:jc w:val="both"/>
      </w:pPr>
      <w:r>
        <w:rPr>
          <w:color w:val="000000"/>
          <w:sz w:val="28"/>
          <w:szCs w:val="28"/>
          <w:rFonts w:ascii="宋体" w:cs="宋体" w:eastAsia="宋体" w:hAnsi="宋体"/>
        </w:rPr>
        <w:t xml:space="preserve">b) 制造总方案和装配协调方案；</w:t>
      </w:r>
    </w:p>
    <w:p>
      <w:pPr>
        <w:spacing w:before="0" w:after="0"/>
        <w:jc w:val="both"/>
      </w:pPr>
      <w:r>
        <w:rPr>
          <w:color w:val="000000"/>
          <w:sz w:val="28"/>
          <w:szCs w:val="28"/>
          <w:rFonts w:ascii="宋体" w:cs="宋体" w:eastAsia="宋体" w:hAnsi="宋体"/>
        </w:rPr>
        <w:t xml:space="preserve">c) 分工指令；</w:t>
      </w:r>
    </w:p>
    <w:p>
      <w:pPr>
        <w:spacing w:before="0" w:after="0"/>
        <w:jc w:val="both"/>
      </w:pPr>
      <w:r>
        <w:rPr>
          <w:color w:val="000000"/>
          <w:sz w:val="28"/>
          <w:szCs w:val="28"/>
          <w:rFonts w:ascii="宋体" w:cs="宋体" w:eastAsia="宋体" w:hAnsi="宋体"/>
        </w:rPr>
        <w:t xml:space="preserve">d) 指令性交接状态表。</w:t>
      </w:r>
    </w:p>
    <w:p>
      <w:pPr>
        <w:spacing w:before="0" w:after="0"/>
        <w:jc w:val="both"/>
      </w:pPr>
      <w:r>
        <w:rPr>
          <w:color w:val="121212"/>
          <w:sz w:val="28"/>
          <w:szCs w:val="28"/>
          <w:rFonts w:ascii="黑体" w:cs="黑体" w:eastAsia="黑体" w:hAnsi="黑体"/>
        </w:rPr>
        <w:t xml:space="preserve">6.3.2 编制内容</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零组件供应状态表的编制内容主要包括：</w:t>
      </w:r>
    </w:p>
    <w:p>
      <w:pPr>
        <w:spacing w:before="0" w:after="0"/>
        <w:jc w:val="both"/>
      </w:pPr>
      <w:r>
        <w:rPr>
          <w:color w:val="000000"/>
          <w:sz w:val="28"/>
          <w:szCs w:val="28"/>
          <w:rFonts w:ascii="宋体" w:cs="宋体" w:eastAsia="宋体" w:hAnsi="宋体"/>
        </w:rPr>
        <w:t xml:space="preserve">a) 余量（蒙皮、孔、贴合面等加工余量）；</w:t>
      </w:r>
    </w:p>
    <w:p>
      <w:pPr>
        <w:spacing w:before="0" w:after="0"/>
        <w:jc w:val="both"/>
      </w:pPr>
      <w:r>
        <w:rPr>
          <w:color w:val="000000"/>
          <w:sz w:val="28"/>
          <w:szCs w:val="28"/>
          <w:rFonts w:ascii="宋体" w:cs="宋体" w:eastAsia="宋体" w:hAnsi="宋体"/>
        </w:rPr>
        <w:t xml:space="preserve">b) 工艺孔（导孔、装配孔、定位孔）；</w:t>
      </w:r>
    </w:p>
    <w:p>
      <w:pPr>
        <w:spacing w:before="0" w:after="0"/>
        <w:jc w:val="both"/>
      </w:pPr>
      <w:r>
        <w:rPr>
          <w:color w:val="000000"/>
          <w:sz w:val="28"/>
          <w:szCs w:val="28"/>
          <w:rFonts w:ascii="宋体" w:cs="宋体" w:eastAsia="宋体" w:hAnsi="宋体"/>
        </w:rPr>
        <w:t xml:space="preserve">c) 各工艺环节特殊容差分配；</w:t>
      </w:r>
    </w:p>
    <w:p>
      <w:pPr>
        <w:spacing w:before="0" w:after="0"/>
        <w:jc w:val="both"/>
      </w:pPr>
      <w:r>
        <w:rPr>
          <w:color w:val="000000"/>
          <w:sz w:val="28"/>
          <w:szCs w:val="28"/>
          <w:rFonts w:ascii="宋体" w:cs="宋体" w:eastAsia="宋体" w:hAnsi="宋体"/>
        </w:rPr>
        <w:t xml:space="preserve">d) 对零件表面处理提出要求；</w:t>
      </w:r>
    </w:p>
    <w:p>
      <w:pPr>
        <w:spacing w:before="0" w:after="0"/>
        <w:jc w:val="both"/>
      </w:pPr>
      <w:r>
        <w:rPr>
          <w:color w:val="000000"/>
          <w:sz w:val="28"/>
          <w:szCs w:val="28"/>
          <w:rFonts w:ascii="宋体" w:cs="宋体" w:eastAsia="宋体" w:hAnsi="宋体"/>
        </w:rPr>
        <w:t xml:space="preserve">e) 热处理、表面处理单位对零件制造单位提出要求；</w:t>
      </w:r>
    </w:p>
    <w:p>
      <w:pPr>
        <w:spacing w:before="0" w:after="0"/>
        <w:jc w:val="both"/>
      </w:pPr>
      <w:r>
        <w:rPr>
          <w:color w:val="000000"/>
          <w:sz w:val="28"/>
          <w:szCs w:val="28"/>
          <w:rFonts w:ascii="宋体" w:cs="宋体" w:eastAsia="宋体" w:hAnsi="宋体"/>
        </w:rPr>
        <w:t xml:space="preserve">f) 对零件的毛料状态提出要求；</w:t>
      </w:r>
    </w:p>
    <w:p>
      <w:pPr>
        <w:spacing w:before="0" w:after="0"/>
        <w:jc w:val="both"/>
      </w:pPr>
      <w:r>
        <w:rPr>
          <w:color w:val="000000"/>
          <w:sz w:val="28"/>
          <w:szCs w:val="28"/>
          <w:rFonts w:ascii="宋体" w:cs="宋体" w:eastAsia="宋体" w:hAnsi="宋体"/>
        </w:rPr>
        <w:t xml:space="preserve">g) 装配和检验用的特殊专用标识。</w:t>
      </w:r>
    </w:p>
    <w:p>
      <w:pPr>
        <w:spacing w:before="0" w:after="0"/>
        <w:jc w:val="both"/>
      </w:pPr>
      <w:r>
        <w:rPr>
          <w:color w:val="121212"/>
          <w:sz w:val="28"/>
          <w:szCs w:val="28"/>
          <w:rFonts w:ascii="黑体" w:cs="黑体" w:eastAsia="黑体" w:hAnsi="黑体"/>
        </w:rPr>
        <w:t xml:space="preserve">6.3.3 一般要求</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零组件供应状态表的编制一般要求包括：</w:t>
      </w:r>
    </w:p>
    <w:p>
      <w:pPr>
        <w:spacing w:before="0" w:after="0"/>
        <w:jc w:val="both"/>
      </w:pPr>
      <w:r>
        <w:rPr>
          <w:color w:val="000000"/>
          <w:sz w:val="28"/>
          <w:szCs w:val="28"/>
          <w:rFonts w:ascii="宋体" w:cs="宋体" w:eastAsia="宋体" w:hAnsi="宋体"/>
        </w:rPr>
        <w:t xml:space="preserve">a) 提出的状态要求应满足工程图纸和技术文件规定的最终技术要求及质量标准。</w:t>
      </w:r>
    </w:p>
    <w:p>
      <w:pPr>
        <w:spacing w:before="0" w:after="0"/>
        <w:jc w:val="both"/>
      </w:pPr>
      <w:r>
        <w:rPr>
          <w:color w:val="000000"/>
          <w:sz w:val="28"/>
          <w:szCs w:val="28"/>
          <w:rFonts w:ascii="宋体" w:cs="宋体" w:eastAsia="宋体" w:hAnsi="宋体"/>
        </w:rPr>
        <w:t xml:space="preserve">b) 由使用单位向直接供应单位提出零件供应状态表。</w:t>
      </w:r>
    </w:p>
    <w:p>
      <w:pPr>
        <w:spacing w:before="0" w:after="0"/>
        <w:jc w:val="both"/>
      </w:pPr>
      <w:r>
        <w:rPr>
          <w:color w:val="000000"/>
          <w:sz w:val="28"/>
          <w:szCs w:val="28"/>
          <w:rFonts w:ascii="宋体" w:cs="宋体" w:eastAsia="宋体" w:hAnsi="宋体"/>
        </w:rPr>
        <w:t xml:space="preserve">c) 如果对零件的中间加工单位有状态要求，且直接供应单位也对该零件有另外状态要求，则由使用单位向直接供应单位提出零件供应状态表，再由直接供应单位向零件中间加工单位提出包括使用单位要求内容的零件供应状态表。</w:t>
      </w:r>
    </w:p>
    <w:p>
      <w:pPr>
        <w:spacing w:before="0" w:after="0"/>
        <w:jc w:val="both"/>
      </w:pPr>
      <w:r>
        <w:rPr>
          <w:color w:val="000000"/>
          <w:sz w:val="28"/>
          <w:szCs w:val="28"/>
          <w:rFonts w:ascii="宋体" w:cs="宋体" w:eastAsia="宋体" w:hAnsi="宋体"/>
        </w:rPr>
        <w:t xml:space="preserve">d) 如果对零件中间加工单位有状态要求，而直接供应单位对该零件无另外状态要求，由使用单位直接向零件中间加工单位提出零件供应状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态表。该零件供应状态表需经直接供应单位会签。</w:t>
      </w:r>
    </w:p>
    <w:p>
      <w:pPr>
        <w:spacing w:before="0" w:after="0"/>
        <w:jc w:val="both"/>
      </w:pPr>
      <w:r>
        <w:rPr>
          <w:color w:val="000000"/>
          <w:sz w:val="28"/>
          <w:szCs w:val="28"/>
          <w:rFonts w:ascii="宋体" w:cs="宋体" w:eastAsia="宋体" w:hAnsi="宋体"/>
        </w:rPr>
        <w:t xml:space="preserve">e) 对交付到装配生产单位的组件，当装配生产单位对该组件有状态要求，且该状态需要传递到该组件下的零组件时，装配生产单位应分别对组件及组件下的零组件提出零件供应状态表，且应按需由组件生产单位会签。</w:t>
      </w:r>
    </w:p>
    <w:p>
      <w:pPr>
        <w:spacing w:before="0" w:after="0"/>
        <w:jc w:val="both"/>
      </w:pPr>
      <w:r>
        <w:rPr>
          <w:color w:val="000000"/>
          <w:sz w:val="28"/>
          <w:szCs w:val="28"/>
          <w:rFonts w:ascii="宋体" w:cs="宋体" w:eastAsia="宋体" w:hAnsi="宋体"/>
        </w:rPr>
        <w:t xml:space="preserve">f) 装配生产单位对零件生产单位提出导孔、装配孔等状态要求时，如果零件图纸上无这些孔，只在装配图纸上有这些孔时，装配生产单位应在零件供应状态表中给出这些孔的具体位置和要求。</w:t>
      </w:r>
    </w:p>
    <w:p>
      <w:pPr>
        <w:spacing w:before="0" w:after="0"/>
        <w:jc w:val="both"/>
      </w:pPr>
      <w:r>
        <w:rPr>
          <w:color w:val="000000"/>
          <w:sz w:val="28"/>
          <w:szCs w:val="28"/>
          <w:rFonts w:ascii="宋体" w:cs="宋体" w:eastAsia="宋体" w:hAnsi="宋体"/>
        </w:rPr>
        <w:t xml:space="preserve">g) 国外项目零组件供应状态表采用中/英文对照编写，国内项目零组件供应状态表采用中文编写。</w:t>
      </w:r>
    </w:p>
    <w:p>
      <w:pPr>
        <w:spacing w:before="0" w:after="0"/>
        <w:jc w:val="both"/>
      </w:pPr>
      <w:r>
        <w:rPr>
          <w:color w:val="000000"/>
          <w:sz w:val="28"/>
          <w:szCs w:val="28"/>
          <w:rFonts w:ascii="宋体" w:cs="宋体" w:eastAsia="宋体" w:hAnsi="宋体"/>
        </w:rPr>
        <w:t xml:space="preserve">h) 顾客对产品或备件的交付状态要求应由产品或备件的交付单位按需编制零件供应状态表向供应单位传递状态要求。仅适用于备件的零件供应状态表简称备件零件供应状态表，备件零件供应状态表的编号要求见6.3.7a，编制备件零件供应状态表时应在其标题前增加“备件”标记。</w:t>
      </w:r>
    </w:p>
    <w:p>
      <w:pPr>
        <w:spacing w:before="0" w:after="0"/>
        <w:jc w:val="both"/>
      </w:pPr>
      <w:r>
        <w:rPr>
          <w:color w:val="000000"/>
          <w:sz w:val="28"/>
          <w:szCs w:val="28"/>
          <w:rFonts w:ascii="宋体" w:cs="宋体" w:eastAsia="宋体" w:hAnsi="宋体"/>
        </w:rPr>
        <w:t xml:space="preserve">i) 由于返工、返修需要，需对指定批架次的零组件提出临时供应状态要求时，可对指定批架次的零组件提出临时零件供应状态表。在临时零件供应状态表生效的批架次内，只执行临时零件供应状态表的要求。编制临时零件供应状态表时应在其标题前增加“临时”标记。</w:t>
      </w:r>
    </w:p>
    <w:p>
      <w:pPr>
        <w:spacing w:before="0" w:after="0"/>
        <w:jc w:val="both"/>
      </w:pPr>
      <w:r>
        <w:rPr>
          <w:color w:val="000000"/>
          <w:sz w:val="28"/>
          <w:szCs w:val="28"/>
          <w:rFonts w:ascii="宋体" w:cs="宋体" w:eastAsia="宋体" w:hAnsi="宋体"/>
        </w:rPr>
        <w:t xml:space="preserve">j) 当供应单位制造的零组件不符合零件供应状态表时，应GLB140508-02提出工艺状态偏离申请单。</w:t>
      </w:r>
    </w:p>
    <w:p>
      <w:pPr>
        <w:spacing w:before="0" w:after="0"/>
        <w:jc w:val="both"/>
      </w:pPr>
      <w:r>
        <w:rPr>
          <w:color w:val="121212"/>
          <w:sz w:val="28"/>
          <w:szCs w:val="28"/>
          <w:rFonts w:ascii="黑体" w:cs="黑体" w:eastAsia="黑体" w:hAnsi="黑体"/>
        </w:rPr>
        <w:t xml:space="preserve">6.3.4  编制方法</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零组件供应状态表的编制方法如下：</w:t>
      </w:r>
    </w:p>
    <w:p>
      <w:pPr>
        <w:spacing w:before="0" w:after="0"/>
        <w:jc w:val="both"/>
      </w:pPr>
      <w:r>
        <w:rPr>
          <w:color w:val="000000"/>
          <w:sz w:val="28"/>
          <w:szCs w:val="28"/>
          <w:rFonts w:ascii="宋体" w:cs="宋体" w:eastAsia="宋体" w:hAnsi="宋体"/>
        </w:rPr>
        <w:t xml:space="preserve">a) 零件供应状态表及其更改单分别采用FM1405-31及FM1405-32编写。当在CPM系统中发放零件供应状态表时，零件供应状态表及更改单分别采用FM1405-33及FM1405-34编写。在CPM系统中更改零件供应状态表时应将最新的状态表更改单及更改后的状态表在同一文件中上传到CPM系</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统中修订并审签。当零件供应状态表内容较多需增加附页时，应在附页中注明零件供应状态表编号和更改次数。</w:t>
      </w:r>
    </w:p>
    <w:p>
      <w:pPr>
        <w:spacing w:before="0" w:after="0"/>
        <w:jc w:val="both"/>
      </w:pPr>
      <w:r>
        <w:rPr>
          <w:color w:val="000000"/>
          <w:sz w:val="28"/>
          <w:szCs w:val="28"/>
          <w:rFonts w:ascii="宋体" w:cs="宋体" w:eastAsia="宋体" w:hAnsi="宋体"/>
        </w:rPr>
        <w:t xml:space="preserve">b) 零件供应状态表应以单个零/组件逐项提出，即使对称件也需分别提出零件供应状态表。当同一零/组件有两种或两种以上的供应状态要求时，可对该零/组件的不同供应状态分别提出零件供应状态表，并用工艺构型号区分不同的供应状态。</w:t>
      </w:r>
    </w:p>
    <w:p>
      <w:pPr>
        <w:spacing w:before="0" w:after="0"/>
        <w:jc w:val="both"/>
      </w:pPr>
      <w:r>
        <w:rPr>
          <w:color w:val="000000"/>
          <w:sz w:val="28"/>
          <w:szCs w:val="28"/>
          <w:rFonts w:ascii="宋体" w:cs="宋体" w:eastAsia="宋体" w:hAnsi="宋体"/>
        </w:rPr>
        <w:t xml:space="preserve">c) 除备件零件供应状态表、临时零件供应状态表外，同一使用单位对同一零组件号仅应提出一份零件供应状态表。</w:t>
      </w:r>
    </w:p>
    <w:p>
      <w:pPr>
        <w:spacing w:before="0" w:after="0"/>
        <w:jc w:val="both"/>
      </w:pPr>
      <w:r>
        <w:rPr>
          <w:color w:val="000000"/>
          <w:sz w:val="28"/>
          <w:szCs w:val="28"/>
          <w:rFonts w:ascii="宋体" w:cs="宋体" w:eastAsia="宋体" w:hAnsi="宋体"/>
        </w:rPr>
        <w:t xml:space="preserve">d) 需要时可按GLB140508-01编制工艺构型号。</w:t>
      </w:r>
    </w:p>
    <w:p>
      <w:pPr>
        <w:spacing w:before="0" w:after="0"/>
        <w:jc w:val="both"/>
      </w:pPr>
      <w:r>
        <w:rPr>
          <w:color w:val="000000"/>
          <w:sz w:val="28"/>
          <w:szCs w:val="28"/>
          <w:rFonts w:ascii="宋体" w:cs="宋体" w:eastAsia="宋体" w:hAnsi="宋体"/>
        </w:rPr>
        <w:t xml:space="preserve">e) 状态表内容明确，附有必要的草图。</w:t>
      </w:r>
    </w:p>
    <w:p>
      <w:pPr>
        <w:spacing w:before="0" w:after="0"/>
        <w:jc w:val="both"/>
      </w:pPr>
      <w:r>
        <w:rPr>
          <w:color w:val="000000"/>
          <w:sz w:val="28"/>
          <w:szCs w:val="28"/>
          <w:rFonts w:ascii="宋体" w:cs="宋体" w:eastAsia="宋体" w:hAnsi="宋体"/>
        </w:rPr>
        <w:t xml:space="preserve">f) 状态表的起止批次，架次必须明确。</w:t>
      </w:r>
    </w:p>
    <w:p>
      <w:pPr>
        <w:spacing w:before="0" w:after="0"/>
        <w:jc w:val="both"/>
      </w:pPr>
      <w:r>
        <w:rPr>
          <w:color w:val="000000"/>
          <w:sz w:val="28"/>
          <w:szCs w:val="28"/>
          <w:rFonts w:ascii="宋体" w:cs="宋体" w:eastAsia="宋体" w:hAnsi="宋体"/>
        </w:rPr>
        <w:t xml:space="preserve">g) 与图纸或技术文件要求一致的内容不必填写。</w:t>
      </w:r>
    </w:p>
    <w:p>
      <w:pPr>
        <w:spacing w:before="0" w:after="0"/>
        <w:jc w:val="both"/>
      </w:pPr>
      <w:r>
        <w:rPr>
          <w:color w:val="121212"/>
          <w:sz w:val="28"/>
          <w:szCs w:val="28"/>
          <w:rFonts w:ascii="黑体" w:cs="黑体" w:eastAsia="黑体" w:hAnsi="黑体"/>
        </w:rPr>
        <w:t xml:space="preserve">6.3.5  零件供应状态表的审签</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零组件供应状态表的审签要求包括：</w:t>
      </w:r>
    </w:p>
    <w:p>
      <w:pPr>
        <w:spacing w:before="0" w:after="0"/>
        <w:jc w:val="both"/>
      </w:pPr>
      <w:r>
        <w:rPr>
          <w:color w:val="000000"/>
          <w:sz w:val="28"/>
          <w:szCs w:val="28"/>
          <w:rFonts w:ascii="宋体" w:cs="宋体" w:eastAsia="宋体" w:hAnsi="宋体"/>
        </w:rPr>
        <w:t xml:space="preserve">a) 零件供应状态表由使用单位工艺员编写，技术室主任校对，经供应单位工艺员会签，技术室主任审签。</w:t>
      </w:r>
    </w:p>
    <w:p>
      <w:pPr>
        <w:spacing w:before="0" w:after="0"/>
        <w:jc w:val="both"/>
      </w:pPr>
      <w:r>
        <w:rPr>
          <w:color w:val="000000"/>
          <w:sz w:val="28"/>
          <w:szCs w:val="28"/>
          <w:rFonts w:ascii="宋体" w:cs="宋体" w:eastAsia="宋体" w:hAnsi="宋体"/>
        </w:rPr>
        <w:t xml:space="preserve">b) 当零件供应状态表涉及样板时，可由零件制造单位提供样板名称，由使用单位交零件制造单位审签，最后由工装设计室设计员审签。</w:t>
      </w:r>
    </w:p>
    <w:p>
      <w:pPr>
        <w:spacing w:before="0" w:after="0"/>
        <w:jc w:val="both"/>
      </w:pPr>
      <w:r>
        <w:rPr>
          <w:color w:val="000000"/>
          <w:sz w:val="28"/>
          <w:szCs w:val="28"/>
          <w:rFonts w:ascii="宋体" w:cs="宋体" w:eastAsia="宋体" w:hAnsi="宋体"/>
        </w:rPr>
        <w:t xml:space="preserve">c) 零件状态与指令性工艺文件不符时，需经技术办公室技术员签字。</w:t>
      </w:r>
    </w:p>
    <w:p>
      <w:pPr>
        <w:spacing w:before="0" w:after="0"/>
        <w:jc w:val="both"/>
      </w:pPr>
      <w:r>
        <w:rPr>
          <w:color w:val="000000"/>
          <w:sz w:val="28"/>
          <w:szCs w:val="28"/>
          <w:rFonts w:ascii="宋体" w:cs="宋体" w:eastAsia="宋体" w:hAnsi="宋体"/>
        </w:rPr>
        <w:t xml:space="preserve">d) 对于外购零组件，在编制零件供应状态表时，使用单位工艺员应向生产运营部计划员确认执行批/架次，由技术办公室技术员评估外购零组件零件供应状态表的技术可行性，并在供应单位审签时签审确认。</w:t>
      </w:r>
    </w:p>
    <w:p>
      <w:pPr>
        <w:spacing w:before="0" w:after="0"/>
        <w:jc w:val="both"/>
      </w:pPr>
      <w:r>
        <w:rPr>
          <w:color w:val="000000"/>
          <w:sz w:val="28"/>
          <w:szCs w:val="28"/>
          <w:rFonts w:ascii="宋体" w:cs="宋体" w:eastAsia="宋体" w:hAnsi="宋体"/>
        </w:rPr>
        <w:t xml:space="preserve">e) 非成品交付的零组件供应商提出的零件供应状态表需要经技术办公室技术员会签。对于在沈飞公司进行热处理、表面处理等工序的半成品协作项，由技术办公室技术员负责协调沈飞公司会签。</w:t>
      </w:r>
    </w:p>
    <w:p>
      <w:pPr>
        <w:spacing w:before="0" w:after="0"/>
        <w:jc w:val="both"/>
      </w:pPr>
      <w:r>
        <w:rPr>
          <w:color w:val="121212"/>
          <w:sz w:val="28"/>
          <w:szCs w:val="28"/>
          <w:rFonts w:ascii="黑体" w:cs="黑体" w:eastAsia="黑体" w:hAnsi="黑体"/>
        </w:rPr>
        <w:t xml:space="preserve">6.3.6 零件供应状态表的更改与分发</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零组件供应状态表的的更改与分发要求包括：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a) 更改单的审批流程与零件供应状态表相同。</w:t>
      </w:r>
    </w:p>
    <w:p>
      <w:pPr>
        <w:spacing w:before="0" w:after="0"/>
        <w:jc w:val="both"/>
      </w:pPr>
      <w:r>
        <w:rPr>
          <w:color w:val="000000"/>
          <w:sz w:val="28"/>
          <w:szCs w:val="28"/>
          <w:rFonts w:ascii="宋体" w:cs="宋体" w:eastAsia="宋体" w:hAnsi="宋体"/>
        </w:rPr>
        <w:t xml:space="preserve">b) 更改单的分发单位和份数与零件供应状态表相同。</w:t>
      </w:r>
    </w:p>
    <w:p>
      <w:pPr>
        <w:spacing w:before="0" w:after="0"/>
        <w:jc w:val="both"/>
      </w:pPr>
      <w:r>
        <w:rPr>
          <w:color w:val="000000"/>
          <w:sz w:val="28"/>
          <w:szCs w:val="28"/>
          <w:rFonts w:ascii="宋体" w:cs="宋体" w:eastAsia="宋体" w:hAnsi="宋体"/>
        </w:rPr>
        <w:t xml:space="preserve">c) 零件供应状态表的分发：使用单位2份（资料室、技术室）；承制单位2份（技术室、质量工程室或同等职能部门）；样板制造单位1份（适用时）；工装设计室1份（适用时）；中间单位2份（技术室、质量工程室或同等职能部门）；质量安全部（质量控制室）1份；物流仓储中心1份。增加或更改工艺构型号的零件供应状态表应分发给数字工程部（数据管理室）1份。适用于备件的零件供应状态表应分发给项目管理部1份。分发份数要求仅适用于纸质分发，CPM系统中分发时不适用。</w:t>
      </w:r>
    </w:p>
    <w:p>
      <w:pPr>
        <w:spacing w:before="0" w:after="0"/>
        <w:jc w:val="both"/>
      </w:pPr>
      <w:r>
        <w:rPr>
          <w:color w:val="121212"/>
          <w:sz w:val="28"/>
          <w:szCs w:val="28"/>
          <w:rFonts w:ascii="黑体" w:cs="黑体" w:eastAsia="黑体" w:hAnsi="黑体"/>
        </w:rPr>
        <w:t xml:space="preserve">6.3.7 零件供应状态表及更改单的编号</w:t>
      </w:r>
    </w:p>
    <w:p>
      <w:pPr>
        <w:spacing w:before="0" w:after="0"/>
        <w:jc w:val="both"/>
      </w:pPr>
      <w:r>
        <w:rPr>
          <w:color w:val="000000"/>
          <w:sz w:val="28"/>
          <w:szCs w:val="28"/>
          <w:rFonts w:ascii="宋体" w:cs="宋体" w:eastAsia="宋体" w:hAnsi="宋体"/>
        </w:rPr>
        <w:t xml:space="preserve">a) 零件供应状态表FM1405-31、FM1405-33及零件供应状态表更改单FM1405-32的编号形式按GLC231007的要求制定。备件零件供应状态表的</w:t>
      </w:r>
      <w:r>
        <w:rPr>
          <w:color w:val="1b324f"/>
          <w:sz w:val="28"/>
          <w:szCs w:val="28"/>
          <w:rFonts w:ascii="宋体" w:cs="宋体" w:eastAsia="宋体" w:hAnsi="宋体"/>
        </w:rPr>
        <w:t xml:space="preserve">文件类别代号为“EB”。</w:t>
      </w:r>
    </w:p>
    <w:p>
      <w:pPr>
        <w:spacing w:before="0" w:after="0"/>
        <w:jc w:val="both"/>
      </w:pPr>
      <w:r>
        <w:rPr>
          <w:color w:val="000000"/>
          <w:sz w:val="28"/>
          <w:szCs w:val="28"/>
          <w:rFonts w:ascii="宋体" w:cs="宋体" w:eastAsia="宋体" w:hAnsi="宋体"/>
        </w:rPr>
        <w:t xml:space="preserve">b) 在CPM系统中零件供应状态表更改单FM1405-34的编号要求如下：</w:t>
      </w:r>
    </w:p>
    <w:p>
      <w:pPr>
        <w:spacing w:before="0" w:after="0"/>
        <w:jc w:val="both"/>
      </w:pPr>
      <w:r>
        <w:rPr>
          <w:color w:val="000000"/>
          <w:sz w:val="28"/>
          <w:szCs w:val="28"/>
          <w:rFonts w:ascii="宋体" w:cs="宋体" w:eastAsia="宋体" w:hAnsi="宋体"/>
        </w:rPr>
        <w:t xml:space="preserve">编号形式为“状态表编号_GX”。</w:t>
      </w:r>
    </w:p>
    <w:p>
      <w:pPr>
        <w:spacing w:before="0" w:after="0"/>
        <w:jc w:val="both"/>
      </w:pPr>
      <w:r>
        <w:rPr>
          <w:color w:val="000000"/>
          <w:sz w:val="28"/>
          <w:szCs w:val="28"/>
          <w:rFonts w:ascii="宋体" w:cs="宋体" w:eastAsia="宋体" w:hAnsi="宋体"/>
        </w:rPr>
        <w:t xml:space="preserve">其中“X”为更改次数，如对编号为Y21-E9100-2001的状态表的第1次更改，其更改单的编号为Y21-E9100-2001_G1，第2次更改，其更改单的编号为Y21-E9100-2001_G2，以此类推。</w:t>
      </w:r>
    </w:p>
    <w:p>
      <w:pPr>
        <w:spacing w:before="0" w:after="0"/>
        <w:jc w:val="both"/>
      </w:pPr>
      <w:r>
        <w:rPr>
          <w:color w:val="121212"/>
          <w:sz w:val="28"/>
          <w:szCs w:val="28"/>
          <w:rFonts w:ascii="黑体" w:cs="黑体" w:eastAsia="黑体" w:hAnsi="黑体"/>
        </w:rPr>
        <w:t xml:space="preserve">6.3.8 零件供应状态表目录的编制</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零件供应状态表目录的编写及编号要求按GLC231007。状态表目录应包括“序号、状态表编号、更改次数、有效性、零组件号、零组件名称、单机数量、供应单位、备注”，其中“更改次数”填写状态表的最新更改次数，零组件号应与分工指令中的零组件号一致。状态表目录应以供应单位、状态表编号为主要关键字及次要关键字来排序。零件供应状态表目录应每月更新一次，如零件供应状态表无变化可不更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零组件供应状态表的编制</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零组件供应状态表的编制</w:t>
      </w:r>
      <w:r>
        <w:rPr>
          <w:color w:val="000000"/>
          <w:sz w:val="28"/>
          <w:szCs w:val="28"/>
          <w:rFonts w:ascii="华文宋体" w:cs="华文宋体" w:eastAsia="华文宋体" w:hAnsi="华文宋体"/>
        </w:rPr>
        <w:t xml:space="preserve">流程图</w:t>
      </w:r>
    </w:p>
    <w:p>
      <w:pPr>
        <w:spacing w:before="0" w:after="0"/>
        <w:jc w:val="both"/>
      </w:pPr>
      <w:r>
        <w:rPr>
          <w:sz w:val="28"/>
          <w:szCs w:val="28"/>
          <w:rFonts w:ascii="宋体" w:cs="宋体" w:eastAsia="宋体" w:hAnsi="宋体"/>
        </w:rPr>
        <w:t xml:space="preserve">无数据</w:t>
      </w: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零组件供应状态表的编制</w:t>
      </w:r>
      <w:r>
        <w:rPr>
          <w:color w:val="000000"/>
          <w:sz w:val="28"/>
          <w:szCs w:val="28"/>
          <w:rFonts w:ascii="华文宋体" w:cs="华文宋体" w:eastAsia="华文宋体" w:hAnsi="华文宋体"/>
        </w:rPr>
        <w:t xml:space="preserve">流程说明表</w:t>
      </w:r>
    </w:p>
    <w:p>
      <w:pPr>
        <w:spacing w:before="0" w:after="0"/>
        <w:jc w:val="both"/>
      </w:pPr>
      <w:r>
        <w:rPr>
          <w:color w:val="000000"/>
          <w:sz w:val="28"/>
          <w:szCs w:val="28"/>
          <w:rFonts w:ascii="宋体" w:cs="宋体" w:eastAsia="宋体" w:hAnsi="宋体"/>
        </w:rPr>
        <w:t xml:space="preserve">（1）编制零件供应状态表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按加工或装配需要编制零件供应状态表。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60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FM1404-01 指令性交接状态表,分工指令,装配协调方案,工程图样,制造总方案</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零件供应状态表更改单（CPM）,FM1405-32 零件供应状态表更改单,FM1405-33 零件供应状态表（CPM）,FM1405-31 零件供应状态表</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（2）校对零件供应状态表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校</w:t>
            </w:r>
          </w:p>
          <w:p>
            <w:pPr>
              <w:spacing w:before="0" w:after="0"/>
              <w:jc w:val="center"/>
            </w:pPr>
            <w:r>
              <w:rPr>
                <w:sz w:val="24"/>
                <w:szCs w:val="24"/>
                <w:rFonts w:ascii="宋体" w:cs="宋体" w:eastAsia="宋体" w:hAnsi="宋体"/>
              </w:rPr>
              <w:t xml:space="preserve">对</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校对零件供应状态表。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60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（3）审签零件供应状态表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60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（4）审签零件供应状态表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审签零件供应状态表。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供应单位室主任</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w:t>
            </w:r>
          </w:p>
        </w:tc>
      </w:tr>
      <w:tr>
        <w:trPr>
          <w:tblHeader w:val="false"/>
          <w:trHeight w:val="60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FM1405-31 零件供应状态表,FM1405-34 零件供应状态表更改单（CPM）,FM1405-33 零件供应状态表（CPM）,FM1405-32 零件供应状态表更改单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FM1405-31 零件供应状态表,FM1405-32 零件供应状态表更改单,FM1405-33 零件供应状态表（CPM）,FM1405-34 零件供应状态表更改单（CPM）</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（5）按需会签零件供应状态表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按需会签零件供应状态表。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中间单位工艺员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60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（6）按需会签零件供应状态表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按</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会</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当零件供应状态表涉及样板时，应由工装设计室设计员审签。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工装设计室设计员</w:t>
            </w:r>
          </w:p>
        </w:tc>
      </w:tr>
      <w:tr>
        <w:trPr>
          <w:tblHeader w:val="false"/>
          <w:trHeight w:val="60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FM1405-34 零件供应状态表更改单（CPM）,FM1405-33 零件供应状态表（CPM）,FM1405-32 零件供应状态表更改单,FM1405-31 零件供应状态表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（7）编发零件供应状态表目录（非CPM系统）</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供</w:t>
            </w:r>
          </w:p>
          <w:p>
            <w:pPr>
              <w:spacing w:before="0" w:after="0"/>
              <w:jc w:val="center"/>
            </w:pPr>
            <w:r>
              <w:rPr>
                <w:sz w:val="24"/>
                <w:szCs w:val="24"/>
                <w:rFonts w:ascii="宋体" w:cs="宋体" w:eastAsia="宋体" w:hAnsi="宋体"/>
              </w:rPr>
              <w:t xml:space="preserve">应</w:t>
            </w:r>
          </w:p>
          <w:p>
            <w:pPr>
              <w:spacing w:before="0" w:after="0"/>
              <w:jc w:val="center"/>
            </w:pPr>
            <w:r>
              <w:rPr>
                <w:sz w:val="24"/>
                <w:szCs w:val="24"/>
                <w:rFonts w:ascii="宋体" w:cs="宋体" w:eastAsia="宋体" w:hAnsi="宋体"/>
              </w:rPr>
              <w:t xml:space="preserve">状</w:t>
            </w:r>
          </w:p>
          <w:p>
            <w:pPr>
              <w:spacing w:before="0" w:after="0"/>
              <w:jc w:val="center"/>
            </w:pPr>
            <w:r>
              <w:rPr>
                <w:sz w:val="24"/>
                <w:szCs w:val="24"/>
                <w:rFonts w:ascii="宋体" w:cs="宋体" w:eastAsia="宋体" w:hAnsi="宋体"/>
              </w:rPr>
              <w:t xml:space="preserve">态</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非</w:t>
            </w:r>
          </w:p>
          <w:p>
            <w:pPr>
              <w:spacing w:before="0" w:after="0"/>
              <w:jc w:val="center"/>
            </w:pPr>
            <w:r>
              <w:rPr>
                <w:sz w:val="24"/>
                <w:szCs w:val="24"/>
                <w:rFonts w:ascii="宋体" w:cs="宋体" w:eastAsia="宋体" w:hAnsi="宋体"/>
              </w:rPr>
              <w:t xml:space="preserve">C</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当不在CPM系统中发放零件供应状态表时，应编制零件供应状态表目录。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使用单位工艺员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FM1405-32 零件供应状态表更改单,FM1405-31 零件供应状态表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零件供应状态表目录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11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shd w:fill="f5f2f0" w:color="auto" w:val="clear"/>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角色名称</w:t>
            </w:r>
          </w:p>
        </w:tc>
        <w:tc>
          <w:tcPr>
            <w:tcW w:type="dxa" w:w="4155"/>
            <w:gridSpan w:val="1"/>
            <w:shd w:fill="f5f2f0" w:color="auto" w:val="clear"/>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职责</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使用单位工艺员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编制零件供应状态表</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使用单位技术室主任</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校对零件供应状态表</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供应单位工艺员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审签零件供应状态表</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供应单位技术室主任</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审签零件供应状态表</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中间单位工艺员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会签零件供应状态表</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工装设计室设计员</w:t>
            </w:r>
          </w:p>
        </w:tc>
        <w:tc>
          <w:tcPr>
            <w:tcW w:type="dxa" w:w="4155"/>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rPr>
              <w:t xml:space="preserve">会签零件供应状态表</w:t>
            </w:r>
          </w:p>
        </w:tc>
      </w:tr>
    </w:tbl>
    <w:p>
      <w:pPr>
        <w:spacing w:before="0" w:after="0"/>
        <w:jc w:val="both"/>
      </w:pPr>
      <w:r>
        <w:rPr>
          <w:color w:val="121212"/>
          <w:sz w:val="28"/>
          <w:szCs w:val="28"/>
          <w:rFonts w:ascii="黑体" w:cs="黑体" w:eastAsia="黑体" w:hAnsi="黑体"/>
        </w:rPr>
        <w:t xml:space="preserve">9  流程绩效指标表</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GLB140508-01  工艺构型号的编制管理标准</w:t>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GLB140508-02  工艺状态偏离管理标准</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8</w:t>
    </w:r>
    <w:r>
      <w:t xml:space="preserve">-</w:t>
    </w:r>
    <w:r>
      <w:t xml:space="preserv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2026-06-10T09:00:18.808Z</dcterms:created>
  <dcterms:modified xsi:type="dcterms:W3CDTF">2026-06-10T09:00:18.808Z</dcterms:modified>
</cp:coreProperties>
</file>

<file path=docProps/custom.xml><?xml version="1.0" encoding="utf-8"?>
<Properties xmlns="http://schemas.openxmlformats.org/officeDocument/2006/custom-properties" xmlns:vt="http://schemas.openxmlformats.org/officeDocument/2006/docPropsVTypes"/>
</file>