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工艺装备的转移与借用管理标准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jc w:val="both"/>
      </w:pPr>
      <w:r>
        <w:rPr>
          <w:color w:val="1b324f"/>
          <w:sz w:val="28"/>
          <w:szCs w:val="28"/>
          <w:rFonts w:ascii="宋体" w:cs="宋体" w:eastAsia="宋体" w:hAnsi="宋体"/>
        </w:rPr>
        <w:t xml:space="preserve">本程序规定工艺装备的转移与借用管理办法。</w:t>
      </w:r>
    </w:p>
    <w:p>
      <w:pPr>
        <w:spacing w:before="0" w:after="0"/>
        <w:jc w:val="both"/>
      </w:pPr>
      <w:r>
        <w:rPr>
          <w:color w:val="1b324f"/>
          <w:sz w:val="28"/>
          <w:szCs w:val="28"/>
          <w:rFonts w:ascii="宋体" w:cs="宋体" w:eastAsia="宋体" w:hAnsi="宋体"/>
        </w:rPr>
        <w:t xml:space="preserve">本程序适用于军民机项目。</w:t>
      </w:r>
    </w:p>
    <w:p>
      <w:pPr>
        <w:spacing w:before="0" w:after="0" w:line="280" w:lineRule="exact"/>
      </w:pPr>
      <w:r>
        <w:rPr>
          <w:sz w:val="28"/>
          <w:szCs w:val="28"/>
          <w:rFonts w:ascii="宋体" w:cs="宋体" w:eastAsia="宋体" w:hAnsi="宋体"/>
        </w:rPr>
      </w:r>
    </w:p>
    <w:p>
      <w:pPr>
        <w:pStyle w:val="Heading1"/>
        <w:spacing w:before="0" w:after="0"/>
        <w:jc w:val="both"/>
      </w:pPr>
      <w:bookmarkStart w:name="_Tocd834" w:id="1"/>
      <w:r>
        <w:rPr>
          <w:color w:val="1b324f"/>
          <w:sz w:val="28"/>
          <w:szCs w:val="28"/>
          <w:rFonts w:ascii="黑体" w:cs="黑体" w:eastAsia="黑体" w:hAnsi="黑体"/>
        </w:rPr>
        <w:t xml:space="preserve">2   引用文件</w:t>
      </w:r>
      <w:bookmarkEnd w:id="1"/>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GLC14050302-A工艺装备新制管理程序</w:t>
      </w:r>
    </w:p>
    <w:p>
      <w:pPr>
        <w:spacing w:before="0" w:after="0"/>
        <w:jc w:val="both"/>
      </w:pPr>
      <w:r>
        <w:rPr>
          <w:color w:val="1b324f"/>
          <w:sz w:val="28"/>
          <w:szCs w:val="28"/>
          <w:rFonts w:ascii="宋体" w:cs="宋体" w:eastAsia="宋体" w:hAnsi="宋体"/>
        </w:rPr>
        <w:t xml:space="preserve">GLC14050403-A工艺装备使用管理</w:t>
      </w:r>
    </w:p>
    <w:p>
      <w:pPr>
        <w:spacing w:before="0" w:after="0" w:line="280" w:lineRule="exact"/>
      </w:pPr>
      <w:r>
        <w:rPr>
          <w:sz w:val="28"/>
          <w:szCs w:val="28"/>
          <w:rFonts w:ascii="宋体" w:cs="宋体" w:eastAsia="宋体" w:hAnsi="宋体"/>
        </w:rPr>
      </w:r>
    </w:p>
    <w:p>
      <w:pPr>
        <w:pStyle w:val="Heading1"/>
        <w:spacing w:before="0" w:after="0"/>
        <w:jc w:val="both"/>
      </w:pPr>
      <w:bookmarkStart w:name="_Tocbe61" w:id="1"/>
      <w:r>
        <w:rPr>
          <w:color w:val="1b324f"/>
          <w:sz w:val="28"/>
          <w:szCs w:val="28"/>
          <w:rFonts w:ascii="黑体" w:cs="黑体" w:eastAsia="黑体" w:hAnsi="黑体"/>
        </w:rPr>
        <w:t xml:space="preserve">3   表格</w:t>
      </w:r>
      <w:bookmarkEnd w:id="1"/>
    </w:p>
    <w:p>
      <w:pPr>
        <w:spacing w:before="0" w:after="0" w:line="280" w:lineRule="exact"/>
      </w:pPr>
      <w:r>
        <w:rPr>
          <w:sz w:val="28"/>
          <w:szCs w:val="28"/>
          <w:rFonts w:ascii="宋体" w:cs="宋体" w:eastAsia="宋体" w:hAnsi="宋体"/>
        </w:rPr>
      </w:r>
    </w:p>
    <w:p>
      <w:pPr>
        <w:pStyle w:val="Heading2"/>
        <w:spacing w:before="0" w:after="0"/>
        <w:jc w:val="both"/>
      </w:pPr>
      <w:bookmarkStart w:name="_Tocfff2" w:id="1"/>
      <w:r>
        <w:rPr>
          <w:color w:val="1b324f"/>
          <w:sz w:val="28"/>
          <w:szCs w:val="28"/>
          <w:rFonts w:ascii="黑体" w:cs="黑体" w:eastAsia="黑体" w:hAnsi="黑体"/>
        </w:rPr>
        <w:t xml:space="preserve">3.1  规定表格</w:t>
      </w:r>
      <w:bookmarkEnd w:id="1"/>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FM1405-72工装转移计划</w:t>
      </w:r>
    </w:p>
    <w:p>
      <w:pPr>
        <w:spacing w:before="0" w:after="0"/>
        <w:jc w:val="both"/>
      </w:pPr>
      <w:r>
        <w:rPr>
          <w:color w:val="1b324f"/>
          <w:sz w:val="28"/>
          <w:szCs w:val="28"/>
          <w:rFonts w:ascii="宋体" w:cs="宋体" w:eastAsia="宋体" w:hAnsi="宋体"/>
        </w:rPr>
        <w:t xml:space="preserve">FM1405-73工装借用申请单</w:t>
      </w:r>
    </w:p>
    <w:p>
      <w:pPr>
        <w:spacing w:before="0" w:after="0"/>
        <w:jc w:val="both"/>
      </w:pPr>
      <w:r>
        <w:rPr>
          <w:color w:val="1b324f"/>
          <w:sz w:val="28"/>
          <w:szCs w:val="28"/>
          <w:rFonts w:ascii="宋体" w:cs="宋体" w:eastAsia="宋体" w:hAnsi="宋体"/>
        </w:rPr>
        <w:t xml:space="preserve"> </w:t>
      </w:r>
    </w:p>
    <w:p>
      <w:pPr>
        <w:pStyle w:val="Heading2"/>
        <w:spacing w:before="0" w:after="0"/>
        <w:jc w:val="both"/>
      </w:pPr>
      <w:bookmarkStart w:name="_Toc3fd9" w:id="1"/>
      <w:r>
        <w:rPr>
          <w:color w:val="1b324f"/>
          <w:sz w:val="28"/>
          <w:szCs w:val="28"/>
          <w:rFonts w:ascii="黑体" w:cs="黑体" w:eastAsia="黑体" w:hAnsi="黑体"/>
        </w:rPr>
        <w:t xml:space="preserve">3.2   引用表格</w:t>
      </w:r>
      <w:bookmarkEnd w:id="1"/>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FM1405-47  工艺装备品种表</w:t>
      </w:r>
    </w:p>
    <w:p>
      <w:pPr>
        <w:spacing w:before="0" w:after="0"/>
        <w:jc w:val="both"/>
      </w:pPr>
      <w:r>
        <w:rPr>
          <w:color w:val="1b324f"/>
          <w:sz w:val="28"/>
          <w:szCs w:val="28"/>
          <w:rFonts w:ascii="宋体" w:cs="宋体" w:eastAsia="宋体" w:hAnsi="宋体"/>
        </w:rPr>
        <w:t xml:space="preserve">FM1405-27  工装管理卡片</w:t>
      </w:r>
    </w:p>
    <w:p>
      <w:pPr>
        <w:spacing w:before="0" w:after="0"/>
        <w:jc w:val="both"/>
      </w:pPr>
      <w:r>
        <w:rPr>
          <w:color w:val="1b324f"/>
          <w:sz w:val="28"/>
          <w:szCs w:val="28"/>
          <w:rFonts w:ascii="宋体" w:cs="宋体" w:eastAsia="宋体" w:hAnsi="宋体"/>
        </w:rPr>
        <w:t xml:space="preserve">FM1603-25  工作转移申请单</w:t>
      </w:r>
    </w:p>
    <w:p>
      <w:pPr>
        <w:spacing w:before="0" w:after="0" w:line="280" w:lineRule="exact"/>
      </w:pPr>
      <w:r>
        <w:rPr>
          <w:sz w:val="28"/>
          <w:szCs w:val="28"/>
          <w:rFonts w:ascii="宋体" w:cs="宋体" w:eastAsia="宋体" w:hAnsi="宋体"/>
        </w:rPr>
      </w:r>
    </w:p>
    <w:p>
      <w:pPr>
        <w:pStyle w:val="Heading1"/>
        <w:spacing w:before="0" w:after="0"/>
        <w:jc w:val="both"/>
      </w:pPr>
      <w:bookmarkStart w:name="_Toc3541" w:id="1"/>
      <w:r>
        <w:rPr>
          <w:color w:val="1b324f"/>
          <w:sz w:val="28"/>
          <w:szCs w:val="28"/>
          <w:rFonts w:ascii="黑体" w:cs="黑体" w:eastAsia="黑体" w:hAnsi="黑体"/>
        </w:rPr>
        <w:t xml:space="preserve">4   术语和定义</w:t>
      </w:r>
      <w:bookmarkEnd w:id="1"/>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工装转移：由于分工路线的变更，将工装实物、合格证、图纸数模等</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整套资产及文件从分工更改前单位转移至更改后单位的活动。</w:t>
      </w:r>
    </w:p>
    <w:p>
      <w:pPr>
        <w:spacing w:before="0" w:after="0"/>
        <w:jc w:val="both"/>
      </w:pPr>
      <w:r>
        <w:rPr>
          <w:color w:val="1b324f"/>
          <w:sz w:val="28"/>
          <w:szCs w:val="28"/>
          <w:rFonts w:ascii="宋体" w:cs="宋体" w:eastAsia="宋体" w:hAnsi="宋体"/>
        </w:rPr>
        <w:t xml:space="preserve">工装借用：由于借入单位临时需求向借出单位临时借用工装，只临时改变工装使用及维护责任，不改变工装资产管理责任的活动。</w:t>
      </w:r>
    </w:p>
    <w:p>
      <w:pPr>
        <w:pStyle w:val="Heading1"/>
        <w:spacing w:before="0" w:after="0"/>
        <w:jc w:val="both"/>
      </w:pPr>
      <w:bookmarkStart w:name="_Toc3e2c" w:id="1"/>
      <w:r>
        <w:rPr>
          <w:color w:val="1b324f"/>
          <w:sz w:val="28"/>
          <w:szCs w:val="28"/>
          <w:rFonts w:ascii="黑体" w:cs="黑体" w:eastAsia="黑体" w:hAnsi="黑体"/>
        </w:rPr>
        <w:t xml:space="preserve">5   规定</w:t>
      </w:r>
      <w:bookmarkEnd w:id="1"/>
    </w:p>
    <w:p>
      <w:pPr>
        <w:spacing w:before="0" w:after="0"/>
        <w:jc w:val="both"/>
      </w:pPr>
      <w:r>
        <w:rPr>
          <w:color w:val="1b324f"/>
          <w:sz w:val="28"/>
          <w:szCs w:val="28"/>
          <w:rFonts w:ascii="黑体" w:cs="黑体" w:eastAsia="黑体" w:hAnsi="黑体"/>
        </w:rPr>
        <w:t xml:space="preserve">5.1 各部分分工</w:t>
      </w:r>
    </w:p>
    <w:p>
      <w:pPr>
        <w:spacing w:before="0" w:after="0"/>
        <w:jc w:val="both"/>
      </w:pPr>
      <w:r>
        <w:rPr>
          <w:color w:val="1b324f"/>
          <w:sz w:val="28"/>
          <w:szCs w:val="28"/>
          <w:rFonts w:ascii="宋体" w:cs="宋体" w:eastAsia="宋体" w:hAnsi="宋体"/>
        </w:rPr>
        <w:t xml:space="preserve">5.1.1科技创新部工艺装备室为工装转移及借用流程制定的主管单位。负责按工装转移计划组织各单位开展工装转移活动。负责工装借用申请的审批。科技创新部工装设计室负责工装数模、图纸、数据集的转移与接收。</w:t>
      </w:r>
    </w:p>
    <w:p>
      <w:pPr>
        <w:spacing w:before="0" w:after="0"/>
        <w:jc w:val="both"/>
      </w:pPr>
      <w:r>
        <w:rPr>
          <w:color w:val="1b324f"/>
          <w:sz w:val="28"/>
          <w:szCs w:val="28"/>
          <w:rFonts w:ascii="宋体" w:cs="宋体" w:eastAsia="宋体" w:hAnsi="宋体"/>
        </w:rPr>
        <w:t xml:space="preserve">5.1.2工装使用单位（包括沈飞、零件外协供应商、公司内各生产厂）负责工装转移的资料准备、实物准备、实物验收。负责工装借用的提出与审批。</w:t>
      </w:r>
    </w:p>
    <w:p>
      <w:pPr>
        <w:spacing w:before="0" w:after="0"/>
        <w:jc w:val="both"/>
      </w:pPr>
      <w:r>
        <w:rPr>
          <w:color w:val="1b324f"/>
          <w:sz w:val="28"/>
          <w:szCs w:val="28"/>
          <w:rFonts w:ascii="宋体" w:cs="宋体" w:eastAsia="宋体" w:hAnsi="宋体"/>
        </w:rPr>
        <w:t xml:space="preserve">5.1.3 项目管理部负责工作转移启动指令发布，负责会签工装转移计划。</w:t>
      </w:r>
    </w:p>
    <w:p>
      <w:pPr>
        <w:spacing w:before="0" w:after="0"/>
        <w:jc w:val="both"/>
      </w:pPr>
      <w:r>
        <w:rPr>
          <w:color w:val="1b324f"/>
          <w:sz w:val="28"/>
          <w:szCs w:val="28"/>
          <w:rFonts w:ascii="宋体" w:cs="宋体" w:eastAsia="宋体" w:hAnsi="宋体"/>
        </w:rPr>
        <w:t xml:space="preserve">5.1.4供应链管理部负责提供商务分工更改通知给科技创新部工艺装备室。</w:t>
      </w:r>
    </w:p>
    <w:p>
      <w:pPr>
        <w:spacing w:before="0" w:after="0"/>
        <w:jc w:val="both"/>
      </w:pPr>
      <w:r>
        <w:rPr>
          <w:color w:val="1b324f"/>
          <w:sz w:val="28"/>
          <w:szCs w:val="28"/>
          <w:rFonts w:ascii="宋体" w:cs="宋体" w:eastAsia="宋体" w:hAnsi="宋体"/>
        </w:rPr>
        <w:t xml:space="preserve">5.1.5 生产运营部负责按生产需要编制工装转移计划。</w:t>
      </w:r>
    </w:p>
    <w:p>
      <w:pPr>
        <w:spacing w:before="0" w:after="0"/>
        <w:jc w:val="both"/>
      </w:pPr>
      <w:r>
        <w:rPr>
          <w:color w:val="1b324f"/>
          <w:sz w:val="28"/>
          <w:szCs w:val="28"/>
          <w:rFonts w:ascii="黑体" w:cs="黑体" w:eastAsia="黑体" w:hAnsi="黑体"/>
        </w:rPr>
        <w:t xml:space="preserve">5.2 工装转移</w:t>
      </w:r>
    </w:p>
    <w:p>
      <w:pPr>
        <w:spacing w:before="0" w:after="0"/>
        <w:jc w:val="both"/>
      </w:pPr>
      <w:r>
        <w:rPr>
          <w:sz w:val="28"/>
          <w:szCs w:val="28"/>
          <w:rFonts w:ascii="宋体" w:cs="宋体" w:eastAsia="宋体" w:hAnsi="宋体"/>
        </w:rPr>
        <w:t xml:space="preserve">5.2.1工装转移工作的启动以审签完成的FM1603-25《工作转移申请单》为依据。科创部工艺装备室工装技术员根据FM1603-25《工作转移申请单》限定的节点，编制FM1405-72《工装转移计划》。</w:t>
      </w:r>
    </w:p>
    <w:p>
      <w:pPr>
        <w:spacing w:before="0" w:after="0"/>
        <w:jc w:val="both"/>
      </w:pPr>
      <w:r>
        <w:rPr>
          <w:color w:val="1b324f"/>
          <w:sz w:val="28"/>
          <w:szCs w:val="28"/>
          <w:rFonts w:ascii="宋体" w:cs="宋体" w:eastAsia="宋体" w:hAnsi="宋体"/>
        </w:rPr>
        <w:t xml:space="preserve">5.2.2工装</w:t>
      </w:r>
      <w:r>
        <w:rPr>
          <w:sz w:val="28"/>
          <w:szCs w:val="28"/>
          <w:rFonts w:ascii="宋体" w:cs="宋体" w:eastAsia="宋体" w:hAnsi="宋体"/>
        </w:rPr>
        <w:t xml:space="preserve">转出单位按分工指令识别被转出工装</w:t>
      </w:r>
      <w:r>
        <w:rPr>
          <w:color w:val="1b324f"/>
          <w:sz w:val="28"/>
          <w:szCs w:val="28"/>
          <w:rFonts w:ascii="宋体" w:cs="宋体" w:eastAsia="宋体" w:hAnsi="宋体"/>
        </w:rPr>
        <w:t xml:space="preserve">清单，并提供工装具备转出条件。</w:t>
      </w:r>
    </w:p>
    <w:p>
      <w:pPr>
        <w:spacing w:before="0" w:after="0"/>
        <w:jc w:val="both"/>
      </w:pPr>
      <w:r>
        <w:rPr>
          <w:color w:val="1b324f"/>
          <w:sz w:val="28"/>
          <w:szCs w:val="28"/>
          <w:rFonts w:ascii="宋体" w:cs="宋体" w:eastAsia="宋体" w:hAnsi="宋体"/>
        </w:rPr>
        <w:t xml:space="preserve">5.2.2.1 工装转入单位需在接收到工装转移计划后提出FM</w:t>
      </w:r>
    </w:p>
    <w:p>
      <w:pPr>
        <w:spacing w:before="0" w:after="0"/>
        <w:jc w:val="both"/>
      </w:pPr>
      <w:r>
        <w:rPr>
          <w:color w:val="1b324f"/>
          <w:sz w:val="28"/>
          <w:szCs w:val="28"/>
          <w:rFonts w:ascii="宋体" w:cs="宋体" w:eastAsia="宋体" w:hAnsi="宋体"/>
        </w:rPr>
        <w:t xml:space="preserve">1405-47《工艺装备品种表》。</w:t>
      </w:r>
    </w:p>
    <w:p>
      <w:pPr>
        <w:spacing w:before="0" w:after="0"/>
        <w:jc w:val="both"/>
      </w:pPr>
      <w:r>
        <w:rPr>
          <w:color w:val="1b324f"/>
          <w:sz w:val="28"/>
          <w:szCs w:val="28"/>
          <w:rFonts w:ascii="宋体" w:cs="宋体" w:eastAsia="宋体" w:hAnsi="宋体"/>
        </w:rPr>
        <w:t xml:space="preserve">5.2.2.2 工装转入单位需在工装转移计划规定时间内向科技创新部提交签字完成厂房布局图。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5.2.2.3工装转移计划的会签分两个阶段。第一阶段为转移时间安排。第二阶段为转移计划内有工装实物、工装图纸数模、工装合格证是否交接的签字记录栏。</w:t>
      </w:r>
    </w:p>
    <w:p>
      <w:pPr>
        <w:spacing w:before="0" w:after="0"/>
        <w:jc w:val="both"/>
      </w:pPr>
      <w:r>
        <w:rPr>
          <w:color w:val="1b324f"/>
          <w:sz w:val="28"/>
          <w:szCs w:val="28"/>
          <w:rFonts w:ascii="宋体" w:cs="宋体" w:eastAsia="宋体" w:hAnsi="宋体"/>
        </w:rPr>
        <w:t xml:space="preserve">5.2.3工装转出单位及工装转入单位按转移计划时间节点开展转移工作。</w:t>
      </w:r>
    </w:p>
    <w:p>
      <w:pPr>
        <w:spacing w:before="0" w:after="0"/>
        <w:jc w:val="both"/>
      </w:pPr>
      <w:r>
        <w:rPr>
          <w:color w:val="1b324f"/>
          <w:sz w:val="28"/>
          <w:szCs w:val="28"/>
          <w:rFonts w:ascii="宋体" w:cs="宋体" w:eastAsia="宋体" w:hAnsi="宋体"/>
        </w:rPr>
        <w:t xml:space="preserve">5.2.3.1工装转出单位负责准备工装实物、工装图纸数模、工装合格证、工装验收资料。</w:t>
      </w:r>
    </w:p>
    <w:p>
      <w:pPr>
        <w:spacing w:before="0" w:after="0"/>
        <w:jc w:val="both"/>
      </w:pPr>
      <w:r>
        <w:rPr>
          <w:color w:val="1b324f"/>
          <w:sz w:val="28"/>
          <w:szCs w:val="28"/>
          <w:rFonts w:ascii="宋体" w:cs="宋体" w:eastAsia="宋体" w:hAnsi="宋体"/>
        </w:rPr>
        <w:t xml:space="preserve">5.2.3.2工装转入单位派工艺员、检验员分别对工装实物数量、表面质量、工装验收资料、工装图纸数模、工装合格证进行接收验证。</w:t>
      </w:r>
    </w:p>
    <w:p>
      <w:pPr>
        <w:spacing w:before="0" w:after="0"/>
        <w:jc w:val="both"/>
      </w:pPr>
      <w:r>
        <w:rPr>
          <w:color w:val="1b324f"/>
          <w:sz w:val="28"/>
          <w:szCs w:val="28"/>
          <w:rFonts w:ascii="宋体" w:cs="宋体" w:eastAsia="宋体" w:hAnsi="宋体"/>
        </w:rPr>
        <w:t xml:space="preserve">5.2.3.3工装转入转出单位双方确认无误后，在工装转移计划相关栏目内签字确认。</w:t>
      </w:r>
    </w:p>
    <w:p>
      <w:pPr>
        <w:spacing w:before="0" w:after="0"/>
        <w:jc w:val="both"/>
      </w:pPr>
      <w:r>
        <w:rPr>
          <w:color w:val="1b324f"/>
          <w:sz w:val="28"/>
          <w:szCs w:val="28"/>
          <w:rFonts w:ascii="宋体" w:cs="宋体" w:eastAsia="宋体" w:hAnsi="宋体"/>
        </w:rPr>
        <w:t xml:space="preserve">5.2.3.4 工装转移过程中发现的工装零件缺失、零件损坏、锈蚀等问题，由工装转出单位返修完成后方可转出。</w:t>
      </w:r>
    </w:p>
    <w:p>
      <w:pPr>
        <w:spacing w:before="0" w:after="0"/>
        <w:jc w:val="both"/>
      </w:pPr>
      <w:r>
        <w:rPr>
          <w:color w:val="1b324f"/>
          <w:sz w:val="28"/>
          <w:szCs w:val="28"/>
          <w:rFonts w:ascii="宋体" w:cs="宋体" w:eastAsia="宋体" w:hAnsi="宋体"/>
        </w:rPr>
        <w:t xml:space="preserve">5.2.3.5工装转移计划确认栏已签字，再发现的工装零件缺失、零件损坏、锈蚀等问题由工装转入单位完成返修。</w:t>
      </w:r>
    </w:p>
    <w:p>
      <w:pPr>
        <w:spacing w:before="0" w:after="0"/>
        <w:jc w:val="both"/>
      </w:pPr>
      <w:r>
        <w:rPr>
          <w:color w:val="1b324f"/>
          <w:sz w:val="28"/>
          <w:szCs w:val="28"/>
          <w:rFonts w:ascii="宋体" w:cs="宋体" w:eastAsia="宋体" w:hAnsi="宋体"/>
        </w:rPr>
        <w:t xml:space="preserve">5.2.3.6接收单位为公司内各生产单位时，工装转移过程所用车辆，由工装转入单位提出用车申请。</w:t>
      </w:r>
    </w:p>
    <w:p>
      <w:pPr>
        <w:spacing w:before="0" w:after="0"/>
        <w:jc w:val="both"/>
      </w:pPr>
      <w:r>
        <w:rPr>
          <w:color w:val="1b324f"/>
          <w:sz w:val="28"/>
          <w:szCs w:val="28"/>
          <w:rFonts w:ascii="宋体" w:cs="宋体" w:eastAsia="宋体" w:hAnsi="宋体"/>
        </w:rPr>
        <w:t xml:space="preserve">5.2.3.7 接收单位为沈飞或零件供应商时工装转移过程所用车辆，由工艺装备室提出用车申请。</w:t>
      </w:r>
    </w:p>
    <w:p>
      <w:pPr>
        <w:spacing w:before="0" w:after="0"/>
        <w:jc w:val="both"/>
      </w:pPr>
      <w:r>
        <w:rPr>
          <w:color w:val="1b324f"/>
          <w:sz w:val="28"/>
          <w:szCs w:val="28"/>
          <w:rFonts w:ascii="宋体" w:cs="宋体" w:eastAsia="宋体" w:hAnsi="宋体"/>
        </w:rPr>
        <w:t xml:space="preserve">5.2.3.8 需由工艺装备室提出用车申请的，每年末预算上报时需要供应链管理部按商务分工向工艺装备室提供预算需求。</w:t>
      </w:r>
    </w:p>
    <w:p>
      <w:pPr>
        <w:spacing w:before="0" w:after="0"/>
        <w:jc w:val="both"/>
      </w:pPr>
      <w:r>
        <w:rPr>
          <w:color w:val="1b324f"/>
          <w:sz w:val="28"/>
          <w:szCs w:val="28"/>
          <w:rFonts w:ascii="宋体" w:cs="宋体" w:eastAsia="宋体" w:hAnsi="宋体"/>
        </w:rPr>
        <w:t xml:space="preserve">5.2.4工装转移完成后，签字版的工装转移计划由科技创新部技术办公室档案室留存。</w:t>
      </w:r>
    </w:p>
    <w:p>
      <w:pPr>
        <w:spacing w:before="0" w:after="0"/>
        <w:jc w:val="both"/>
      </w:pPr>
      <w:r>
        <w:rPr>
          <w:color w:val="1b324f"/>
          <w:sz w:val="28"/>
          <w:szCs w:val="28"/>
          <w:rFonts w:ascii="宋体" w:cs="宋体" w:eastAsia="宋体" w:hAnsi="宋体"/>
        </w:rPr>
        <w:t xml:space="preserve">5.2.6工装转移完成后的ERP数据更改。</w:t>
      </w:r>
    </w:p>
    <w:p>
      <w:pPr>
        <w:spacing w:before="0" w:after="0"/>
        <w:jc w:val="both"/>
      </w:pPr>
      <w:r>
        <w:rPr>
          <w:color w:val="1b324f"/>
          <w:sz w:val="28"/>
          <w:szCs w:val="28"/>
          <w:rFonts w:ascii="宋体" w:cs="宋体" w:eastAsia="宋体" w:hAnsi="宋体"/>
        </w:rPr>
        <w:t xml:space="preserve">5.2.6.1 沈飞民机资产，由工装转出单位完成ERP移库操作。</w:t>
      </w:r>
    </w:p>
    <w:p>
      <w:pPr>
        <w:spacing w:before="0" w:after="0"/>
        <w:jc w:val="both"/>
      </w:pPr>
      <w:r>
        <w:rPr>
          <w:color w:val="1b324f"/>
          <w:sz w:val="28"/>
          <w:szCs w:val="28"/>
          <w:rFonts w:ascii="宋体" w:cs="宋体" w:eastAsia="宋体" w:hAnsi="宋体"/>
        </w:rPr>
        <w:t xml:space="preserve">5.2.6.2 非沈飞民机资产，由工装接收单位完成ERP数据创建。</w:t>
      </w:r>
    </w:p>
    <w:p>
      <w:pPr>
        <w:spacing w:before="0" w:after="0"/>
        <w:jc w:val="both"/>
      </w:pPr>
      <w:r>
        <w:rPr>
          <w:b/>
          <w:bCs/>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5.3  工装借用</w:t>
      </w:r>
    </w:p>
    <w:p>
      <w:pPr>
        <w:spacing w:before="0" w:after="0"/>
        <w:jc w:val="both"/>
      </w:pPr>
      <w:r>
        <w:rPr>
          <w:color w:val="1b324f"/>
          <w:sz w:val="28"/>
          <w:szCs w:val="28"/>
          <w:rFonts w:ascii="宋体" w:cs="宋体" w:eastAsia="宋体" w:hAnsi="宋体"/>
        </w:rPr>
        <w:t xml:space="preserve">5.3.1工装借入单位需要借用工装时，需提出FM1405-73《工装借用申请单》。申请单一式两份分别由借入和借出单位工装计划员留存。</w:t>
      </w:r>
    </w:p>
    <w:p>
      <w:pPr>
        <w:spacing w:before="0" w:after="0"/>
        <w:jc w:val="both"/>
      </w:pPr>
      <w:r>
        <w:rPr>
          <w:color w:val="1b324f"/>
          <w:sz w:val="28"/>
          <w:szCs w:val="28"/>
          <w:rFonts w:ascii="宋体" w:cs="宋体" w:eastAsia="宋体" w:hAnsi="宋体"/>
        </w:rPr>
        <w:t xml:space="preserve">5.3.2工装借入单位计划员在工装借出单位的FM</w:t>
      </w:r>
    </w:p>
    <w:p>
      <w:pPr>
        <w:spacing w:before="0" w:after="0"/>
        <w:jc w:val="both"/>
      </w:pPr>
      <w:r>
        <w:rPr>
          <w:color w:val="1b324f"/>
          <w:sz w:val="28"/>
          <w:szCs w:val="28"/>
          <w:rFonts w:ascii="宋体" w:cs="宋体" w:eastAsia="宋体" w:hAnsi="宋体"/>
        </w:rPr>
        <w:t xml:space="preserve">1405-27《工装管理卡片》上签字。</w:t>
      </w:r>
    </w:p>
    <w:p>
      <w:pPr>
        <w:spacing w:before="0" w:after="0"/>
        <w:jc w:val="both"/>
      </w:pPr>
      <w:r>
        <w:rPr>
          <w:color w:val="1b324f"/>
          <w:sz w:val="28"/>
          <w:szCs w:val="28"/>
          <w:rFonts w:ascii="宋体" w:cs="宋体" w:eastAsia="宋体" w:hAnsi="宋体"/>
        </w:rPr>
        <w:t xml:space="preserve">5.3.3工装借用只限于Ⅱ类、Ⅲ类工装，I类工装禁止借用。</w:t>
      </w:r>
    </w:p>
    <w:p>
      <w:pPr>
        <w:spacing w:before="0" w:after="0"/>
        <w:jc w:val="both"/>
      </w:pPr>
      <w:r>
        <w:rPr>
          <w:color w:val="1b324f"/>
          <w:sz w:val="28"/>
          <w:szCs w:val="28"/>
          <w:rFonts w:ascii="宋体" w:cs="宋体" w:eastAsia="宋体" w:hAnsi="宋体"/>
        </w:rPr>
        <w:t xml:space="preserve">5.3.4工装借用只限于工装实物借用，工装合格证及验收资料由工装借出单位保管。</w:t>
      </w:r>
    </w:p>
    <w:p>
      <w:pPr>
        <w:spacing w:before="0" w:after="0"/>
        <w:jc w:val="both"/>
      </w:pPr>
      <w:r>
        <w:rPr>
          <w:color w:val="1b324f"/>
          <w:sz w:val="28"/>
          <w:szCs w:val="28"/>
          <w:rFonts w:ascii="宋体" w:cs="宋体" w:eastAsia="宋体" w:hAnsi="宋体"/>
        </w:rPr>
        <w:t xml:space="preserve">5.3.5工装借用过程中产生的工装损坏、缺件、丢失等情况，由工装借入单位负责返修和补制。</w:t>
      </w:r>
    </w:p>
    <w:p>
      <w:pPr>
        <w:spacing w:before="0" w:after="0"/>
        <w:jc w:val="both"/>
      </w:pPr>
      <w:r>
        <w:rPr>
          <w:color w:val="1b324f"/>
          <w:sz w:val="28"/>
          <w:szCs w:val="28"/>
          <w:rFonts w:ascii="宋体" w:cs="宋体" w:eastAsia="宋体" w:hAnsi="宋体"/>
        </w:rPr>
        <w:t xml:space="preserve">5.3.6工装借用过程中若涉及工装资产盘点，由工装借出单位负责对借出工装进行盘点。工装借入单位需配合工装借出单位进行资产盘点。</w:t>
      </w:r>
    </w:p>
    <w:p>
      <w:pPr>
        <w:spacing w:before="0" w:after="0"/>
        <w:jc w:val="both"/>
      </w:pPr>
      <w:r>
        <w:rPr>
          <w:color w:val="1b324f"/>
          <w:sz w:val="28"/>
          <w:szCs w:val="28"/>
          <w:rFonts w:ascii="宋体" w:cs="宋体" w:eastAsia="宋体" w:hAnsi="宋体"/>
        </w:rPr>
        <w:t xml:space="preserve">5.3.7工装借入单位需按借用申请单规定时限归还工装，并在FM 1405-27《工装管理卡片》上签字。</w:t>
      </w:r>
    </w:p>
    <w:p>
      <w:pPr>
        <w:spacing w:before="0" w:after="0"/>
        <w:jc w:val="both"/>
      </w:pPr>
      <w:r>
        <w:rPr>
          <w:color w:val="1b324f"/>
          <w:sz w:val="28"/>
          <w:szCs w:val="28"/>
          <w:rFonts w:ascii="宋体" w:cs="宋体" w:eastAsia="宋体" w:hAnsi="宋体"/>
        </w:rPr>
        <w:t xml:space="preserve">5.3.8工装借入单位在借用工装期间，需按GLC14050403《工艺装备使用管理》完成工装日常维护保养。</w:t>
      </w:r>
    </w:p>
    <w:p>
      <w:pPr>
        <w:pStyle w:val="Heading1"/>
        <w:spacing w:before="0" w:after="0"/>
        <w:jc w:val="both"/>
      </w:pPr>
      <w:bookmarkStart w:name="_Toca427" w:id="1"/>
      <w:r>
        <w:rPr>
          <w:color w:val="1b324f"/>
          <w:sz w:val="28"/>
          <w:szCs w:val="28"/>
          <w:rFonts w:ascii="黑体" w:cs="黑体" w:eastAsia="黑体" w:hAnsi="黑体"/>
        </w:rPr>
        <w:t xml:space="preserve">6   标准图例说明</w:t>
      </w:r>
      <w:bookmarkEnd w:id="1"/>
    </w:p>
    <w:p>
      <w:pPr>
        <w:spacing w:before="0" w:after="0"/>
        <w:jc w:val="both"/>
      </w:pPr>
      <w:r>
        <w:rPr>
          <w:color w:val="1b324f"/>
          <w:sz w:val="28"/>
          <w:szCs w:val="28"/>
          <w:rFonts w:ascii="宋体" w:cs="宋体" w:eastAsia="宋体" w:hAnsi="宋体"/>
        </w:rPr>
        <w:t xml:space="preserve">无</w:t>
      </w:r>
    </w:p>
    <w:p>
      <w:pPr>
        <w:pStyle w:val="Heading1"/>
        <w:spacing w:before="0" w:after="0"/>
        <w:jc w:val="both"/>
      </w:pPr>
      <w:bookmarkStart w:name="_Toc05ba" w:id="1"/>
      <w:r>
        <w:rPr>
          <w:color w:val="1b324f"/>
          <w:sz w:val="28"/>
          <w:szCs w:val="28"/>
          <w:rFonts w:ascii="黑体" w:cs="黑体" w:eastAsia="黑体" w:hAnsi="黑体"/>
        </w:rPr>
        <w:t xml:space="preserve">7   记录控制</w:t>
      </w:r>
      <w:bookmarkEnd w:id="1"/>
    </w:p>
    <w:p>
      <w:pPr>
        <w:spacing w:before="0" w:after="0"/>
        <w:jc w:val="both"/>
      </w:pPr>
      <w:r>
        <w:rPr>
          <w:color w:val="1b324f"/>
          <w:sz w:val="28"/>
          <w:szCs w:val="28"/>
          <w:rFonts w:ascii="宋体" w:cs="宋体" w:eastAsia="宋体" w:hAnsi="宋体"/>
        </w:rPr>
        <w:t xml:space="preserve">FM1405-72《工装转移计划》由工装转出和转入单位及工艺装备室留存3年。</w:t>
      </w:r>
    </w:p>
    <w:p>
      <w:pPr>
        <w:spacing w:before="0" w:after="0"/>
        <w:jc w:val="both"/>
      </w:pPr>
      <w:r>
        <w:rPr>
          <w:color w:val="1b324f"/>
          <w:sz w:val="28"/>
          <w:szCs w:val="28"/>
          <w:rFonts w:ascii="宋体" w:cs="宋体" w:eastAsia="宋体" w:hAnsi="宋体"/>
        </w:rPr>
        <w:t xml:space="preserve">FM1405-73《工装借用申请单》由工装借出和借入单位留存3年。</w:t>
      </w:r>
    </w:p>
    <w:p>
      <w:pPr>
        <w:spacing w:before="0" w:after="0" w:line="280" w:lineRule="exact"/>
        <w:jc w:val="center"/>
      </w:pPr>
      <w:r>
        <w:rPr>
          <w:sz w:val="28"/>
          <w:szCs w:val="28"/>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9</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9</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9</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9</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9</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2026-06-11T04:02:58.896Z</dcterms:created>
  <dcterms:modified xsi:type="dcterms:W3CDTF">2026-06-11T04:02:58.896Z</dcterms:modified>
</cp:coreProperties>
</file>

<file path=docProps/custom.xml><?xml version="1.0" encoding="utf-8"?>
<Properties xmlns="http://schemas.openxmlformats.org/officeDocument/2006/custom-properties" xmlns:vt="http://schemas.openxmlformats.org/officeDocument/2006/docPropsVTypes"/>
</file>