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shd w:fill="f2f4f7" w:color="auto" w:val="clear"/>
        </w:rPr>
        <w:t xml:space="preserve">本制度属于支撑类管理制度。</w:t>
      </w:r>
    </w:p>
    <w:p>
      <w:pPr>
        <w:spacing w:before="0" w:after="0"/>
        <w:jc w:val="both"/>
      </w:pPr>
      <w:r>
        <w:rPr>
          <w:color w:val="1b324f"/>
          <w:sz w:val="21"/>
          <w:szCs w:val="21"/>
          <w:rFonts w:ascii="宋体" w:cs="宋体" w:eastAsia="宋体" w:hAnsi="宋体"/>
          <w:shd w:fill="f2f4f7" w:color="auto" w:val="clear"/>
        </w:rPr>
        <w:t xml:space="preserve">本制度由科技创新部提出，科技创新部参与起草。</w:t>
      </w:r>
    </w:p>
    <w:p>
      <w:pPr>
        <w:spacing w:before="0" w:after="0"/>
        <w:jc w:val="both"/>
      </w:pPr>
      <w:r>
        <w:rPr>
          <w:color w:val="1b324f"/>
          <w:sz w:val="21"/>
          <w:szCs w:val="21"/>
          <w:rFonts w:ascii="宋体" w:cs="宋体" w:eastAsia="宋体" w:hAnsi="宋体"/>
          <w:shd w:fill="f2f4f7" w:color="auto" w:val="clear"/>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工具返修管理标准</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本文件规定了工具维修管理的范围及要求，明确了工具维修管理中各部门职责。</w:t>
      </w:r>
    </w:p>
    <w:p>
      <w:pPr>
        <w:spacing w:before="0" w:after="0"/>
        <w:jc w:val="both"/>
      </w:pPr>
      <w:r>
        <w:rPr>
          <w:color w:val="000000"/>
          <w:sz w:val="28"/>
          <w:szCs w:val="28"/>
          <w:rFonts w:ascii="华文宋体" w:cs="华文宋体" w:eastAsia="华文宋体" w:hAnsi="华文宋体"/>
        </w:rPr>
        <w:t xml:space="preserve">本文件适用于公司各项目。</w:t>
      </w:r>
    </w:p>
    <w:p>
      <w:pPr>
        <w:spacing w:before="0" w:after="0"/>
        <w:jc w:val="both"/>
      </w:pPr>
      <w:r>
        <w:rPr>
          <w:color w:val="000000"/>
          <w:sz w:val="28"/>
          <w:szCs w:val="28"/>
          <w:rFonts w:ascii="华文宋体" w:cs="华文宋体" w:eastAsia="华文宋体" w:hAnsi="华文宋体"/>
        </w:rPr>
        <w:t xml:space="preserve">本文件依据GLG1407的要求制定。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GLG1407   工装工具管理规则</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000000"/>
          <w:sz w:val="28"/>
          <w:szCs w:val="28"/>
          <w:rFonts w:ascii="华文宋体" w:cs="华文宋体" w:eastAsia="华文宋体" w:hAnsi="华文宋体"/>
        </w:rPr>
        <w:t xml:space="preserve">FM1407-5 工具维修申请单</w:t>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000000"/>
          <w:sz w:val="28"/>
          <w:szCs w:val="28"/>
          <w:rFonts w:ascii="华文宋体" w:cs="华文宋体" w:eastAsia="华文宋体" w:hAnsi="华文宋体"/>
        </w:rPr>
        <w:t xml:space="preserve">FM1407-118 工具验收单</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工具维修</w:t>
      </w:r>
    </w:p>
    <w:p>
      <w:pPr>
        <w:spacing w:before="0" w:after="0"/>
        <w:jc w:val="both"/>
      </w:pPr>
      <w:r>
        <w:rPr>
          <w:color w:val="000000"/>
          <w:sz w:val="28"/>
          <w:szCs w:val="28"/>
          <w:rFonts w:ascii="华文宋体" w:cs="华文宋体" w:eastAsia="华文宋体" w:hAnsi="华文宋体"/>
        </w:rPr>
        <w:t xml:space="preserve">普通刃具修磨、风电工具和其它工具的维修。</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工具使用单位进行工具日常维护保养时，发现损坏的工具送使用部门维护组进行维修，维护组没有能力维修的工具，由使用单位工具计划员提出FM1407-5 工具维修申请单进行维修申请，经科信部审签后的维修申请单，由生产运营部采购员负责采购实施，按照GLC130308航空工业电子平台采购管理程序进行采购，若在采购平台可以询到供应商报价，由生产运营部采购员直接负责采购订单完成；若在商网平台询不到供应商报价，则由生产运营部采购员按照GLC130201采购申请管理程序进行外协采购申请，接到此外协采购申请后，由供应链管理部管理员负责申请中涉及工具的外协维修工作。</w:t>
      </w:r>
    </w:p>
    <w:p>
      <w:pPr>
        <w:spacing w:before="0" w:after="0"/>
        <w:jc w:val="both"/>
      </w:pPr>
      <w:r>
        <w:rPr>
          <w:color w:val="000000"/>
          <w:sz w:val="28"/>
          <w:szCs w:val="28"/>
          <w:rFonts w:ascii="黑体" w:cs="黑体" w:eastAsia="黑体" w:hAnsi="黑体"/>
        </w:rPr>
        <w:t xml:space="preserve">5.1 </w:t>
      </w:r>
      <w:r>
        <w:rPr>
          <w:color w:val="000000"/>
          <w:sz w:val="28"/>
          <w:szCs w:val="28"/>
          <w:rFonts w:ascii="华文宋体" w:cs="华文宋体" w:eastAsia="华文宋体" w:hAnsi="华文宋体"/>
        </w:rPr>
        <w:t xml:space="preserve">工具使用单位工具维护工负责工具日常简单维修，工具计划员负责工具外协返修的申请，工具库房保管员负责维修工具送取。</w:t>
      </w:r>
    </w:p>
    <w:p>
      <w:pPr>
        <w:pStyle w:val="Heading3"/>
        <w:spacing w:before="0" w:after="0"/>
        <w:jc w:val="both"/>
      </w:pPr>
      <w:bookmarkStart w:name="_Toc12cf" w:id="1"/>
      <w:r>
        <w:rPr>
          <w:color w:val="000000"/>
          <w:sz w:val="28"/>
          <w:szCs w:val="28"/>
          <w:rFonts w:ascii="黑体" w:cs="黑体" w:eastAsia="黑体" w:hAnsi="黑体"/>
        </w:rPr>
        <w:t xml:space="preserve">5.2 </w:t>
      </w:r>
      <w:r>
        <w:rPr>
          <w:color w:val="000000"/>
          <w:sz w:val="28"/>
          <w:szCs w:val="28"/>
          <w:rFonts w:ascii="华文宋体" w:cs="华文宋体" w:eastAsia="华文宋体" w:hAnsi="华文宋体"/>
        </w:rPr>
        <w:t xml:space="preserve">科技创新部工艺装备室技术员负责刃具、风电工具和其它工具的外协维修工作，及各部门日常维修工作的监督、检查。</w:t>
      </w:r>
      <w:bookmarkEnd w:id="1"/>
    </w:p>
    <w:p>
      <w:pPr>
        <w:spacing w:before="0" w:after="0"/>
        <w:jc w:val="both"/>
      </w:pPr>
      <w:r>
        <w:rPr>
          <w:color w:val="000000"/>
          <w:sz w:val="28"/>
          <w:szCs w:val="28"/>
          <w:rFonts w:ascii="黑体" w:cs="黑体" w:eastAsia="黑体" w:hAnsi="黑体"/>
        </w:rPr>
        <w:t xml:space="preserve">5.3 </w:t>
      </w:r>
      <w:r>
        <w:rPr>
          <w:color w:val="000000"/>
          <w:sz w:val="28"/>
          <w:szCs w:val="28"/>
          <w:rFonts w:ascii="华文宋体" w:cs="华文宋体" w:eastAsia="华文宋体" w:hAnsi="华文宋体"/>
        </w:rPr>
        <w:t xml:space="preserve"> 生产运营部采购员负责商网平台上工具备件的采购实施及维修工具的外协申请的提出。</w:t>
      </w:r>
    </w:p>
    <w:p>
      <w:pPr>
        <w:spacing w:before="0" w:after="0"/>
        <w:jc w:val="both"/>
      </w:pPr>
      <w:r>
        <w:rPr>
          <w:color w:val="000000"/>
          <w:sz w:val="28"/>
          <w:szCs w:val="28"/>
          <w:rFonts w:ascii="黑体" w:cs="黑体" w:eastAsia="黑体" w:hAnsi="黑体"/>
        </w:rPr>
        <w:t xml:space="preserve">5.4 </w:t>
      </w:r>
      <w:r>
        <w:rPr>
          <w:color w:val="000000"/>
          <w:sz w:val="28"/>
          <w:szCs w:val="28"/>
          <w:rFonts w:ascii="华文宋体" w:cs="华文宋体" w:eastAsia="华文宋体" w:hAnsi="华文宋体"/>
        </w:rPr>
        <w:t xml:space="preserve">供应链管理部工具管理员负责工具维修外协合同的签订。</w:t>
      </w:r>
    </w:p>
    <w:p>
      <w:pPr>
        <w:pStyle w:val="Heading2"/>
        <w:spacing w:before="0" w:after="0"/>
        <w:jc w:val="both"/>
      </w:pPr>
      <w:bookmarkStart w:name="_Toc35d9" w:id="1"/>
      <w:r>
        <w:rPr>
          <w:color w:val="000000"/>
          <w:sz w:val="28"/>
          <w:szCs w:val="28"/>
          <w:rFonts w:ascii="黑体" w:cs="黑体" w:eastAsia="黑体" w:hAnsi="黑体"/>
        </w:rPr>
        <w:t xml:space="preserve">5.5 刃具修磨</w:t>
      </w:r>
      <w:bookmarkEnd w:id="1"/>
    </w:p>
    <w:p>
      <w:pPr>
        <w:pStyle w:val="Heading2"/>
        <w:spacing w:before="0" w:after="0"/>
        <w:jc w:val="both"/>
      </w:pPr>
      <w:bookmarkStart w:name="_Tocae13" w:id="1"/>
      <w:r>
        <w:rPr>
          <w:color w:val="000000"/>
          <w:sz w:val="28"/>
          <w:szCs w:val="28"/>
          <w:rFonts w:ascii="黑体" w:cs="黑体" w:eastAsia="黑体" w:hAnsi="黑体"/>
        </w:rPr>
        <w:t xml:space="preserve">5.5.1</w:t>
      </w:r>
      <w:r>
        <w:rPr>
          <w:color w:val="1b324f"/>
          <w:sz w:val="28"/>
          <w:szCs w:val="28"/>
          <w:rFonts w:ascii="华文黑体" w:cs="华文黑体" w:eastAsia="华文黑体" w:hAnsi="华文黑体"/>
          <w:shd w:fill="f2f4f7" w:color="auto" w:val="clear"/>
        </w:rPr>
        <w:t xml:space="preserve">  </w:t>
      </w:r>
      <w:r>
        <w:rPr>
          <w:color w:val="000000"/>
          <w:sz w:val="28"/>
          <w:szCs w:val="28"/>
          <w:rFonts w:ascii="华文宋体" w:cs="华文宋体" w:eastAsia="华文宋体" w:hAnsi="华文宋体"/>
        </w:rPr>
        <w:t xml:space="preserve">直柄钻头、螺纹柄钻头、阶梯钻头修磨</w:t>
      </w:r>
      <w:bookmarkEnd w:id="1"/>
    </w:p>
    <w:p>
      <w:pPr>
        <w:pStyle w:val="Heading3"/>
        <w:spacing w:before="0" w:after="0"/>
        <w:jc w:val="both"/>
      </w:pPr>
      <w:bookmarkStart w:name="_Tocc583" w:id="1"/>
      <w:r>
        <w:rPr>
          <w:color w:val="000000"/>
          <w:sz w:val="28"/>
          <w:szCs w:val="28"/>
          <w:rFonts w:ascii="黑体" w:cs="黑体" w:eastAsia="黑体" w:hAnsi="黑体"/>
        </w:rPr>
        <w:t xml:space="preserve">5.5.1.1 </w:t>
      </w:r>
      <w:r>
        <w:rPr>
          <w:color w:val="000000"/>
          <w:sz w:val="28"/>
          <w:szCs w:val="28"/>
          <w:rFonts w:ascii="华文宋体" w:cs="华文宋体" w:eastAsia="华文宋体" w:hAnsi="华文宋体"/>
        </w:rPr>
        <w:t xml:space="preserve">各使用单位待修磨的直柄、螺纹柄、阶梯钻头，由工具使用人员送交本单位工具库暂存，工具库保管人员用新钻头替代待修磨钻头发放使用。</w:t>
      </w:r>
      <w:bookmarkEnd w:id="1"/>
    </w:p>
    <w:p>
      <w:pPr>
        <w:spacing w:before="0" w:after="0"/>
        <w:jc w:val="both"/>
      </w:pPr>
      <w:r>
        <w:rPr>
          <w:color w:val="000000"/>
          <w:sz w:val="28"/>
          <w:szCs w:val="28"/>
          <w:rFonts w:ascii="黑体" w:cs="黑体" w:eastAsia="黑体" w:hAnsi="黑体"/>
        </w:rPr>
        <w:t xml:space="preserve">5.5.1.2 </w:t>
      </w:r>
      <w:r>
        <w:rPr>
          <w:color w:val="000000"/>
          <w:sz w:val="28"/>
          <w:szCs w:val="28"/>
          <w:rFonts w:ascii="华文宋体" w:cs="华文宋体" w:eastAsia="华文宋体" w:hAnsi="华文宋体"/>
        </w:rPr>
        <w:t xml:space="preserve">工具库保管人员接收并记录待修磨钻头的数量、规格等信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息，定期将待修磨的钻头送交本单位维护组的刃具修磨人员进行修磨。</w:t>
      </w:r>
    </w:p>
    <w:p>
      <w:pPr>
        <w:spacing w:before="0" w:after="0"/>
        <w:jc w:val="both"/>
      </w:pPr>
      <w:r>
        <w:rPr>
          <w:color w:val="000000"/>
          <w:sz w:val="28"/>
          <w:szCs w:val="28"/>
          <w:rFonts w:ascii="黑体" w:cs="黑体" w:eastAsia="黑体" w:hAnsi="黑体"/>
        </w:rPr>
        <w:t xml:space="preserve">5.5.1.3 </w:t>
      </w:r>
      <w:r>
        <w:rPr>
          <w:color w:val="000000"/>
          <w:sz w:val="28"/>
          <w:szCs w:val="28"/>
          <w:rFonts w:ascii="华文宋体" w:cs="华文宋体" w:eastAsia="华文宋体" w:hAnsi="华文宋体"/>
        </w:rPr>
        <w:t xml:space="preserve">工具使用单位维护组的刃具修磨人员应具备修磨钻头的经验与资质，并对钻头的修磨效果负责。除指定人员外其它人员不得自行修磨钻头。</w:t>
      </w:r>
    </w:p>
    <w:p>
      <w:pPr>
        <w:spacing w:before="0" w:after="0"/>
        <w:jc w:val="both"/>
      </w:pPr>
      <w:r>
        <w:rPr>
          <w:color w:val="000000"/>
          <w:sz w:val="28"/>
          <w:szCs w:val="28"/>
          <w:rFonts w:ascii="黑体" w:cs="黑体" w:eastAsia="黑体" w:hAnsi="黑体"/>
        </w:rPr>
        <w:t xml:space="preserve">5.5.1.4 </w:t>
      </w:r>
      <w:r>
        <w:rPr>
          <w:color w:val="000000"/>
          <w:sz w:val="28"/>
          <w:szCs w:val="28"/>
          <w:rFonts w:ascii="华文宋体" w:cs="华文宋体" w:eastAsia="华文宋体" w:hAnsi="华文宋体"/>
        </w:rPr>
        <w:t xml:space="preserve">工具使用单位维护组的刃具修磨人员接收和记录待修磨钻头数量，并判断修磨的可行性。对不能修磨的钻头给出处理意见。对可修磨钻头按实际要求进行修磨，修磨完成后将所接收钻头送交工具库保管人员。</w:t>
      </w:r>
    </w:p>
    <w:p>
      <w:pPr>
        <w:pStyle w:val="Heading3"/>
        <w:spacing w:before="0" w:after="0"/>
        <w:jc w:val="both"/>
      </w:pPr>
      <w:bookmarkStart w:name="_Tocb7c7" w:id="1"/>
      <w:r>
        <w:rPr>
          <w:color w:val="000000"/>
          <w:sz w:val="28"/>
          <w:szCs w:val="28"/>
          <w:rFonts w:ascii="黑体" w:cs="黑体" w:eastAsia="黑体" w:hAnsi="黑体"/>
        </w:rPr>
        <w:t xml:space="preserve">5.5.1.5 </w:t>
      </w:r>
      <w:r>
        <w:rPr>
          <w:color w:val="000000"/>
          <w:sz w:val="28"/>
          <w:szCs w:val="28"/>
          <w:rFonts w:ascii="华文宋体" w:cs="华文宋体" w:eastAsia="华文宋体" w:hAnsi="华文宋体"/>
        </w:rPr>
        <w:t xml:space="preserve">工具库保管人员接收刃具修磨人员返还的修磨钻头时，需核对数量并归类存放。对已损坏严重不能修磨的钻头按GLB14070802工具报废管理标准进行报销处理。</w:t>
      </w:r>
      <w:bookmarkEnd w:id="1"/>
    </w:p>
    <w:p>
      <w:pPr>
        <w:pStyle w:val="Heading2"/>
        <w:spacing w:before="0" w:after="0"/>
        <w:jc w:val="both"/>
      </w:pPr>
      <w:bookmarkStart w:name="_Toc49a7" w:id="1"/>
      <w:r>
        <w:rPr>
          <w:color w:val="000000"/>
          <w:sz w:val="28"/>
          <w:szCs w:val="28"/>
          <w:rFonts w:ascii="黑体" w:cs="黑体" w:eastAsia="黑体" w:hAnsi="黑体"/>
        </w:rPr>
        <w:t xml:space="preserve">5.5.2 其它刃具修磨</w:t>
      </w:r>
      <w:bookmarkEnd w:id="1"/>
    </w:p>
    <w:p>
      <w:pPr>
        <w:pStyle w:val="Heading3"/>
        <w:spacing w:before="0" w:after="0"/>
        <w:jc w:val="both"/>
      </w:pPr>
      <w:bookmarkStart w:name="_Toc0919" w:id="1"/>
      <w:r>
        <w:rPr>
          <w:color w:val="000000"/>
          <w:sz w:val="28"/>
          <w:szCs w:val="28"/>
          <w:rFonts w:ascii="华文宋体" w:cs="华文宋体" w:eastAsia="华文宋体" w:hAnsi="华文宋体"/>
        </w:rPr>
        <w:t xml:space="preserve">对于使用单位不能自行修磨，但具有修磨价值的刃具，使用单位工具计划员提请FM1407-5 工具维修申请单进行维修申请。</w:t>
      </w:r>
      <w:bookmarkEnd w:id="1"/>
    </w:p>
    <w:p>
      <w:pPr>
        <w:pStyle w:val="Heading2"/>
        <w:spacing w:before="0" w:after="0"/>
        <w:jc w:val="both"/>
      </w:pPr>
      <w:bookmarkStart w:name="_Toc41ed" w:id="1"/>
      <w:r>
        <w:rPr>
          <w:color w:val="000000"/>
          <w:sz w:val="28"/>
          <w:szCs w:val="28"/>
          <w:rFonts w:ascii="黑体" w:cs="黑体" w:eastAsia="黑体" w:hAnsi="黑体"/>
        </w:rPr>
        <w:t xml:space="preserve">5.6  风、电动工具维修</w:t>
      </w:r>
      <w:bookmarkEnd w:id="1"/>
    </w:p>
    <w:p>
      <w:pPr>
        <w:pStyle w:val="Heading3"/>
        <w:spacing w:before="0" w:after="0"/>
        <w:jc w:val="both"/>
      </w:pPr>
      <w:bookmarkStart w:name="_Toc0702" w:id="1"/>
      <w:r>
        <w:rPr>
          <w:color w:val="000000"/>
          <w:sz w:val="28"/>
          <w:szCs w:val="28"/>
          <w:rFonts w:ascii="黑体" w:cs="黑体" w:eastAsia="黑体" w:hAnsi="黑体"/>
        </w:rPr>
        <w:t xml:space="preserve">5.6.1</w:t>
      </w:r>
      <w:r>
        <w:rPr>
          <w:color w:val="1b324f"/>
          <w:sz w:val="28"/>
          <w:szCs w:val="28"/>
          <w:rFonts w:ascii="华文黑体" w:cs="华文黑体" w:eastAsia="华文黑体" w:hAnsi="华文黑体"/>
          <w:shd w:fill="f2f4f7" w:color="auto" w:val="clear"/>
        </w:rPr>
        <w:t xml:space="preserve">  </w:t>
      </w:r>
      <w:r>
        <w:rPr>
          <w:color w:val="000000"/>
          <w:sz w:val="28"/>
          <w:szCs w:val="28"/>
          <w:rFonts w:ascii="华文宋体" w:cs="华文宋体" w:eastAsia="华文宋体" w:hAnsi="华文宋体"/>
        </w:rPr>
        <w:t xml:space="preserve">风、电动工具在损坏时，工具使用人员必须送至本单位维护组，由工具维护人员判断是否能自行维修并将工具拆卸进行内部检查，并给出检查结果及建议。</w:t>
      </w:r>
      <w:bookmarkEnd w:id="1"/>
    </w:p>
    <w:p>
      <w:pPr>
        <w:spacing w:before="0" w:after="0"/>
        <w:jc w:val="both"/>
      </w:pPr>
      <w:r>
        <w:rPr>
          <w:color w:val="000000"/>
          <w:sz w:val="28"/>
          <w:szCs w:val="28"/>
          <w:rFonts w:ascii="黑体" w:cs="黑体" w:eastAsia="黑体" w:hAnsi="黑体"/>
        </w:rPr>
        <w:t xml:space="preserve">5.6.2</w:t>
      </w:r>
      <w:r>
        <w:rPr>
          <w:color w:val="1b324f"/>
          <w:sz w:val="28"/>
          <w:szCs w:val="28"/>
          <w:rFonts w:ascii="华文黑体" w:cs="华文黑体" w:eastAsia="华文黑体" w:hAnsi="华文黑体"/>
          <w:shd w:fill="f2f4f7" w:color="auto" w:val="clear"/>
        </w:rPr>
        <w:t xml:space="preserve">  </w:t>
      </w:r>
      <w:r>
        <w:rPr>
          <w:color w:val="000000"/>
          <w:sz w:val="28"/>
          <w:szCs w:val="28"/>
          <w:rFonts w:ascii="华文宋体" w:cs="华文宋体" w:eastAsia="华文宋体" w:hAnsi="华文宋体"/>
        </w:rPr>
        <w:t xml:space="preserve">损坏的风、电动工具经本单位工具维护人员检查，因易损件磨损导致工具损坏，由工具维护人员进行更换维修。</w:t>
      </w:r>
    </w:p>
    <w:p>
      <w:pPr>
        <w:pStyle w:val="Heading3"/>
        <w:spacing w:before="0" w:after="0"/>
        <w:jc w:val="both"/>
      </w:pPr>
      <w:bookmarkStart w:name="_Tocb05b" w:id="1"/>
      <w:r>
        <w:rPr>
          <w:color w:val="000000"/>
          <w:sz w:val="28"/>
          <w:szCs w:val="28"/>
          <w:rFonts w:ascii="黑体" w:cs="黑体" w:eastAsia="黑体" w:hAnsi="黑体"/>
        </w:rPr>
        <w:t xml:space="preserve">5.6.3</w:t>
      </w:r>
      <w:r>
        <w:rPr>
          <w:color w:val="000000"/>
          <w:sz w:val="28"/>
          <w:szCs w:val="28"/>
          <w:rFonts w:ascii="华文宋体" w:cs="华文宋体" w:eastAsia="华文宋体" w:hAnsi="华文宋体"/>
        </w:rPr>
        <w:t xml:space="preserve"> 工具使用单位工具维护人员应根据自己维修工具实际情况，定期向本单位工具计划员提出工具的维修申请及易损件备件需求，由工具计划员汇总，并提请FM1406-57工具维修申请单进行维修申请。</w:t>
      </w:r>
      <w:bookmarkEnd w:id="1"/>
    </w:p>
    <w:p>
      <w:pPr>
        <w:spacing w:before="0" w:after="0"/>
        <w:jc w:val="both"/>
      </w:pPr>
      <w:r>
        <w:rPr>
          <w:color w:val="000000"/>
          <w:sz w:val="28"/>
          <w:szCs w:val="28"/>
          <w:rFonts w:ascii="黑体" w:cs="黑体" w:eastAsia="黑体" w:hAnsi="黑体"/>
        </w:rPr>
        <w:t xml:space="preserve">5.6.4 </w:t>
      </w:r>
      <w:r>
        <w:rPr>
          <w:color w:val="000000"/>
          <w:sz w:val="28"/>
          <w:szCs w:val="28"/>
          <w:rFonts w:ascii="华文宋体" w:cs="华文宋体" w:eastAsia="华文宋体" w:hAnsi="华文宋体"/>
        </w:rPr>
        <w:t xml:space="preserve">工艺装备室工具技术员负责对各部门日常工具维修工作进行监督、检查，并将结果纳入到基础管理检查。</w:t>
      </w:r>
    </w:p>
    <w:p>
      <w:pPr>
        <w:pStyle w:val="Heading3"/>
        <w:spacing w:before="0" w:after="0"/>
        <w:jc w:val="both"/>
      </w:pPr>
      <w:bookmarkStart w:name="_Tocbf16" w:id="1"/>
      <w:r>
        <w:rPr>
          <w:color w:val="000000"/>
          <w:sz w:val="28"/>
          <w:szCs w:val="28"/>
          <w:rFonts w:ascii="黑体" w:cs="黑体" w:eastAsia="黑体" w:hAnsi="黑体"/>
        </w:rPr>
        <w:t xml:space="preserve">5.7 其它工具维修</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pStyle w:val="Heading3"/>
        <w:spacing w:before="0" w:after="0"/>
        <w:jc w:val="both"/>
      </w:pPr>
      <w:bookmarkStart w:name="_Toc515d" w:id="1"/>
      <w:r>
        <w:rPr>
          <w:color w:val="000000"/>
          <w:sz w:val="28"/>
          <w:szCs w:val="28"/>
          <w:rFonts w:ascii="黑体" w:cs="黑体" w:eastAsia="黑体" w:hAnsi="黑体"/>
        </w:rPr>
        <w:t xml:space="preserve">5.7.1 </w:t>
      </w:r>
      <w:r>
        <w:rPr>
          <w:color w:val="000000"/>
          <w:sz w:val="28"/>
          <w:szCs w:val="28"/>
          <w:rFonts w:ascii="华文宋体" w:cs="华文宋体" w:eastAsia="华文宋体" w:hAnsi="华文宋体"/>
        </w:rPr>
        <w:t xml:space="preserve">其它工具维修参考6.2.1～6.2.4执行。</w:t>
      </w:r>
      <w:bookmarkEnd w:id="1"/>
    </w:p>
    <w:p>
      <w:pPr>
        <w:pStyle w:val="Heading3"/>
        <w:spacing w:before="0" w:after="0"/>
        <w:jc w:val="both"/>
      </w:pPr>
      <w:bookmarkStart w:name="_Toc5839" w:id="1"/>
      <w:r>
        <w:rPr>
          <w:color w:val="000000"/>
          <w:sz w:val="28"/>
          <w:szCs w:val="28"/>
          <w:rFonts w:ascii="黑体" w:cs="黑体" w:eastAsia="黑体" w:hAnsi="黑体"/>
        </w:rPr>
        <w:t xml:space="preserve">5.8 维修工具的验证接收</w:t>
      </w:r>
      <w:bookmarkEnd w:id="1"/>
    </w:p>
    <w:p>
      <w:pPr>
        <w:spacing w:before="0" w:after="0"/>
        <w:jc w:val="both"/>
      </w:pPr>
      <w:r>
        <w:rPr>
          <w:color w:val="000000"/>
          <w:sz w:val="28"/>
          <w:szCs w:val="28"/>
          <w:rFonts w:ascii="华文宋体" w:cs="华文宋体" w:eastAsia="华文宋体" w:hAnsi="华文宋体"/>
        </w:rPr>
        <w:t xml:space="preserve">维修工具的验证接收参考GLC140708工具现场管理程序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shd w:fill="f2f4f7" w:color="auto" w:val="clear"/>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7.1</w:t>
      </w:r>
      <w:r>
        <w:rPr>
          <w:color w:val="1b324f"/>
          <w:sz w:val="28"/>
          <w:szCs w:val="28"/>
          <w:rFonts w:ascii="华文黑体" w:cs="华文黑体" w:eastAsia="华文黑体" w:hAnsi="华文黑体"/>
          <w:shd w:fill="f2f4f7" w:color="auto" w:val="clear"/>
        </w:rPr>
        <w:t xml:space="preserve"> </w:t>
      </w:r>
      <w:r>
        <w:rPr>
          <w:color w:val="000000"/>
          <w:sz w:val="28"/>
          <w:szCs w:val="28"/>
          <w:rFonts w:ascii="华文宋体" w:cs="华文宋体" w:eastAsia="华文宋体" w:hAnsi="华文宋体"/>
        </w:rPr>
        <w:t xml:space="preserve">表FM1407-5 工具维修申请单由科技创新部保存一年。</w:t>
      </w:r>
      <w:r>
        <w:rPr>
          <w:color w:val="000000"/>
          <w:sz w:val="28"/>
          <w:szCs w:val="28"/>
          <w:rFonts w:ascii="黑体" w:cs="黑体" w:eastAsia="黑体" w:hAnsi="黑体"/>
        </w:rPr>
        <w:b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8</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2026-06-11T05:15:15.540Z</dcterms:created>
  <dcterms:modified xsi:type="dcterms:W3CDTF">2026-06-11T05:15:15.540Z</dcterms:modified>
</cp:coreProperties>
</file>

<file path=docProps/custom.xml><?xml version="1.0" encoding="utf-8"?>
<Properties xmlns="http://schemas.openxmlformats.org/officeDocument/2006/custom-properties" xmlns:vt="http://schemas.openxmlformats.org/officeDocument/2006/docPropsVTypes"/>
</file>