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w:t>
      </w:r>
    </w:p>
    <w:p>
      <w:pPr>
        <w:spacing w:before="0" w:after="0"/>
        <w:jc w:val="both"/>
      </w:pPr>
      <w:r>
        <w:rPr>
          <w:color w:val="121212"/>
          <w:sz w:val="21"/>
          <w:szCs w:val="21"/>
          <w:rFonts w:ascii="宋体" w:cs="宋体" w:eastAsia="宋体" w:hAnsi="宋体"/>
        </w:rPr>
        <w:t xml:space="preserve">本制度由科技创新部实物符合性、交检资料完整性负责解释。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工装工具策划</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本文规定了根据主阶段计划和制造总方案，对产品实现所需要的工装工具进行策划与审批的流程。</w:t>
      </w:r>
    </w:p>
    <w:p>
      <w:pPr>
        <w:spacing w:before="0" w:after="0"/>
        <w:jc w:val="both"/>
      </w:pPr>
      <w:r>
        <w:rPr>
          <w:color w:val="121212"/>
          <w:sz w:val="28"/>
          <w:szCs w:val="28"/>
          <w:rFonts w:ascii="宋体" w:cs="宋体" w:eastAsia="宋体" w:hAnsi="宋体"/>
        </w:rPr>
        <w:t xml:space="preserve">本文件依据GLG1407《工装工具管理规则》制定</w:t>
      </w:r>
    </w:p>
    <w:p>
      <w:pPr>
        <w:spacing w:before="0" w:after="0"/>
        <w:jc w:val="both"/>
      </w:pPr>
      <w:r>
        <w:rPr>
          <w:color w:val="121212"/>
          <w:sz w:val="28"/>
          <w:szCs w:val="28"/>
          <w:rFonts w:ascii="华文黑体" w:cs="华文黑体" w:eastAsia="华文黑体" w:hAnsi="华文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3.1 规定表格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FM1407-47 工艺装备品种表</w:t>
      </w:r>
    </w:p>
    <w:p>
      <w:pPr>
        <w:spacing w:before="0" w:after="0"/>
        <w:jc w:val="both"/>
      </w:pPr>
      <w:r>
        <w:rPr>
          <w:color w:val="121212"/>
          <w:sz w:val="28"/>
          <w:szCs w:val="28"/>
          <w:rFonts w:ascii="宋体" w:cs="宋体" w:eastAsia="宋体" w:hAnsi="宋体"/>
        </w:rPr>
        <w:t xml:space="preserve">FM1407-48 工艺装备品种表更改单</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rPr>
        <w:t xml:space="preserve">3.2 引用表格</w:t>
      </w:r>
    </w:p>
    <w:p>
      <w:pPr>
        <w:spacing w:before="0" w:after="0"/>
        <w:jc w:val="both"/>
      </w:pPr>
      <w:r>
        <w:rPr>
          <w:sz w:val="28"/>
          <w:szCs w:val="28"/>
          <w:rFonts w:ascii="宋体" w:cs="宋体" w:eastAsia="宋体" w:hAnsi="宋体"/>
        </w:rPr>
        <w:t xml:space="preserve">FM1407-41</w:t>
      </w:r>
      <w:r>
        <w:rPr>
          <w:sz w:val="28"/>
          <w:szCs w:val="28"/>
          <w:rFonts w:ascii="宋体" w:cs="宋体" w:eastAsia="宋体" w:hAnsi="宋体"/>
        </w:rPr>
      </w:r>
      <w:r>
        <w:rPr>
          <w:sz w:val="28"/>
          <w:szCs w:val="28"/>
          <w:rFonts w:ascii="宋体" w:cs="宋体" w:eastAsia="宋体" w:hAnsi="宋体"/>
        </w:rPr>
        <w:t xml:space="preserve">工具品种表</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黑体" w:cs="华文黑体" w:eastAsia="华文黑体" w:hAnsi="华文黑体"/>
        </w:rPr>
        <w:t xml:space="preserve">工艺装备系数，工艺装备总数与飞机零件总项数之比值。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5.1科技创新部</w:t>
      </w:r>
    </w:p>
    <w:p>
      <w:pPr>
        <w:spacing w:before="0" w:after="0"/>
        <w:jc w:val="both"/>
      </w:pPr>
      <w:r>
        <w:rPr>
          <w:color w:val="000000"/>
          <w:sz w:val="28"/>
          <w:szCs w:val="28"/>
          <w:rFonts w:ascii="宋体" w:cs="宋体" w:eastAsia="宋体" w:hAnsi="宋体"/>
        </w:rPr>
        <w:t xml:space="preserve">负责组织生产单位编制工装工具品种表，并组织进行评审；负责维护工装定检目录，发布工装定检计划。</w:t>
      </w:r>
    </w:p>
    <w:p>
      <w:pPr>
        <w:spacing w:before="0" w:after="0"/>
        <w:jc w:val="both"/>
      </w:pPr>
      <w:r>
        <w:rPr>
          <w:color w:val="000000"/>
          <w:sz w:val="28"/>
          <w:szCs w:val="28"/>
          <w:rFonts w:ascii="宋体" w:cs="宋体" w:eastAsia="宋体" w:hAnsi="宋体"/>
        </w:rPr>
        <w:t xml:space="preserve">5.2各生产单位</w:t>
      </w:r>
    </w:p>
    <w:p>
      <w:pPr>
        <w:spacing w:before="0" w:after="0"/>
        <w:jc w:val="both"/>
      </w:pPr>
      <w:r>
        <w:rPr>
          <w:color w:val="000000"/>
          <w:sz w:val="28"/>
          <w:szCs w:val="28"/>
          <w:rFonts w:ascii="宋体" w:cs="宋体" w:eastAsia="宋体" w:hAnsi="宋体"/>
        </w:rPr>
        <w:t xml:space="preserve">负责编制工装工具品种表，反馈工装使用效果。</w:t>
      </w:r>
    </w:p>
    <w:p>
      <w:pPr>
        <w:spacing w:before="0" w:after="0"/>
        <w:jc w:val="both"/>
      </w:pPr>
      <w:r>
        <w:rPr>
          <w:color w:val="121212"/>
          <w:sz w:val="28"/>
          <w:szCs w:val="28"/>
          <w:rFonts w:ascii="宋体" w:cs="宋体" w:eastAsia="宋体" w:hAnsi="宋体"/>
        </w:rPr>
        <w:t xml:space="preserve">5.3项目管理部</w:t>
      </w:r>
    </w:p>
    <w:p>
      <w:pPr>
        <w:spacing w:before="0" w:after="0"/>
        <w:jc w:val="both"/>
      </w:pPr>
      <w:r>
        <w:rPr>
          <w:color w:val="121212"/>
          <w:sz w:val="28"/>
          <w:szCs w:val="28"/>
          <w:rFonts w:ascii="宋体" w:cs="宋体" w:eastAsia="宋体" w:hAnsi="宋体"/>
        </w:rPr>
        <w:t xml:space="preserve">当客户有要求时，向客户报送工装目录进行审批。</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要求</w:t>
      </w:r>
    </w:p>
    <w:p>
      <w:pPr>
        <w:spacing w:before="0" w:after="0"/>
        <w:jc w:val="both"/>
      </w:pPr>
      <w:r>
        <w:rPr>
          <w:color w:val="000000"/>
          <w:sz w:val="28"/>
          <w:szCs w:val="28"/>
          <w:rFonts w:ascii="华文黑体" w:cs="华文黑体" w:eastAsia="华文黑体" w:hAnsi="华文黑体"/>
        </w:rPr>
        <w:t xml:space="preserve">61合规管理要求</w:t>
      </w:r>
    </w:p>
    <w:p>
      <w:pPr>
        <w:spacing w:before="0" w:after="0"/>
        <w:jc w:val="both"/>
      </w:pPr>
      <w:r>
        <w:rPr>
          <w:color w:val="000000"/>
          <w:sz w:val="28"/>
          <w:szCs w:val="28"/>
          <w:rFonts w:ascii="华文黑体" w:cs="华文黑体" w:eastAsia="华文黑体" w:hAnsi="华文黑体"/>
        </w:rPr>
        <w:t xml:space="preserve">无</w:t>
      </w:r>
    </w:p>
    <w:p>
      <w:pPr>
        <w:spacing w:before="0" w:after="0"/>
        <w:jc w:val="both"/>
      </w:pPr>
      <w:r>
        <w:rPr>
          <w:color w:val="000000"/>
          <w:sz w:val="28"/>
          <w:szCs w:val="28"/>
          <w:rFonts w:ascii="华文黑体" w:cs="华文黑体" w:eastAsia="华文黑体" w:hAnsi="华文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华文黑体" w:cs="华文黑体" w:eastAsia="华文黑体" w:hAnsi="华文黑体"/>
        </w:rPr>
        <w:t xml:space="preserve">6.3工装工具策划管理要求</w:t>
      </w:r>
    </w:p>
    <w:p>
      <w:pPr>
        <w:spacing w:before="0" w:after="0"/>
        <w:jc w:val="both"/>
      </w:pPr>
      <w:r>
        <w:rPr>
          <w:color w:val="000000"/>
          <w:sz w:val="28"/>
          <w:szCs w:val="28"/>
          <w:rFonts w:ascii="宋体" w:cs="宋体" w:eastAsia="宋体" w:hAnsi="宋体"/>
        </w:rPr>
        <w:t xml:space="preserve">6.3.1  工艺装备的分类</w:t>
      </w:r>
    </w:p>
    <w:p>
      <w:pPr>
        <w:spacing w:before="0" w:after="0"/>
        <w:jc w:val="both"/>
      </w:pPr>
      <w:r>
        <w:rPr>
          <w:color w:val="000000"/>
          <w:sz w:val="28"/>
          <w:szCs w:val="28"/>
          <w:rFonts w:ascii="宋体" w:cs="宋体" w:eastAsia="宋体" w:hAnsi="宋体"/>
        </w:rPr>
        <w:t xml:space="preserve">根据飞机制造的特点和工艺装备的性质，工艺装备可分为三大类：标准工艺装备（Ⅰ类工艺装备）、生产工艺装备（Ⅱ类工艺装备、Ⅲ类工艺装备）、样板。</w:t>
      </w:r>
    </w:p>
    <w:p>
      <w:pPr>
        <w:spacing w:before="0" w:after="0"/>
        <w:jc w:val="both"/>
      </w:pPr>
      <w:r>
        <w:rPr>
          <w:color w:val="000000"/>
          <w:sz w:val="28"/>
          <w:szCs w:val="28"/>
          <w:rFonts w:ascii="宋体" w:cs="宋体" w:eastAsia="宋体" w:hAnsi="宋体"/>
        </w:rPr>
        <w:t xml:space="preserve">6.3.2 工艺装备的分批</w:t>
      </w:r>
    </w:p>
    <w:p>
      <w:pPr>
        <w:spacing w:before="0" w:after="0"/>
        <w:jc w:val="both"/>
      </w:pPr>
      <w:r>
        <w:rPr>
          <w:color w:val="000000"/>
          <w:sz w:val="28"/>
          <w:szCs w:val="28"/>
          <w:rFonts w:ascii="宋体" w:cs="宋体" w:eastAsia="宋体" w:hAnsi="宋体"/>
        </w:rPr>
        <w:t xml:space="preserve">根据新机研制的特点，可分为研制、试制（设计定型）、小批生产（生产定型）、批生产四个阶段，各阶段工艺装备相应为“00”批、“0”批、“1”批、“2”批。如不分批，按“1”批选择工艺装备。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a）新机研制阶段选择“00”批工艺装备，它是指产品生产过程中必不可少的工艺装备。</w:t>
      </w:r>
    </w:p>
    <w:p>
      <w:pPr>
        <w:spacing w:before="0" w:after="0"/>
        <w:jc w:val="both"/>
      </w:pPr>
      <w:r>
        <w:rPr>
          <w:color w:val="000000"/>
          <w:sz w:val="28"/>
          <w:szCs w:val="28"/>
          <w:rFonts w:ascii="宋体" w:cs="宋体" w:eastAsia="宋体" w:hAnsi="宋体"/>
        </w:rPr>
        <w:t xml:space="preserve">b）新机试制阶段选择“0”批的工艺装备，它是指提高产品质量，考虑产品协调互换要求，满足设计定型要求的工艺装备。</w:t>
      </w:r>
    </w:p>
    <w:p>
      <w:pPr>
        <w:spacing w:before="0" w:after="0"/>
        <w:jc w:val="both"/>
      </w:pPr>
      <w:r>
        <w:rPr>
          <w:color w:val="000000"/>
          <w:sz w:val="28"/>
          <w:szCs w:val="28"/>
          <w:rFonts w:ascii="宋体" w:cs="宋体" w:eastAsia="宋体" w:hAnsi="宋体"/>
        </w:rPr>
        <w:t xml:space="preserve">c）小批生产阶段选择“1”批的工艺装备，它是指稳定产品质量，满足技术协调和互换要求，达到生产定型保证一定产量所需的工艺装备。</w:t>
      </w:r>
    </w:p>
    <w:p>
      <w:pPr>
        <w:spacing w:before="0" w:after="0"/>
        <w:jc w:val="both"/>
      </w:pPr>
      <w:r>
        <w:rPr>
          <w:color w:val="000000"/>
          <w:sz w:val="28"/>
          <w:szCs w:val="28"/>
          <w:rFonts w:ascii="宋体" w:cs="宋体" w:eastAsia="宋体" w:hAnsi="宋体"/>
        </w:rPr>
        <w:t xml:space="preserve">d）成批生产阶段选择“2”批工艺装备，它是提高劳动生产率，改善劳动条件，进一步提高产品质量，降低成本，满足最高年产量所需的工艺装备。</w:t>
      </w:r>
    </w:p>
    <w:p>
      <w:pPr>
        <w:spacing w:before="0" w:after="0"/>
        <w:jc w:val="both"/>
      </w:pPr>
      <w:r>
        <w:rPr>
          <w:color w:val="000000"/>
          <w:sz w:val="28"/>
          <w:szCs w:val="28"/>
          <w:rFonts w:ascii="宋体" w:cs="宋体" w:eastAsia="宋体" w:hAnsi="宋体"/>
        </w:rPr>
        <w:t xml:space="preserve">6.3.3  工艺装备控制系数</w:t>
      </w:r>
    </w:p>
    <w:p>
      <w:pPr>
        <w:spacing w:before="0" w:after="0"/>
        <w:jc w:val="both"/>
      </w:pPr>
      <w:r>
        <w:rPr>
          <w:color w:val="000000"/>
          <w:sz w:val="28"/>
          <w:szCs w:val="28"/>
          <w:rFonts w:ascii="宋体" w:cs="宋体" w:eastAsia="宋体" w:hAnsi="宋体"/>
        </w:rPr>
        <w:t xml:space="preserve">6.3..3.1  控制系数提出的依据</w:t>
      </w:r>
    </w:p>
    <w:p>
      <w:pPr>
        <w:spacing w:before="0" w:after="0"/>
        <w:jc w:val="both"/>
      </w:pPr>
      <w:r>
        <w:rPr>
          <w:color w:val="000000"/>
          <w:sz w:val="28"/>
          <w:szCs w:val="28"/>
          <w:rFonts w:ascii="宋体" w:cs="宋体" w:eastAsia="宋体" w:hAnsi="宋体"/>
        </w:rPr>
        <w:t xml:space="preserve">a）新制飞机的结构工艺性；</w:t>
      </w:r>
    </w:p>
    <w:p>
      <w:pPr>
        <w:spacing w:before="0" w:after="0"/>
        <w:jc w:val="both"/>
      </w:pPr>
      <w:r>
        <w:rPr>
          <w:color w:val="000000"/>
          <w:sz w:val="28"/>
          <w:szCs w:val="28"/>
          <w:rFonts w:ascii="宋体" w:cs="宋体" w:eastAsia="宋体" w:hAnsi="宋体"/>
        </w:rPr>
        <w:t xml:space="preserve">b）已生产飞机工艺装备的统计概率。</w:t>
      </w:r>
    </w:p>
    <w:p>
      <w:pPr>
        <w:spacing w:before="0" w:after="0"/>
        <w:jc w:val="both"/>
      </w:pPr>
      <w:r>
        <w:rPr>
          <w:color w:val="000000"/>
          <w:sz w:val="28"/>
          <w:szCs w:val="28"/>
          <w:rFonts w:ascii="宋体" w:cs="宋体" w:eastAsia="宋体" w:hAnsi="宋体"/>
        </w:rPr>
        <w:t xml:space="preserve">6.3.3.2  控制系数参考值</w:t>
      </w:r>
    </w:p>
    <w:p>
      <w:pPr>
        <w:spacing w:before="0" w:after="0"/>
        <w:jc w:val="both"/>
      </w:pPr>
      <w:r>
        <w:rPr>
          <w:color w:val="000000"/>
          <w:sz w:val="28"/>
          <w:szCs w:val="28"/>
          <w:rFonts w:ascii="宋体" w:cs="宋体" w:eastAsia="宋体" w:hAnsi="宋体"/>
        </w:rPr>
        <w:t xml:space="preserve">表1控制系数参考表</w:t>
      </w:r>
    </w:p>
    <w:p>
      <w:pPr>
        <w:spacing w:before="0" w:after="0" w:line="280" w:lineRule="exact"/>
      </w:pPr>
      <w:r>
        <w:rPr>
          <w:color w:val="000000"/>
          <w:sz w:val="28"/>
          <w:szCs w:val="28"/>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工艺装备批次</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工艺装备系数（不含专用刀、量、工具及样板）</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0.3</w:t>
            </w:r>
            <w:r>
              <w:rPr>
                <w:b/>
                <w:bCs/>
                <w:color w:val="1b324f"/>
                <w:sz w:val="24"/>
                <w:szCs w:val="24"/>
                <w:rFonts w:ascii="宋体" w:cs="宋体" w:eastAsia="宋体" w:hAnsi="宋体"/>
              </w:rPr>
              <w:t xml:space="preserve">~</w:t>
            </w:r>
            <w:r>
              <w:rPr>
                <w:color w:val="1b324f"/>
                <w:sz w:val="24"/>
                <w:szCs w:val="24"/>
                <w:rFonts w:ascii="宋体" w:cs="宋体" w:eastAsia="宋体" w:hAnsi="宋体"/>
              </w:rPr>
              <w:t xml:space="preserve">0.5</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0.5</w:t>
            </w:r>
            <w:r>
              <w:rPr>
                <w:b/>
                <w:bCs/>
                <w:color w:val="1b324f"/>
                <w:sz w:val="24"/>
                <w:szCs w:val="24"/>
                <w:rFonts w:ascii="宋体" w:cs="宋体" w:eastAsia="宋体" w:hAnsi="宋体"/>
              </w:rPr>
              <w:t xml:space="preserve">~</w:t>
            </w:r>
            <w:r>
              <w:rPr>
                <w:color w:val="1b324f"/>
                <w:sz w:val="24"/>
                <w:szCs w:val="24"/>
                <w:rFonts w:ascii="宋体" w:cs="宋体" w:eastAsia="宋体" w:hAnsi="宋体"/>
              </w:rPr>
              <w:t xml:space="preserve">0.8</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p>
            <w:pPr>
              <w:spacing w:before="0" w:after="0"/>
              <w:jc w:val="center"/>
            </w:pPr>
            <w:r>
              <w:rPr>
                <w:color w:val="1b324f"/>
                <w:sz w:val="24"/>
                <w:szCs w:val="24"/>
                <w:rFonts w:ascii="宋体" w:cs="宋体" w:eastAsia="宋体" w:hAnsi="宋体"/>
              </w:rPr>
              <w:t xml:space="preserve">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0.8</w:t>
            </w:r>
            <w:r>
              <w:rPr>
                <w:b/>
                <w:bCs/>
                <w:color w:val="1b324f"/>
                <w:sz w:val="24"/>
                <w:szCs w:val="24"/>
                <w:rFonts w:ascii="宋体" w:cs="宋体" w:eastAsia="宋体" w:hAnsi="宋体"/>
              </w:rPr>
              <w:t xml:space="preserve">~</w:t>
            </w:r>
            <w:r>
              <w:rPr>
                <w:color w:val="1b324f"/>
                <w:sz w:val="24"/>
                <w:szCs w:val="24"/>
                <w:rFonts w:ascii="宋体" w:cs="宋体" w:eastAsia="宋体" w:hAnsi="宋体"/>
              </w:rPr>
              <w:t xml:space="preserve">1.2</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p>
            <w:pPr>
              <w:spacing w:before="0" w:after="0"/>
              <w:jc w:val="center"/>
            </w:pPr>
            <w:r>
              <w:rPr>
                <w:color w:val="1b324f"/>
                <w:sz w:val="24"/>
                <w:szCs w:val="24"/>
                <w:rFonts w:ascii="宋体" w:cs="宋体" w:eastAsia="宋体" w:hAnsi="宋体"/>
              </w:rPr>
              <w:t xml:space="preserve">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1.2</w:t>
            </w:r>
            <w:r>
              <w:rPr>
                <w:b/>
                <w:bCs/>
                <w:color w:val="1b324f"/>
                <w:sz w:val="24"/>
                <w:szCs w:val="24"/>
                <w:rFonts w:ascii="宋体" w:cs="宋体" w:eastAsia="宋体" w:hAnsi="宋体"/>
              </w:rPr>
              <w:t xml:space="preserve">~</w:t>
            </w:r>
            <w:r>
              <w:rPr>
                <w:color w:val="1b324f"/>
                <w:sz w:val="24"/>
                <w:szCs w:val="24"/>
                <w:rFonts w:ascii="宋体" w:cs="宋体" w:eastAsia="宋体" w:hAnsi="宋体"/>
              </w:rPr>
              <w:t xml:space="preserve">2.0</w:t>
            </w:r>
          </w:p>
        </w:tc>
      </w:tr>
    </w:tbl>
    <w:p>
      <w:pPr>
        <w:spacing w:before="0" w:after="0"/>
        <w:jc w:val="both"/>
      </w:pPr>
      <w:r>
        <w:rPr>
          <w:color w:val="000000"/>
          <w:sz w:val="28"/>
          <w:szCs w:val="28"/>
          <w:rFonts w:ascii="宋体" w:cs="宋体" w:eastAsia="宋体" w:hAnsi="宋体"/>
        </w:rPr>
        <w:t xml:space="preserve">6.3.4工艺装备的选择依据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工艺装备的选择工作是制造总方案的具体实施过程，是保证产品质量的主要因素，因此选择工作中必须考虑下面几个因素；</w:t>
      </w:r>
    </w:p>
    <w:p>
      <w:pPr>
        <w:spacing w:before="0" w:after="0"/>
        <w:jc w:val="both"/>
      </w:pPr>
      <w:r>
        <w:rPr>
          <w:color w:val="000000"/>
          <w:sz w:val="28"/>
          <w:szCs w:val="28"/>
          <w:rFonts w:ascii="宋体" w:cs="宋体" w:eastAsia="宋体" w:hAnsi="宋体"/>
        </w:rPr>
        <w:t xml:space="preserve">a）产品定货合同中规定的任务内容。包括生产量、定货数量、质量要求、 生产周期以及各项技术性能指标和要求；</w:t>
      </w:r>
    </w:p>
    <w:p>
      <w:pPr>
        <w:spacing w:before="0" w:after="0"/>
        <w:jc w:val="both"/>
      </w:pPr>
      <w:r>
        <w:rPr>
          <w:color w:val="000000"/>
          <w:sz w:val="28"/>
          <w:szCs w:val="28"/>
          <w:rFonts w:ascii="宋体" w:cs="宋体" w:eastAsia="宋体" w:hAnsi="宋体"/>
        </w:rPr>
        <w:t xml:space="preserve">b）产品的结构、工艺特点、工艺性和经济性；</w:t>
      </w:r>
    </w:p>
    <w:p>
      <w:pPr>
        <w:spacing w:before="0" w:after="0"/>
        <w:jc w:val="both"/>
      </w:pPr>
      <w:r>
        <w:rPr>
          <w:color w:val="000000"/>
          <w:sz w:val="28"/>
          <w:szCs w:val="28"/>
          <w:rFonts w:ascii="宋体" w:cs="宋体" w:eastAsia="宋体" w:hAnsi="宋体"/>
        </w:rPr>
        <w:t xml:space="preserve">c）工厂现有的技术准备工作能力；</w:t>
      </w:r>
    </w:p>
    <w:p>
      <w:pPr>
        <w:spacing w:before="0" w:after="0"/>
        <w:jc w:val="both"/>
      </w:pPr>
      <w:r>
        <w:rPr>
          <w:color w:val="000000"/>
          <w:sz w:val="28"/>
          <w:szCs w:val="28"/>
          <w:rFonts w:ascii="宋体" w:cs="宋体" w:eastAsia="宋体" w:hAnsi="宋体"/>
        </w:rPr>
        <w:t xml:space="preserve">d）工艺装备控制系数；</w:t>
      </w:r>
    </w:p>
    <w:p>
      <w:pPr>
        <w:spacing w:before="0" w:after="0"/>
        <w:jc w:val="both"/>
      </w:pPr>
      <w:r>
        <w:rPr>
          <w:color w:val="000000"/>
          <w:sz w:val="28"/>
          <w:szCs w:val="28"/>
          <w:rFonts w:ascii="宋体" w:cs="宋体" w:eastAsia="宋体" w:hAnsi="宋体"/>
        </w:rPr>
        <w:t xml:space="preserve">e）制造总方案、装配协调方案、指令性零件交接状态表、互换性/替换性计划、对接尺寸图表等指令性工艺文件；</w:t>
      </w:r>
    </w:p>
    <w:p>
      <w:pPr>
        <w:spacing w:before="0" w:after="0"/>
        <w:jc w:val="both"/>
      </w:pPr>
      <w:r>
        <w:rPr>
          <w:color w:val="000000"/>
          <w:sz w:val="28"/>
          <w:szCs w:val="28"/>
          <w:rFonts w:ascii="宋体" w:cs="宋体" w:eastAsia="宋体" w:hAnsi="宋体"/>
        </w:rPr>
        <w:t xml:space="preserve">f)工装费用是否在年度工装预算内。</w:t>
      </w:r>
    </w:p>
    <w:p>
      <w:pPr>
        <w:spacing w:before="0" w:after="0"/>
        <w:jc w:val="both"/>
      </w:pPr>
      <w:r>
        <w:rPr>
          <w:color w:val="000000"/>
          <w:sz w:val="28"/>
          <w:szCs w:val="28"/>
          <w:rFonts w:ascii="宋体" w:cs="宋体" w:eastAsia="宋体" w:hAnsi="宋体"/>
        </w:rPr>
        <w:t xml:space="preserve">6.3.5 工艺装备选择的质量控制 </w:t>
      </w:r>
    </w:p>
    <w:p>
      <w:pPr>
        <w:spacing w:before="0" w:after="0"/>
        <w:jc w:val="both"/>
      </w:pPr>
      <w:r>
        <w:rPr>
          <w:color w:val="000000"/>
          <w:sz w:val="28"/>
          <w:szCs w:val="28"/>
          <w:rFonts w:ascii="宋体" w:cs="宋体" w:eastAsia="宋体" w:hAnsi="宋体"/>
        </w:rPr>
        <w:t xml:space="preserve">6.3.5.1 严格控制工艺装备的品种和数量。</w:t>
      </w:r>
    </w:p>
    <w:p>
      <w:pPr>
        <w:spacing w:before="0" w:after="0"/>
        <w:jc w:val="both"/>
      </w:pPr>
      <w:r>
        <w:rPr>
          <w:color w:val="000000"/>
          <w:sz w:val="28"/>
          <w:szCs w:val="28"/>
          <w:rFonts w:ascii="宋体" w:cs="宋体" w:eastAsia="宋体" w:hAnsi="宋体"/>
        </w:rPr>
        <w:t xml:space="preserve">6.3.5.2选择工作必须严格按照规定的工作程序进行。</w:t>
      </w:r>
    </w:p>
    <w:p>
      <w:pPr>
        <w:spacing w:before="0" w:after="0"/>
        <w:jc w:val="both"/>
      </w:pPr>
      <w:r>
        <w:rPr>
          <w:color w:val="000000"/>
          <w:sz w:val="28"/>
          <w:szCs w:val="28"/>
          <w:rFonts w:ascii="宋体" w:cs="宋体" w:eastAsia="宋体" w:hAnsi="宋体"/>
        </w:rPr>
        <w:t xml:space="preserve">6.3.6工艺装备选择的注意事项 </w:t>
      </w:r>
    </w:p>
    <w:p>
      <w:pPr>
        <w:spacing w:before="0" w:after="0"/>
        <w:jc w:val="both"/>
      </w:pPr>
      <w:r>
        <w:rPr>
          <w:color w:val="000000"/>
          <w:sz w:val="28"/>
          <w:szCs w:val="28"/>
          <w:rFonts w:ascii="宋体" w:cs="宋体" w:eastAsia="宋体" w:hAnsi="宋体"/>
        </w:rPr>
        <w:t xml:space="preserve">6.3.6.1  各批工艺装备的选择，必须充分注意保证产品质量及相互批次间的衔接和继承性。</w:t>
      </w:r>
    </w:p>
    <w:p>
      <w:pPr>
        <w:spacing w:before="0" w:after="0"/>
        <w:jc w:val="both"/>
      </w:pPr>
      <w:r>
        <w:rPr>
          <w:color w:val="000000"/>
          <w:sz w:val="28"/>
          <w:szCs w:val="28"/>
          <w:rFonts w:ascii="宋体" w:cs="宋体" w:eastAsia="宋体" w:hAnsi="宋体"/>
        </w:rPr>
        <w:t xml:space="preserve">6.3.6.2 参照飞机生产的各个阶段，合理的选定各类工艺装备的品种、数量。</w:t>
      </w:r>
    </w:p>
    <w:p>
      <w:pPr>
        <w:spacing w:before="0" w:after="0"/>
        <w:jc w:val="both"/>
      </w:pPr>
      <w:r>
        <w:rPr>
          <w:color w:val="000000"/>
          <w:sz w:val="28"/>
          <w:szCs w:val="28"/>
          <w:rFonts w:ascii="宋体" w:cs="宋体" w:eastAsia="宋体" w:hAnsi="宋体"/>
        </w:rPr>
        <w:t xml:space="preserve">6.3.6.3 避免因生产准备能力不足而片面压缩工艺装备，对于已经确定的品种、数量应严格认真执行。选择工艺装备的任何更改都必须执行规定的更改手续。</w:t>
      </w:r>
    </w:p>
    <w:p>
      <w:pPr>
        <w:spacing w:before="0" w:after="0"/>
        <w:jc w:val="both"/>
      </w:pPr>
      <w:r>
        <w:rPr>
          <w:color w:val="000000"/>
          <w:sz w:val="28"/>
          <w:szCs w:val="28"/>
          <w:rFonts w:ascii="宋体" w:cs="宋体" w:eastAsia="宋体" w:hAnsi="宋体"/>
        </w:rPr>
        <w:t xml:space="preserve">6.3.6.4  必须认真执行标准工艺装备不应与生产工艺装备合并使用的原则，以免给产品的质量带来严重后果。</w:t>
      </w:r>
    </w:p>
    <w:p>
      <w:pPr>
        <w:spacing w:before="0" w:after="0"/>
        <w:jc w:val="both"/>
      </w:pPr>
      <w:r>
        <w:rPr>
          <w:color w:val="000000"/>
          <w:sz w:val="28"/>
          <w:szCs w:val="28"/>
          <w:rFonts w:ascii="宋体" w:cs="宋体" w:eastAsia="宋体" w:hAnsi="宋体"/>
        </w:rPr>
        <w:t xml:space="preserve">6.3.7  工艺准备阶段品种表的编制</w:t>
      </w:r>
    </w:p>
    <w:p>
      <w:pPr>
        <w:spacing w:before="0" w:after="0"/>
        <w:jc w:val="both"/>
      </w:pPr>
      <w:r>
        <w:rPr>
          <w:color w:val="000000"/>
          <w:sz w:val="28"/>
          <w:szCs w:val="28"/>
          <w:rFonts w:ascii="宋体" w:cs="宋体" w:eastAsia="宋体" w:hAnsi="宋体"/>
        </w:rPr>
        <w:t xml:space="preserve">6.3.7.1  工艺装备品种表使用FM 1407-47。工艺装备品种表的更改使用FM1407-48。在新机研制的工艺准备阶段，为缩短工艺准备周期，对同一份品种表可单页审批，单页晒发。即品种表的首页及续页的“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共页”可以不填写只填写“第页”，首页及续页的审签路线相同，在新增续页时其审签路线也与首页的审签路线相同。在新机研制首架结束后，第二架开工前整理出完整的新版品种表，其首页的审签路线应完整，续页签到“审查”栏，并将“共页”填写完整。</w:t>
      </w:r>
    </w:p>
    <w:p>
      <w:pPr>
        <w:spacing w:before="0" w:after="0"/>
        <w:jc w:val="both"/>
      </w:pPr>
      <w:r>
        <w:rPr>
          <w:color w:val="000000"/>
          <w:sz w:val="28"/>
          <w:szCs w:val="28"/>
          <w:rFonts w:ascii="宋体" w:cs="宋体" w:eastAsia="宋体" w:hAnsi="宋体"/>
        </w:rPr>
        <w:t xml:space="preserve">6.3.7.2工艺装备品种表需在工艺装备申请之前完成审签，并作为工艺装备申请的主要依据。</w:t>
      </w:r>
    </w:p>
    <w:p>
      <w:pPr>
        <w:spacing w:before="0" w:after="0"/>
        <w:jc w:val="both"/>
      </w:pPr>
      <w:r>
        <w:rPr>
          <w:color w:val="000000"/>
          <w:sz w:val="28"/>
          <w:szCs w:val="28"/>
          <w:rFonts w:ascii="宋体" w:cs="宋体" w:eastAsia="宋体" w:hAnsi="宋体"/>
        </w:rPr>
        <w:t xml:space="preserve">6.3.8当客户要求对新制工装进行审批时，科技创新部工艺装备室技术员负责将工装目录提供给项目管理部项目经理，由项目经理向客户提交目录并跟踪获得批准。</w:t>
      </w:r>
    </w:p>
    <w:p>
      <w:pPr>
        <w:spacing w:before="0" w:after="0"/>
        <w:jc w:val="both"/>
      </w:pPr>
      <w:r>
        <w:rPr>
          <w:color w:val="000000"/>
          <w:sz w:val="28"/>
          <w:szCs w:val="28"/>
          <w:rFonts w:ascii="宋体" w:cs="宋体" w:eastAsia="宋体" w:hAnsi="宋体"/>
        </w:rPr>
        <w:t xml:space="preserve">6.3.9科技创新部工艺装备室技术员负责维护工装定检目录，各生产厂在工装使用过程中，如发现工装定检周期太长，或需要将某项不在定检目录中的工装纳入定检目录，应向工艺装备室提出反馈，工艺装备室技术员结合车间反馈的信息，更新工装定检目录，发布调整后的工装定检计划。</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工装工具策划</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工装工具策划</w:t>
      </w:r>
      <w:r>
        <w:rPr>
          <w:color w:val="000000"/>
          <w:sz w:val="30"/>
          <w:szCs w:val="30"/>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drawing>
          <wp:inline distT="0" distB="0" distL="0" distR="0">
            <wp:extent cx="5068245" cy="6942539"/>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68245" cy="6942539"/>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工装工具策划</w:t>
      </w:r>
      <w:r>
        <w:rPr>
          <w:color w:val="000000"/>
          <w:sz w:val="28"/>
          <w:szCs w:val="28"/>
          <w:rFonts w:ascii="华文宋体" w:cs="华文宋体" w:eastAsia="华文宋体" w:hAnsi="华文宋体"/>
        </w:rPr>
        <w:t xml:space="preserve">流程说明表</w:t>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（1）编制工装工具品种表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种</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依据制造总方案、项目主进度计划，编制工装品种表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35厂技术室技术员、39厂技术室技术员、4厂技术是技术员、型号装配中心技术员、零件制造中心技术员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制造总方案,工装测算表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品种表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（2）评审工装工具品种表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种</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组织工装工具品种表评审，确认能够支撑产品实现和产能需求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技术办公室技术主管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品种表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品种表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（3）报送客户审批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送</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户</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按需将工装目录报送客户审批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项目管理部项目管理人员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项目管理部经理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品种表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品种表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（4）发布工装工具品种表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种</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完成工装工具品种表审签并发布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35厂技术室技术员、39厂技术室技术员、4厂技术是技术员、型号装配中心技术员、零件制造中心技术员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品种表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品种表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（5）编制工装定检目录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编制工装定检目录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工艺装备主管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制造总方案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（6）反馈工装 使用效果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反</w:t>
            </w:r>
          </w:p>
          <w:p>
            <w:pPr>
              <w:spacing w:before="0" w:after="0"/>
              <w:jc w:val="center"/>
            </w:pPr>
            <w:r>
              <w:rPr>
                <w:sz w:val="24"/>
                <w:szCs w:val="24"/>
                <w:rFonts w:ascii="宋体" w:cs="宋体" w:eastAsia="宋体" w:hAnsi="宋体"/>
              </w:rPr>
              <w:t xml:space="preserve">馈</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效</w:t>
            </w:r>
          </w:p>
          <w:p>
            <w:pPr>
              <w:spacing w:before="0" w:after="0"/>
              <w:jc w:val="center"/>
            </w:pPr>
            <w:r>
              <w:rPr>
                <w:sz w:val="24"/>
                <w:szCs w:val="24"/>
                <w:rFonts w:ascii="宋体" w:cs="宋体" w:eastAsia="宋体" w:hAnsi="宋体"/>
              </w:rPr>
              <w:t xml:space="preserve">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反馈是否需要调整工装定检周期，是否需要更改定检目录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35厂技术室技术员、39厂技术室技术员、4厂技术是技术员、型号装配中心技术员、零件制造中心技术员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（7）发布工装定检计划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完成工装定检计划审签并发布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工艺装备主管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工艺装备定期检修计划表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职责</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工艺装备主管</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维护工装定检目录，发布工装定检计划</w:t>
            </w:r>
          </w:p>
        </w:tc>
      </w:tr>
      <w:tr>
        <w:trPr>
          <w:tblHeader w:val="false"/>
          <w:trHeight w:val="1095"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使用单位技术人员</w:t>
            </w:r>
            <w:r>
              <w:rPr>
                <w:sz w:val="28"/>
                <w:szCs w:val="28"/>
                <w:rFonts w:ascii="宋体" w:cs="宋体" w:eastAsia="宋体" w:hAnsi="宋体"/>
              </w:rPr>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编制工装工具品种表并组织审签，反馈工装使用效果、是否需要调整定检周期</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技术办公室技术主管</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组织评审工装工具品种表</w:t>
            </w:r>
            <w:r>
              <w:rPr>
                <w:sz w:val="28"/>
                <w:szCs w:val="28"/>
                <w:rFonts w:ascii="宋体" w:cs="宋体" w:eastAsia="宋体" w:hAnsi="宋体"/>
              </w:rPr>
            </w:r>
          </w:p>
        </w:tc>
      </w:tr>
      <w:tr>
        <w:trPr>
          <w:tblHeader w:val="false"/>
          <w:trHeight w:val="1530" w:hRule="atLeast"/>
        </w:trPr>
        <w:tc>
          <w:tcPr>
            <w:tcW w:type="dxa" w:w="153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项目管理部项目管理人员</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向客户报送工装目录进行审批</w:t>
            </w:r>
          </w:p>
        </w:tc>
      </w:tr>
    </w:tbl>
    <w:p>
      <w:pPr>
        <w:spacing w:before="0" w:after="0"/>
        <w:jc w:val="both"/>
      </w:pPr>
      <w:r>
        <w:rPr>
          <w:color w:val="000000"/>
          <w:sz w:val="28"/>
          <w:szCs w:val="28"/>
          <w:rFonts w:ascii="华文黑体" w:cs="华文黑体" w:eastAsia="华文黑体" w:hAnsi="华文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华文黑体" w:cs="华文黑体" w:eastAsia="华文黑体" w:hAnsi="华文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相关记录的填写和维护按程序文件GLC 231008 质量记录管理要求执</w:t>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华文黑体" w:cs="华文黑体" w:eastAsia="华文黑体" w:hAnsi="华文黑体"/>
        </w:rPr>
        <w:t xml:space="preserve">行。</w:t>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irjts2ua7jtmdwox1knwp.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2026-06-11T03:39:30.825Z</dcterms:created>
  <dcterms:modified xsi:type="dcterms:W3CDTF">2026-06-11T03:39:30.825Z</dcterms:modified>
</cp:coreProperties>
</file>

<file path=docProps/custom.xml><?xml version="1.0" encoding="utf-8"?>
<Properties xmlns="http://schemas.openxmlformats.org/officeDocument/2006/custom-properties" xmlns:vt="http://schemas.openxmlformats.org/officeDocument/2006/docPropsVTypes"/>
</file>