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黑体" w:cs="黑体" w:eastAsia="黑体" w:hAnsi="黑体"/>
        </w:rPr>
        <w:t xml:space="preserve">本制度属于运行类管理制度。</w:t>
      </w:r>
    </w:p>
    <w:p>
      <w:pPr>
        <w:spacing w:before="0" w:after="0"/>
        <w:jc w:val="both"/>
      </w:pPr>
      <w:r>
        <w:rPr>
          <w:color w:val="121212"/>
          <w:sz w:val="21"/>
          <w:szCs w:val="21"/>
          <w:rFonts w:ascii="黑体" w:cs="黑体" w:eastAsia="黑体" w:hAnsi="黑体"/>
        </w:rPr>
        <w:t xml:space="preserve">本制度由质量安全部提出。</w:t>
      </w:r>
    </w:p>
    <w:p>
      <w:pPr>
        <w:spacing w:before="0" w:after="0"/>
        <w:jc w:val="both"/>
      </w:pPr>
      <w:r>
        <w:rPr>
          <w:color w:val="121212"/>
          <w:sz w:val="21"/>
          <w:szCs w:val="21"/>
          <w:rFonts w:ascii="黑体" w:cs="黑体" w:eastAsia="黑体" w:hAnsi="黑体"/>
        </w:rPr>
        <w:t xml:space="preserve">本制度由质量安全部负责解释。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32"/>
          <w:szCs w:val="32"/>
          <w:rFonts w:ascii="黑体" w:cs="黑体" w:eastAsia="黑体" w:hAnsi="黑体"/>
        </w:rPr>
        <w:t xml:space="preserve">抽样检验管理程序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本文规定了零/部件、器材抽样检验计划的编制和实施的管理要求。</w:t>
      </w:r>
    </w:p>
    <w:p>
      <w:pPr>
        <w:spacing w:before="0" w:after="0"/>
        <w:jc w:val="both"/>
      </w:pPr>
      <w:r>
        <w:rPr>
          <w:color w:val="121212"/>
          <w:sz w:val="28"/>
          <w:szCs w:val="28"/>
          <w:rFonts w:ascii="宋体" w:cs="宋体" w:eastAsia="宋体" w:hAnsi="宋体"/>
        </w:rPr>
        <w:t xml:space="preserve">    本文件适用于公司的民机生产。</w:t>
      </w:r>
    </w:p>
    <w:p>
      <w:pPr>
        <w:spacing w:before="0" w:after="0"/>
        <w:jc w:val="both"/>
      </w:pPr>
      <w:r>
        <w:rPr>
          <w:color w:val="121212"/>
          <w:sz w:val="28"/>
          <w:szCs w:val="28"/>
          <w:rFonts w:ascii="宋体" w:cs="宋体" w:eastAsia="宋体" w:hAnsi="宋体"/>
        </w:rPr>
        <w:t xml:space="preserve">    本文件依据</w:t>
      </w:r>
      <w:r>
        <w:rPr>
          <w:color w:val="121212"/>
          <w:sz w:val="28"/>
          <w:szCs w:val="28"/>
          <w:rFonts w:ascii="Times New Roman" w:cs="Times New Roman" w:eastAsia="Times New Roman" w:hAnsi="Times New Roman"/>
        </w:rPr>
        <w:t xml:space="preserve">AS9138</w:t>
      </w:r>
      <w:r>
        <w:rPr>
          <w:color w:val="121212"/>
          <w:sz w:val="28"/>
          <w:szCs w:val="28"/>
          <w:rFonts w:ascii="宋体" w:cs="宋体" w:eastAsia="宋体" w:hAnsi="宋体"/>
        </w:rPr>
        <w:t xml:space="preserve">和</w:t>
      </w:r>
      <w:r>
        <w:rPr>
          <w:color w:val="121212"/>
          <w:sz w:val="28"/>
          <w:szCs w:val="28"/>
          <w:rFonts w:ascii="Times New Roman" w:cs="Times New Roman" w:eastAsia="Times New Roman" w:hAnsi="Times New Roman"/>
        </w:rPr>
        <w:t xml:space="preserve">GLC14080302</w:t>
      </w:r>
      <w:r>
        <w:rPr>
          <w:color w:val="121212"/>
          <w:sz w:val="28"/>
          <w:szCs w:val="28"/>
          <w:rFonts w:ascii="宋体" w:cs="宋体" w:eastAsia="宋体" w:hAnsi="宋体"/>
        </w:rPr>
        <w:t xml:space="preserve">的相关要求制定。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207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AS9138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航空航天标准-质量管理体系统计产品验收要求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GLG1206</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工艺设计管理规则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GLG2406</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培训与开发管理规则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    FM1408-30	</w:t>
      </w:r>
      <w:r>
        <w:rPr>
          <w:color w:val="121212"/>
          <w:sz w:val="28"/>
          <w:szCs w:val="28"/>
          <w:rFonts w:ascii="宋体" w:cs="宋体" w:eastAsia="宋体" w:hAnsi="宋体"/>
        </w:rPr>
        <w:t xml:space="preserve">抽样检验记录表</w:t>
      </w:r>
    </w:p>
    <w:p>
      <w:pPr>
        <w:spacing w:before="0" w:after="0"/>
        <w:jc w:val="both"/>
      </w:pPr>
      <w:r>
        <w:rPr>
          <w:color w:val="121212"/>
          <w:sz w:val="28"/>
          <w:szCs w:val="28"/>
          <w:rFonts w:ascii="Times New Roman" w:cs="Times New Roman" w:eastAsia="Times New Roman" w:hAnsi="Times New Roman"/>
        </w:rPr>
        <w:t xml:space="preserve">    FM1408-31	</w:t>
      </w:r>
      <w:r>
        <w:rPr>
          <w:color w:val="121212"/>
          <w:sz w:val="28"/>
          <w:szCs w:val="28"/>
          <w:rFonts w:ascii="宋体" w:cs="宋体" w:eastAsia="宋体" w:hAnsi="宋体"/>
        </w:rPr>
        <w:t xml:space="preserve">统计抽样报告</w:t>
      </w:r>
    </w:p>
    <w:p>
      <w:pPr>
        <w:spacing w:before="0" w:after="0"/>
        <w:jc w:val="both"/>
      </w:pPr>
      <w:r>
        <w:rPr>
          <w:color w:val="121212"/>
          <w:sz w:val="28"/>
          <w:szCs w:val="28"/>
          <w:rFonts w:ascii="Times New Roman" w:cs="Times New Roman" w:eastAsia="Times New Roman" w:hAnsi="Times New Roman"/>
        </w:rPr>
        <w:t xml:space="preserve">    FM1408-31.1	</w:t>
      </w:r>
      <w:r>
        <w:rPr>
          <w:color w:val="121212"/>
          <w:sz w:val="28"/>
          <w:szCs w:val="28"/>
          <w:rFonts w:ascii="宋体" w:cs="宋体" w:eastAsia="宋体" w:hAnsi="宋体"/>
        </w:rPr>
        <w:t xml:space="preserve">统计抽样报告(续表)</w:t>
      </w:r>
    </w:p>
    <w:p>
      <w:pPr>
        <w:spacing w:before="0" w:after="0"/>
        <w:jc w:val="both"/>
      </w:pPr>
      <w:r>
        <w:rPr>
          <w:color w:val="121212"/>
          <w:sz w:val="28"/>
          <w:szCs w:val="28"/>
          <w:rFonts w:ascii="Times New Roman" w:cs="Times New Roman" w:eastAsia="Times New Roman" w:hAnsi="Times New Roman"/>
        </w:rPr>
        <w:t xml:space="preserve">    FM1408-32	</w:t>
      </w:r>
      <w:r>
        <w:rPr>
          <w:color w:val="121212"/>
          <w:sz w:val="28"/>
          <w:szCs w:val="28"/>
          <w:rFonts w:ascii="宋体" w:cs="宋体" w:eastAsia="宋体" w:hAnsi="宋体"/>
        </w:rPr>
        <w:t xml:space="preserve">抽样检验申请表</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    无</w:t>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100%检验</w:t>
      </w:r>
    </w:p>
    <w:p>
      <w:pPr>
        <w:spacing w:before="0" w:after="0"/>
        <w:jc w:val="both"/>
      </w:pPr>
      <w:r>
        <w:rPr>
          <w:color w:val="121212"/>
          <w:sz w:val="28"/>
          <w:szCs w:val="28"/>
          <w:rFonts w:ascii="宋体" w:cs="宋体" w:eastAsia="宋体" w:hAnsi="宋体"/>
        </w:rPr>
        <w:t xml:space="preserve">    采用合适的检验技术对批量里每个零/部件、器材的每个特性都进行检验的过程。</w:t>
      </w:r>
    </w:p>
    <w:p>
      <w:pPr>
        <w:spacing w:before="0" w:after="0"/>
        <w:jc w:val="both"/>
      </w:pPr>
      <w:r>
        <w:rPr>
          <w:color w:val="121212"/>
          <w:sz w:val="28"/>
          <w:szCs w:val="28"/>
          <w:rFonts w:ascii="黑体" w:cs="黑体" w:eastAsia="黑体" w:hAnsi="黑体"/>
        </w:rPr>
        <w:t xml:space="preserve">4.2  样本</w:t>
      </w:r>
    </w:p>
    <w:p>
      <w:pPr>
        <w:spacing w:before="0" w:after="0"/>
        <w:jc w:val="both"/>
      </w:pPr>
      <w:r>
        <w:rPr>
          <w:color w:val="121212"/>
          <w:sz w:val="28"/>
          <w:szCs w:val="28"/>
          <w:rFonts w:ascii="宋体" w:cs="宋体" w:eastAsia="宋体" w:hAnsi="宋体"/>
        </w:rPr>
        <w:t xml:space="preserve">    按照一些规则或计划选取的整体中的一部分。</w:t>
      </w:r>
    </w:p>
    <w:p>
      <w:pPr>
        <w:spacing w:before="0" w:after="0"/>
        <w:jc w:val="both"/>
      </w:pPr>
      <w:r>
        <w:rPr>
          <w:color w:val="121212"/>
          <w:sz w:val="28"/>
          <w:szCs w:val="28"/>
          <w:rFonts w:ascii="黑体" w:cs="黑体" w:eastAsia="黑体" w:hAnsi="黑体"/>
        </w:rPr>
        <w:t xml:space="preserve">4.3  样本大小</w:t>
      </w:r>
    </w:p>
    <w:p>
      <w:pPr>
        <w:spacing w:before="0" w:after="0"/>
        <w:jc w:val="both"/>
      </w:pPr>
      <w:r>
        <w:rPr>
          <w:color w:val="121212"/>
          <w:sz w:val="28"/>
          <w:szCs w:val="28"/>
          <w:rFonts w:ascii="宋体" w:cs="宋体" w:eastAsia="宋体" w:hAnsi="宋体"/>
        </w:rPr>
        <w:t xml:space="preserve">    选取个体的数量作为整体的代表,用符号</w:t>
      </w:r>
      <w:r>
        <w:rPr>
          <w:color w:val="121212"/>
          <w:sz w:val="28"/>
          <w:szCs w:val="28"/>
          <w:rFonts w:ascii="Times New Roman" w:cs="Times New Roman" w:eastAsia="Times New Roman" w:hAnsi="Times New Roman"/>
        </w:rPr>
        <w:t xml:space="preserve">N</w:t>
      </w:r>
      <w:r>
        <w:rPr>
          <w:color w:val="121212"/>
          <w:sz w:val="28"/>
          <w:szCs w:val="28"/>
          <w:rFonts w:ascii="宋体" w:cs="宋体" w:eastAsia="宋体" w:hAnsi="宋体"/>
        </w:rPr>
        <w:t xml:space="preserve">表示。</w:t>
      </w:r>
    </w:p>
    <w:p>
      <w:pPr>
        <w:spacing w:before="0" w:after="0"/>
        <w:jc w:val="both"/>
      </w:pPr>
      <w:r>
        <w:rPr>
          <w:color w:val="121212"/>
          <w:sz w:val="28"/>
          <w:szCs w:val="28"/>
          <w:rFonts w:ascii="黑体" w:cs="黑体" w:eastAsia="黑体" w:hAnsi="黑体"/>
        </w:rPr>
        <w:t xml:space="preserve">4.4  抽样</w:t>
      </w:r>
    </w:p>
    <w:p>
      <w:pPr>
        <w:spacing w:before="0" w:after="0"/>
        <w:jc w:val="both"/>
      </w:pPr>
      <w:r>
        <w:rPr>
          <w:color w:val="121212"/>
          <w:sz w:val="28"/>
          <w:szCs w:val="28"/>
          <w:rFonts w:ascii="宋体" w:cs="宋体" w:eastAsia="宋体" w:hAnsi="宋体"/>
        </w:rPr>
        <w:t xml:space="preserve">    依据一些原则或计划选择总体中的一部分的过程。</w:t>
      </w:r>
    </w:p>
    <w:p>
      <w:pPr>
        <w:spacing w:before="0" w:after="0"/>
        <w:jc w:val="both"/>
      </w:pPr>
      <w:r>
        <w:rPr>
          <w:color w:val="121212"/>
          <w:sz w:val="28"/>
          <w:szCs w:val="28"/>
          <w:rFonts w:ascii="黑体" w:cs="黑体" w:eastAsia="黑体" w:hAnsi="黑体"/>
        </w:rPr>
        <w:t xml:space="preserve">4.5  抽样检验</w:t>
      </w:r>
    </w:p>
    <w:p>
      <w:pPr>
        <w:spacing w:before="0" w:after="0"/>
        <w:jc w:val="both"/>
      </w:pPr>
      <w:r>
        <w:rPr>
          <w:color w:val="121212"/>
          <w:sz w:val="28"/>
          <w:szCs w:val="28"/>
          <w:rFonts w:ascii="宋体" w:cs="宋体" w:eastAsia="宋体" w:hAnsi="宋体"/>
        </w:rPr>
        <w:t xml:space="preserve">    检查少量有代表性零件的质量特性,以确定较大的组是否符合要求的一种检验技术。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4.6  零接受</w:t>
      </w:r>
    </w:p>
    <w:p>
      <w:pPr>
        <w:spacing w:before="0" w:after="0"/>
        <w:jc w:val="both"/>
      </w:pPr>
      <w:r>
        <w:rPr>
          <w:color w:val="121212"/>
          <w:sz w:val="28"/>
          <w:szCs w:val="28"/>
          <w:rFonts w:ascii="宋体" w:cs="宋体" w:eastAsia="宋体" w:hAnsi="宋体"/>
        </w:rPr>
        <w:t xml:space="preserve">    “零接受”的含义就是如果在样本中发现不合格品,则整批器材或零件不能接受,应拒收该批器材或零件。当可能时,对该批进行百分之百检查,合格者接收，不合格者拒收。</w:t>
      </w:r>
    </w:p>
    <w:p>
      <w:pPr>
        <w:spacing w:before="0" w:after="0"/>
        <w:jc w:val="both"/>
      </w:pPr>
      <w:r>
        <w:rPr>
          <w:color w:val="121212"/>
          <w:sz w:val="28"/>
          <w:szCs w:val="28"/>
          <w:rFonts w:ascii="黑体" w:cs="黑体" w:eastAsia="黑体" w:hAnsi="黑体"/>
        </w:rPr>
        <w:t xml:space="preserve">4.7  可召回性</w:t>
      </w:r>
    </w:p>
    <w:p>
      <w:pPr>
        <w:spacing w:before="0" w:after="0"/>
        <w:jc w:val="both"/>
      </w:pPr>
      <w:r>
        <w:rPr>
          <w:color w:val="121212"/>
          <w:sz w:val="28"/>
          <w:szCs w:val="28"/>
          <w:rFonts w:ascii="宋体" w:cs="宋体" w:eastAsia="宋体" w:hAnsi="宋体"/>
        </w:rPr>
        <w:t xml:space="preserve">    生产系统识别或跟踪产品并使其可被适当处置的能力。</w:t>
      </w:r>
    </w:p>
    <w:p>
      <w:pPr>
        <w:spacing w:before="0" w:after="0"/>
        <w:jc w:val="both"/>
      </w:pPr>
      <w:r>
        <w:rPr>
          <w:color w:val="121212"/>
          <w:sz w:val="28"/>
          <w:szCs w:val="28"/>
          <w:rFonts w:ascii="黑体" w:cs="黑体" w:eastAsia="黑体" w:hAnsi="黑体"/>
        </w:rPr>
        <w:t xml:space="preserve">4.8  生产间隔产品数量</w:t>
      </w:r>
    </w:p>
    <w:p>
      <w:pPr>
        <w:spacing w:before="0" w:after="0"/>
        <w:jc w:val="both"/>
      </w:pPr>
      <w:r>
        <w:rPr>
          <w:color w:val="121212"/>
          <w:sz w:val="28"/>
          <w:szCs w:val="28"/>
          <w:rFonts w:ascii="宋体" w:cs="宋体" w:eastAsia="宋体" w:hAnsi="宋体"/>
        </w:rPr>
        <w:t xml:space="preserve">    当某架产品被检验时，具备可召回性的产品数量称为生产间隔产品数量。</w:t>
      </w:r>
    </w:p>
    <w:p>
      <w:pPr>
        <w:spacing w:before="0" w:after="0"/>
        <w:jc w:val="both"/>
      </w:pPr>
      <w:r>
        <w:rPr>
          <w:color w:val="121212"/>
          <w:sz w:val="28"/>
          <w:szCs w:val="28"/>
          <w:rFonts w:ascii="黑体" w:cs="黑体" w:eastAsia="黑体" w:hAnsi="黑体"/>
        </w:rPr>
        <w:t xml:space="preserve">4.9  IRR初始可靠性</w:t>
      </w:r>
      <w:r>
        <w:rPr>
          <w:b/>
          <w:bCs/>
          <w:color w:val="1b324f"/>
          <w:sz w:val="24"/>
          <w:szCs w:val="24"/>
          <w:rFonts w:ascii="宋体" w:cs="宋体" w:eastAsia="宋体" w:hAnsi="宋体"/>
        </w:rPr>
        <w:t xml:space="preserve"> </w:t>
      </w:r>
    </w:p>
    <w:p>
      <w:pPr>
        <w:spacing w:before="0" w:after="0"/>
        <w:jc w:val="both"/>
      </w:pPr>
      <w:r>
        <w:rPr>
          <w:color w:val="121212"/>
          <w:sz w:val="28"/>
          <w:szCs w:val="28"/>
          <w:rFonts w:ascii="宋体" w:cs="宋体" w:eastAsia="宋体" w:hAnsi="宋体"/>
        </w:rPr>
        <w:t xml:space="preserve">    零件制造完成后,能够成功地起作用的可信程度。或者，所期望的生产零件无故障的比率。</w:t>
      </w:r>
    </w:p>
    <w:p>
      <w:pPr>
        <w:spacing w:before="0" w:after="0"/>
        <w:jc w:val="both"/>
      </w:pPr>
      <w:r>
        <w:rPr>
          <w:color w:val="121212"/>
          <w:sz w:val="28"/>
          <w:szCs w:val="28"/>
          <w:rFonts w:ascii="黑体" w:cs="黑体" w:eastAsia="黑体" w:hAnsi="黑体"/>
        </w:rPr>
        <w:t xml:space="preserve">4.10  孤立批次</w:t>
      </w:r>
    </w:p>
    <w:p>
      <w:pPr>
        <w:spacing w:before="0" w:after="0"/>
        <w:jc w:val="both"/>
      </w:pPr>
      <w:r>
        <w:rPr>
          <w:color w:val="121212"/>
          <w:sz w:val="28"/>
          <w:szCs w:val="28"/>
          <w:rFonts w:ascii="宋体" w:cs="宋体" w:eastAsia="宋体" w:hAnsi="宋体"/>
        </w:rPr>
        <w:t xml:space="preserve">    仅根据批次自身信息进行接收的批次，不依赖于当前检验批次序列的任何其他部分的信息。</w:t>
      </w:r>
    </w:p>
    <w:p>
      <w:pPr>
        <w:spacing w:before="0" w:after="0"/>
        <w:jc w:val="both"/>
      </w:pPr>
      <w:r>
        <w:rPr>
          <w:color w:val="121212"/>
          <w:sz w:val="28"/>
          <w:szCs w:val="28"/>
          <w:rFonts w:ascii="黑体" w:cs="黑体" w:eastAsia="黑体" w:hAnsi="黑体"/>
        </w:rPr>
        <w:t xml:space="preserve">4.11  孤立批抽样</w:t>
      </w:r>
    </w:p>
    <w:p>
      <w:pPr>
        <w:spacing w:before="0" w:after="0"/>
        <w:jc w:val="both"/>
      </w:pPr>
      <w:r>
        <w:rPr>
          <w:color w:val="121212"/>
          <w:sz w:val="28"/>
          <w:szCs w:val="28"/>
          <w:rFonts w:ascii="宋体" w:cs="宋体" w:eastAsia="宋体" w:hAnsi="宋体"/>
        </w:rPr>
        <w:t xml:space="preserve">    针对孤立批次产品进行的抽样，适用于批次生产的产品。</w:t>
      </w:r>
    </w:p>
    <w:p>
      <w:pPr>
        <w:spacing w:before="0" w:after="0"/>
        <w:jc w:val="both"/>
      </w:pPr>
      <w:r>
        <w:rPr>
          <w:color w:val="121212"/>
          <w:sz w:val="28"/>
          <w:szCs w:val="28"/>
          <w:rFonts w:ascii="黑体" w:cs="黑体" w:eastAsia="黑体" w:hAnsi="黑体"/>
        </w:rPr>
        <w:t xml:space="preserve">4.12  连续抽样</w:t>
      </w:r>
    </w:p>
    <w:p>
      <w:pPr>
        <w:spacing w:before="0" w:after="0"/>
        <w:jc w:val="both"/>
      </w:pPr>
      <w:r>
        <w:rPr>
          <w:color w:val="121212"/>
          <w:sz w:val="28"/>
          <w:szCs w:val="28"/>
          <w:rFonts w:ascii="宋体" w:cs="宋体" w:eastAsia="宋体" w:hAnsi="宋体"/>
        </w:rPr>
        <w:t xml:space="preserve">    为一次生产一个批/架次产品的工序检验设计的抽样，连续抽样提供了一次检查一个单位合格性的机会。</w:t>
      </w:r>
    </w:p>
    <w:p>
      <w:pPr>
        <w:spacing w:before="0" w:after="0"/>
        <w:jc w:val="both"/>
      </w:pPr>
      <w:r>
        <w:rPr>
          <w:color w:val="121212"/>
          <w:sz w:val="28"/>
          <w:szCs w:val="28"/>
          <w:rFonts w:ascii="宋体" w:cs="宋体" w:eastAsia="宋体" w:hAnsi="宋体"/>
        </w:rPr>
        <w:t xml:space="preserve">    连续抽样适用于每次验收一件产品的情况。</w:t>
      </w:r>
    </w:p>
    <w:p>
      <w:pPr>
        <w:spacing w:before="0" w:after="0"/>
        <w:jc w:val="both"/>
      </w:pPr>
      <w:r>
        <w:rPr>
          <w:color w:val="121212"/>
          <w:sz w:val="28"/>
          <w:szCs w:val="28"/>
          <w:rFonts w:ascii="黑体" w:cs="黑体" w:eastAsia="黑体" w:hAnsi="黑体"/>
        </w:rPr>
        <w:t xml:space="preserve">4.13  随机抽样</w:t>
      </w:r>
    </w:p>
    <w:p>
      <w:pPr>
        <w:spacing w:before="0" w:after="0"/>
        <w:jc w:val="both"/>
      </w:pPr>
      <w:r>
        <w:rPr>
          <w:color w:val="121212"/>
          <w:sz w:val="28"/>
          <w:szCs w:val="28"/>
          <w:rFonts w:ascii="宋体" w:cs="宋体" w:eastAsia="宋体" w:hAnsi="宋体"/>
        </w:rPr>
        <w:t xml:space="preserve">    在整体中的每一个个体都有平等的被选取机会。</w:t>
      </w:r>
    </w:p>
    <w:p>
      <w:pPr>
        <w:spacing w:before="0" w:after="0"/>
        <w:jc w:val="both"/>
      </w:pPr>
      <w:r>
        <w:rPr>
          <w:color w:val="121212"/>
          <w:sz w:val="28"/>
          <w:szCs w:val="28"/>
          <w:rFonts w:ascii="黑体" w:cs="黑体" w:eastAsia="黑体" w:hAnsi="黑体"/>
        </w:rPr>
        <w:t xml:space="preserve">4.14  质量参数</w:t>
      </w:r>
    </w:p>
    <w:p>
      <w:pPr>
        <w:spacing w:before="0" w:after="0"/>
        <w:jc w:val="both"/>
      </w:pPr>
      <w:r>
        <w:rPr>
          <w:color w:val="121212"/>
          <w:sz w:val="28"/>
          <w:szCs w:val="28"/>
          <w:rFonts w:ascii="宋体" w:cs="宋体" w:eastAsia="宋体" w:hAnsi="宋体"/>
        </w:rPr>
        <w:t xml:space="preserve">    质量参数是一个统计数据，是指通过抽样检验进行产品验收时的交付品合格概率的数学计量。</w:t>
      </w:r>
    </w:p>
    <w:p>
      <w:pPr>
        <w:spacing w:before="0" w:after="0"/>
        <w:jc w:val="both"/>
      </w:pPr>
      <w:r>
        <w:rPr>
          <w:color w:val="121212"/>
          <w:sz w:val="28"/>
          <w:szCs w:val="28"/>
          <w:rFonts w:ascii="宋体" w:cs="宋体" w:eastAsia="宋体" w:hAnsi="宋体"/>
        </w:rPr>
        <w:t xml:space="preserve">    质量参数旨在表明抽样检验方案符合规定的</w:t>
      </w:r>
      <w:r>
        <w:rPr>
          <w:color w:val="121212"/>
          <w:sz w:val="28"/>
          <w:szCs w:val="28"/>
          <w:rFonts w:ascii="Times New Roman" w:cs="Times New Roman" w:eastAsia="Times New Roman" w:hAnsi="Times New Roman"/>
        </w:rPr>
        <w:t xml:space="preserve">IRR</w:t>
      </w:r>
      <w:r>
        <w:rPr>
          <w:color w:val="121212"/>
          <w:sz w:val="28"/>
          <w:szCs w:val="28"/>
          <w:rFonts w:ascii="宋体" w:cs="宋体" w:eastAsia="宋体" w:hAnsi="宋体"/>
        </w:rPr>
        <w:t xml:space="preserve">要求,质量参数包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括</w:t>
      </w:r>
      <w:r>
        <w:rPr>
          <w:color w:val="121212"/>
          <w:sz w:val="28"/>
          <w:szCs w:val="28"/>
          <w:rFonts w:ascii="Times New Roman" w:cs="Times New Roman" w:eastAsia="Times New Roman" w:hAnsi="Times New Roman"/>
        </w:rPr>
        <w:t xml:space="preserve">AOQL,OQCL,PPM,ERP</w:t>
      </w:r>
      <w:r>
        <w:rPr>
          <w:color w:val="121212"/>
          <w:sz w:val="28"/>
          <w:szCs w:val="28"/>
          <w:rFonts w:ascii="宋体" w:cs="宋体" w:eastAsia="宋体" w:hAnsi="宋体"/>
        </w:rPr>
        <w:t xml:space="preserve">和</w:t>
      </w:r>
      <w:r>
        <w:rPr>
          <w:color w:val="121212"/>
          <w:sz w:val="28"/>
          <w:szCs w:val="28"/>
          <w:rFonts w:ascii="Times New Roman" w:cs="Times New Roman" w:eastAsia="Times New Roman" w:hAnsi="Times New Roman"/>
        </w:rPr>
        <w:t xml:space="preserve">RQL</w:t>
      </w:r>
      <w:r>
        <w:rPr>
          <w:color w:val="121212"/>
          <w:sz w:val="28"/>
          <w:szCs w:val="28"/>
          <w:rFonts w:ascii="宋体" w:cs="宋体" w:eastAsia="宋体" w:hAnsi="宋体"/>
        </w:rPr>
        <w:t xml:space="preserve">等。</w:t>
      </w:r>
    </w:p>
    <w:p>
      <w:pPr>
        <w:spacing w:before="0" w:after="0"/>
        <w:jc w:val="both"/>
      </w:pPr>
      <w:r>
        <w:rPr>
          <w:color w:val="121212"/>
          <w:sz w:val="28"/>
          <w:szCs w:val="28"/>
          <w:rFonts w:ascii="黑体" w:cs="黑体" w:eastAsia="黑体" w:hAnsi="黑体"/>
        </w:rPr>
        <w:t xml:space="preserve">4.15  平均出货质量极限</w:t>
      </w:r>
      <w:r>
        <w:rPr>
          <w:color w:val="1b324f"/>
          <w:sz w:val="28"/>
          <w:szCs w:val="28"/>
          <w:rFonts w:ascii="华文黑体" w:cs="华文黑体" w:eastAsia="华文黑体" w:hAnsi="华文黑体"/>
        </w:rPr>
        <w:t xml:space="preserve"> </w:t>
      </w:r>
    </w:p>
    <w:p>
      <w:pPr>
        <w:spacing w:before="0" w:after="0"/>
        <w:jc w:val="both"/>
      </w:pPr>
      <w:r>
        <w:rPr>
          <w:color w:val="121212"/>
          <w:sz w:val="28"/>
          <w:szCs w:val="28"/>
          <w:rFonts w:ascii="宋体" w:cs="宋体" w:eastAsia="宋体" w:hAnsi="宋体"/>
        </w:rPr>
        <w:t xml:space="preserve">    抽样检验后不合格产品的最高平均百分比。</w:t>
      </w:r>
    </w:p>
    <w:p>
      <w:pPr>
        <w:spacing w:before="0" w:after="0"/>
        <w:jc w:val="both"/>
      </w:pPr>
      <w:r>
        <w:rPr>
          <w:color w:val="121212"/>
          <w:sz w:val="28"/>
          <w:szCs w:val="28"/>
          <w:rFonts w:ascii="黑体" w:cs="黑体" w:eastAsia="黑体" w:hAnsi="黑体"/>
        </w:rPr>
        <w:t xml:space="preserve">4.16  过程能力</w:t>
      </w:r>
    </w:p>
    <w:p>
      <w:pPr>
        <w:spacing w:before="0" w:after="0"/>
        <w:jc w:val="both"/>
      </w:pPr>
      <w:r>
        <w:rPr>
          <w:color w:val="121212"/>
          <w:sz w:val="28"/>
          <w:szCs w:val="28"/>
          <w:rFonts w:ascii="宋体" w:cs="宋体" w:eastAsia="宋体" w:hAnsi="宋体"/>
        </w:rPr>
        <w:t xml:space="preserve">    是过程受控状态下的加工能力，也就是过程在控制状态下所表现出来的保证过程质量的能力，过程能力反应的是过程的固有属性。</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质量安全部</w:t>
      </w:r>
    </w:p>
    <w:p>
      <w:pPr>
        <w:spacing w:before="0" w:after="0"/>
        <w:jc w:val="both"/>
      </w:pPr>
      <w:r>
        <w:rPr>
          <w:color w:val="121212"/>
          <w:sz w:val="28"/>
          <w:szCs w:val="28"/>
          <w:rFonts w:ascii="宋体" w:cs="宋体" w:eastAsia="宋体" w:hAnsi="宋体"/>
        </w:rPr>
        <w:t xml:space="preserve">    质量安全部为抽样检验的归口管理部门，负责抽样检验计划的审查和批准。</w:t>
      </w:r>
    </w:p>
    <w:p>
      <w:pPr>
        <w:spacing w:before="0" w:after="0"/>
        <w:jc w:val="both"/>
      </w:pPr>
      <w:r>
        <w:rPr>
          <w:color w:val="121212"/>
          <w:sz w:val="28"/>
          <w:szCs w:val="28"/>
          <w:rFonts w:ascii="黑体" w:cs="黑体" w:eastAsia="黑体" w:hAnsi="黑体"/>
        </w:rPr>
        <w:t xml:space="preserve">5.2  生产单位</w:t>
      </w:r>
    </w:p>
    <w:p>
      <w:pPr>
        <w:spacing w:before="0" w:after="0"/>
        <w:jc w:val="both"/>
      </w:pPr>
      <w:r>
        <w:rPr>
          <w:color w:val="121212"/>
          <w:sz w:val="28"/>
          <w:szCs w:val="28"/>
          <w:rFonts w:ascii="宋体" w:cs="宋体" w:eastAsia="宋体" w:hAnsi="宋体"/>
        </w:rPr>
        <w:t xml:space="preserve">    生产单位为抽样检验执行部门，负责编写抽样检验计划，并按批准的抽样检验计划进行抽样检验。</w:t>
      </w:r>
    </w:p>
    <w:p>
      <w:pPr>
        <w:spacing w:before="0" w:after="0"/>
        <w:jc w:val="both"/>
      </w:pPr>
      <w:r>
        <w:rPr>
          <w:color w:val="121212"/>
          <w:sz w:val="28"/>
          <w:szCs w:val="28"/>
          <w:rFonts w:ascii="黑体" w:cs="黑体" w:eastAsia="黑体" w:hAnsi="黑体"/>
        </w:rPr>
        <w:t xml:space="preserve">5.3  项目管理部</w:t>
      </w:r>
    </w:p>
    <w:p>
      <w:pPr>
        <w:spacing w:before="0" w:after="0"/>
        <w:jc w:val="both"/>
      </w:pPr>
      <w:r>
        <w:rPr>
          <w:color w:val="121212"/>
          <w:sz w:val="28"/>
          <w:szCs w:val="28"/>
          <w:rFonts w:ascii="宋体" w:cs="宋体" w:eastAsia="宋体" w:hAnsi="宋体"/>
        </w:rPr>
        <w:t xml:space="preserve">    项目管理部为抽样检验支持部门，负责抽样检验计划的支持工作。</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00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国防组织的要求》</w:t>
            </w:r>
          </w:p>
          <w:p>
            <w:pPr>
              <w:spacing w:before="0" w:after="0"/>
              <w:jc w:val="left"/>
            </w:pPr>
            <w:r>
              <w:rPr>
                <w:sz w:val="28"/>
                <w:szCs w:val="28"/>
                <w:rFonts w:ascii="宋体" w:cs="宋体" w:eastAsia="宋体" w:hAnsi="宋体"/>
              </w:rPr>
              <w:t xml:space="preserve">《GJB9001C-2017质量管理体系要求》</w:t>
            </w:r>
          </w:p>
        </w:tc>
        <w:tc>
          <w:tcPr>
            <w:tcW w:type="dxa" w:w="2760"/>
            <w:gridSpan w:val="1"/>
            <w:tcMar>
              <w:top w:type="dxa" w:w="0"/>
              <w:left w:type="dxa" w:w="113"/>
              <w:bottom w:type="dxa" w:w="0"/>
              <w:right w:type="dxa" w:w="113"/>
            </w:tcMar>
            <w:vAlign w:val="center"/>
          </w:tcPr>
          <w:p>
            <w:pPr>
              <w:spacing w:before="0" w:after="0"/>
              <w:jc w:val="left"/>
            </w:pPr>
          </w:p>
        </w:tc>
        <w:tc>
          <w:tcPr>
            <w:tcW w:type="dxa" w:w="2760"/>
            <w:gridSpan w:val="1"/>
            <w:tcMar>
              <w:top w:type="dxa" w:w="0"/>
              <w:left w:type="dxa" w:w="113"/>
              <w:bottom w:type="dxa" w:w="0"/>
              <w:right w:type="dxa" w:w="113"/>
            </w:tcMar>
            <w:vAlign w:val="center"/>
          </w:tcPr>
          <w:p>
            <w:pPr>
              <w:spacing w:before="0" w:after="0"/>
              <w:jc w:val="left"/>
            </w:pP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8280"/>
            <w:gridSpan w:val="4"/>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无数据</w:t>
            </w:r>
          </w:p>
        </w:tc>
      </w:tr>
    </w:tbl>
    <w:p>
      <w:pPr>
        <w:spacing w:before="0" w:after="0"/>
        <w:jc w:val="both"/>
      </w:pPr>
      <w:r>
        <w:rPr>
          <w:color w:val="000000"/>
          <w:sz w:val="28"/>
          <w:szCs w:val="28"/>
          <w:rFonts w:ascii="黑体" w:cs="黑体" w:eastAsia="黑体" w:hAnsi="黑体"/>
        </w:rPr>
        <w:t xml:space="preserve">6.3  抽样检验管理要求</w:t>
      </w:r>
    </w:p>
    <w:p>
      <w:pPr>
        <w:spacing w:before="0" w:after="0"/>
        <w:jc w:val="both"/>
      </w:pPr>
      <w:r>
        <w:rPr>
          <w:color w:val="000000"/>
          <w:sz w:val="28"/>
          <w:szCs w:val="28"/>
          <w:rFonts w:ascii="黑体" w:cs="黑体" w:eastAsia="黑体" w:hAnsi="黑体"/>
        </w:rPr>
        <w:t xml:space="preserve">6.3.1</w:t>
      </w:r>
      <w:r>
        <w:rPr>
          <w:color w:val="000000"/>
          <w:sz w:val="28"/>
          <w:szCs w:val="28"/>
          <w:rFonts w:ascii="宋体" w:cs="宋体" w:eastAsia="宋体" w:hAnsi="宋体"/>
        </w:rPr>
        <w:t xml:space="preserve"> 抽样检验的基本要求</w:t>
      </w:r>
    </w:p>
    <w:p>
      <w:pPr>
        <w:spacing w:before="0" w:after="0"/>
        <w:jc w:val="both"/>
      </w:pPr>
      <w:r>
        <w:rPr>
          <w:color w:val="000000"/>
          <w:sz w:val="28"/>
          <w:szCs w:val="28"/>
          <w:rFonts w:ascii="黑体" w:cs="黑体" w:eastAsia="黑体" w:hAnsi="黑体"/>
        </w:rPr>
        <w:t xml:space="preserve">6.3.1.1</w:t>
      </w:r>
      <w:r>
        <w:rPr>
          <w:color w:val="000000"/>
          <w:sz w:val="28"/>
          <w:szCs w:val="28"/>
          <w:rFonts w:ascii="宋体" w:cs="宋体" w:eastAsia="宋体" w:hAnsi="宋体"/>
        </w:rPr>
        <w:t xml:space="preserve"> 原则上不可执行抽样检验的情况：</w:t>
      </w:r>
    </w:p>
    <w:p>
      <w:pPr>
        <w:spacing w:before="0" w:after="0"/>
        <w:jc w:val="both"/>
      </w:pPr>
      <w:r>
        <w:rPr>
          <w:color w:val="000000"/>
          <w:sz w:val="28"/>
          <w:szCs w:val="28"/>
          <w:rFonts w:ascii="黑体" w:cs="黑体" w:eastAsia="黑体" w:hAnsi="黑体"/>
        </w:rPr>
        <w:t xml:space="preserve">6.3.1.1.1</w:t>
      </w:r>
      <w:r>
        <w:rPr>
          <w:color w:val="000000"/>
          <w:sz w:val="28"/>
          <w:szCs w:val="28"/>
          <w:rFonts w:ascii="宋体" w:cs="宋体" w:eastAsia="宋体" w:hAnsi="宋体"/>
        </w:rPr>
        <w:t xml:space="preserve"> 除非得到顾客工程设计部门授权，所有飞行安全特性和关键特性不能进行抽样检验。</w:t>
      </w:r>
    </w:p>
    <w:p>
      <w:pPr>
        <w:spacing w:before="0" w:after="0"/>
        <w:jc w:val="both"/>
      </w:pPr>
      <w:r>
        <w:rPr>
          <w:color w:val="000000"/>
          <w:sz w:val="28"/>
          <w:szCs w:val="28"/>
          <w:rFonts w:ascii="黑体" w:cs="黑体" w:eastAsia="黑体" w:hAnsi="黑体"/>
        </w:rPr>
        <w:t xml:space="preserve">6.3.1.1.2</w:t>
      </w:r>
      <w:r>
        <w:rPr>
          <w:color w:val="000000"/>
          <w:sz w:val="28"/>
          <w:szCs w:val="28"/>
          <w:rFonts w:ascii="宋体" w:cs="宋体" w:eastAsia="宋体" w:hAnsi="宋体"/>
        </w:rPr>
        <w:t xml:space="preserve"> 合同、订单、工程图纸、规范、交付状态等文件规定不允许抽样检验时，不能抽样检验。</w:t>
      </w:r>
    </w:p>
    <w:p>
      <w:pPr>
        <w:spacing w:before="0" w:after="0"/>
        <w:jc w:val="both"/>
      </w:pPr>
      <w:r>
        <w:rPr>
          <w:color w:val="000000"/>
          <w:sz w:val="28"/>
          <w:szCs w:val="28"/>
          <w:rFonts w:ascii="黑体" w:cs="黑体" w:eastAsia="黑体" w:hAnsi="黑体"/>
        </w:rPr>
        <w:t xml:space="preserve">6.3.1.1.3</w:t>
      </w:r>
      <w:r>
        <w:rPr>
          <w:color w:val="000000"/>
          <w:sz w:val="28"/>
          <w:szCs w:val="28"/>
          <w:rFonts w:ascii="宋体" w:cs="宋体" w:eastAsia="宋体" w:hAnsi="宋体"/>
        </w:rPr>
        <w:t xml:space="preserve"> 有顾客要求时，在交付的产品或者准备装入顾客产品的零件上执行抽样检验必须得到顾客的批准。</w:t>
      </w:r>
    </w:p>
    <w:p>
      <w:pPr>
        <w:spacing w:before="0" w:after="0"/>
        <w:jc w:val="both"/>
      </w:pPr>
      <w:r>
        <w:rPr>
          <w:color w:val="000000"/>
          <w:sz w:val="28"/>
          <w:szCs w:val="28"/>
          <w:rFonts w:ascii="黑体" w:cs="黑体" w:eastAsia="黑体" w:hAnsi="黑体"/>
        </w:rPr>
        <w:t xml:space="preserve">6.3.1.1.4</w:t>
      </w:r>
      <w:r>
        <w:rPr>
          <w:color w:val="000000"/>
          <w:sz w:val="28"/>
          <w:szCs w:val="28"/>
          <w:rFonts w:ascii="宋体" w:cs="宋体" w:eastAsia="宋体" w:hAnsi="宋体"/>
        </w:rPr>
        <w:t xml:space="preserve"> 漏检后会导致的高昂的返工成本和时间成本的产品不允许进行抽样检验。</w:t>
      </w:r>
    </w:p>
    <w:p>
      <w:pPr>
        <w:spacing w:before="0" w:after="0"/>
        <w:jc w:val="both"/>
      </w:pPr>
      <w:r>
        <w:rPr>
          <w:color w:val="000000"/>
          <w:sz w:val="28"/>
          <w:szCs w:val="28"/>
          <w:rFonts w:ascii="黑体" w:cs="黑体" w:eastAsia="黑体" w:hAnsi="黑体"/>
        </w:rPr>
        <w:t xml:space="preserve">6.3.1.1.5</w:t>
      </w:r>
      <w:r>
        <w:rPr>
          <w:color w:val="000000"/>
          <w:sz w:val="28"/>
          <w:szCs w:val="28"/>
          <w:rFonts w:ascii="宋体" w:cs="宋体" w:eastAsia="宋体" w:hAnsi="宋体"/>
        </w:rPr>
        <w:t xml:space="preserve"> 装配在封闭区域，无法返工或返工费用高昂的产品不允许进行抽样检验。</w:t>
      </w:r>
    </w:p>
    <w:p>
      <w:pPr>
        <w:spacing w:before="0" w:after="0"/>
        <w:jc w:val="both"/>
      </w:pPr>
      <w:r>
        <w:rPr>
          <w:color w:val="000000"/>
          <w:sz w:val="28"/>
          <w:szCs w:val="28"/>
          <w:rFonts w:ascii="黑体" w:cs="黑体" w:eastAsia="黑体" w:hAnsi="黑体"/>
        </w:rPr>
        <w:t xml:space="preserve">6.3.1.1.6</w:t>
      </w:r>
      <w:r>
        <w:rPr>
          <w:color w:val="000000"/>
          <w:sz w:val="28"/>
          <w:szCs w:val="28"/>
          <w:rFonts w:ascii="宋体" w:cs="宋体" w:eastAsia="宋体" w:hAnsi="宋体"/>
        </w:rPr>
        <w:t xml:space="preserve"> 加工后特性发生因应力或环境的温湿度等因素发生回弹、变形等不确定的变化，不允许进行抽样检验。</w:t>
      </w:r>
    </w:p>
    <w:p>
      <w:pPr>
        <w:spacing w:before="0" w:after="0"/>
        <w:jc w:val="both"/>
      </w:pPr>
      <w:r>
        <w:rPr>
          <w:color w:val="000000"/>
          <w:sz w:val="28"/>
          <w:szCs w:val="28"/>
          <w:rFonts w:ascii="黑体" w:cs="黑体" w:eastAsia="黑体" w:hAnsi="黑体"/>
        </w:rPr>
        <w:t xml:space="preserve">6.3.1.1.7</w:t>
      </w:r>
      <w:r>
        <w:rPr>
          <w:color w:val="000000"/>
          <w:sz w:val="28"/>
          <w:szCs w:val="28"/>
          <w:rFonts w:ascii="宋体" w:cs="宋体" w:eastAsia="宋体" w:hAnsi="宋体"/>
        </w:rPr>
        <w:t xml:space="preserve"> 抽样检验需要的管理成本、人员培训成本，大于</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检验所需的成本。</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黑体" w:cs="黑体" w:eastAsia="黑体" w:hAnsi="黑体"/>
        </w:rPr>
        <w:t xml:space="preserve">6.3.1.2 抽样检验的必要条件</w:t>
      </w:r>
    </w:p>
    <w:p>
      <w:pPr>
        <w:spacing w:before="0" w:after="0"/>
        <w:jc w:val="both"/>
      </w:pPr>
      <w:r>
        <w:rPr>
          <w:color w:val="000000"/>
          <w:sz w:val="28"/>
          <w:szCs w:val="28"/>
          <w:rFonts w:ascii="黑体" w:cs="黑体" w:eastAsia="黑体" w:hAnsi="黑体"/>
        </w:rPr>
        <w:t xml:space="preserve">6.3.1.2.1</w:t>
      </w:r>
      <w:r>
        <w:rPr>
          <w:color w:val="000000"/>
          <w:sz w:val="28"/>
          <w:szCs w:val="28"/>
          <w:rFonts w:ascii="宋体" w:cs="宋体" w:eastAsia="宋体" w:hAnsi="宋体"/>
        </w:rPr>
        <w:t xml:space="preserve"> 在针对某个特性进行抽样检验之前,必须证明该特性工艺过程的初始可靠性水平满足附表中的</w:t>
      </w:r>
      <w:r>
        <w:rPr>
          <w:color w:val="000000"/>
          <w:sz w:val="28"/>
          <w:szCs w:val="28"/>
          <w:rFonts w:ascii="Times New Roman" w:cs="Times New Roman" w:eastAsia="Times New Roman" w:hAnsi="Times New Roman"/>
        </w:rPr>
        <w:t xml:space="preserve">IRR</w:t>
      </w:r>
      <w:r>
        <w:rPr>
          <w:color w:val="000000"/>
          <w:sz w:val="28"/>
          <w:szCs w:val="28"/>
          <w:rFonts w:ascii="宋体" w:cs="宋体" w:eastAsia="宋体" w:hAnsi="宋体"/>
        </w:rPr>
        <w:t xml:space="preserve">要求。对连续</w:t>
      </w:r>
      <w:r>
        <w:rPr>
          <w:color w:val="000000"/>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架产品进行</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检验，结果均为合格时此特性满足了执行抽样检验的基本条件。针对不同的产品、特性和生产间隔产品数量，i值确定方法如下：</w:t>
      </w:r>
      <w:r>
        <w:rPr>
          <w:color w:val="1b324f"/>
          <w:sz w:val="28"/>
          <w:szCs w:val="28"/>
          <w:rFonts w:ascii="宋体" w:cs="宋体" w:eastAsia="宋体" w:hAnsi="宋体"/>
        </w:rPr>
        <w:t xml:space="preserve"> </w:t>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4061973" cy="570578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61973" cy="5705782"/>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6.3.1.2.2</w:t>
      </w:r>
      <w:r>
        <w:rPr>
          <w:color w:val="000000"/>
          <w:sz w:val="28"/>
          <w:szCs w:val="28"/>
          <w:rFonts w:ascii="宋体" w:cs="宋体" w:eastAsia="宋体" w:hAnsi="宋体"/>
        </w:rPr>
        <w:t xml:space="preserve"> 对</w:t>
      </w:r>
      <w:r>
        <w:rPr>
          <w:color w:val="000000"/>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架产品的实测数据进行过程能力分析，当过程能力分析结果表明产品过程足够稳定，具备持续稳定生产合格产品的能力时，可执行抽样检验。具体需要满足的过程能力指标如下：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过程能力</w:t>
      </w:r>
      <w:r>
        <w:rPr>
          <w:color w:val="000000"/>
          <w:sz w:val="28"/>
          <w:szCs w:val="28"/>
          <w:rFonts w:ascii="Times New Roman" w:cs="Times New Roman" w:eastAsia="Times New Roman" w:hAnsi="Times New Roman"/>
        </w:rPr>
        <w:t xml:space="preserve">Cp</w:t>
      </w:r>
      <w:r>
        <w:rPr>
          <w:color w:val="000000"/>
          <w:sz w:val="28"/>
          <w:szCs w:val="28"/>
          <w:rFonts w:ascii="宋体" w:cs="宋体" w:eastAsia="宋体" w:hAnsi="宋体"/>
        </w:rPr>
        <w:t xml:space="preserve">值</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（适用时）</w:t>
      </w:r>
    </w:p>
    <w:p>
      <w:pPr>
        <w:spacing w:before="0" w:after="0"/>
        <w:jc w:val="both"/>
      </w:pPr>
      <w:r>
        <w:rPr>
          <w:color w:val="000000"/>
          <w:sz w:val="28"/>
          <w:szCs w:val="28"/>
          <w:rFonts w:ascii="宋体" w:cs="宋体" w:eastAsia="宋体" w:hAnsi="宋体"/>
        </w:rPr>
        <w:t xml:space="preserve">针对关键特性，过程能力指数</w:t>
      </w:r>
      <w:r>
        <w:rPr>
          <w:color w:val="000000"/>
          <w:sz w:val="28"/>
          <w:szCs w:val="28"/>
          <w:rFonts w:ascii="Times New Roman" w:cs="Times New Roman" w:eastAsia="Times New Roman" w:hAnsi="Times New Roman"/>
        </w:rPr>
        <w:t xml:space="preserve">Cpk≥2.0</w:t>
      </w:r>
    </w:p>
    <w:p>
      <w:pPr>
        <w:spacing w:before="0" w:after="0"/>
        <w:jc w:val="both"/>
      </w:pPr>
      <w:r>
        <w:rPr>
          <w:color w:val="000000"/>
          <w:sz w:val="28"/>
          <w:szCs w:val="28"/>
          <w:rFonts w:ascii="宋体" w:cs="宋体" w:eastAsia="宋体" w:hAnsi="宋体"/>
        </w:rPr>
        <w:t xml:space="preserve">针对重要特性，</w:t>
      </w:r>
      <w:r>
        <w:rPr>
          <w:color w:val="000000"/>
          <w:sz w:val="28"/>
          <w:szCs w:val="28"/>
          <w:rFonts w:ascii="Times New Roman" w:cs="Times New Roman" w:eastAsia="Times New Roman" w:hAnsi="Times New Roman"/>
        </w:rPr>
        <w:t xml:space="preserve">Cpk≥1.33</w:t>
      </w: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针对一般特性，</w:t>
      </w:r>
      <w:r>
        <w:rPr>
          <w:color w:val="000000"/>
          <w:sz w:val="28"/>
          <w:szCs w:val="28"/>
          <w:rFonts w:ascii="Times New Roman" w:cs="Times New Roman" w:eastAsia="Times New Roman" w:hAnsi="Times New Roman"/>
        </w:rPr>
        <w:t xml:space="preserve">Cpk≥1.0</w:t>
      </w:r>
    </w:p>
    <w:p>
      <w:pPr>
        <w:spacing w:before="0" w:after="0"/>
        <w:jc w:val="both"/>
      </w:pPr>
      <w:r>
        <w:rPr>
          <w:color w:val="000000"/>
          <w:sz w:val="28"/>
          <w:szCs w:val="28"/>
          <w:rFonts w:ascii="黑体" w:cs="黑体" w:eastAsia="黑体" w:hAnsi="黑体"/>
        </w:rPr>
        <w:t xml:space="preserve">6.3.1.3</w:t>
      </w:r>
      <w:r>
        <w:rPr>
          <w:color w:val="000000"/>
          <w:sz w:val="28"/>
          <w:szCs w:val="28"/>
          <w:rFonts w:ascii="宋体" w:cs="宋体" w:eastAsia="宋体" w:hAnsi="宋体"/>
        </w:rPr>
        <w:t xml:space="preserve"> 抽样检验过程应纳入到公司内部审核要求中，按照公司程序</w:t>
      </w:r>
      <w:r>
        <w:rPr>
          <w:color w:val="000000"/>
          <w:sz w:val="28"/>
          <w:szCs w:val="28"/>
          <w:rFonts w:ascii="Times New Roman" w:cs="Times New Roman" w:eastAsia="Times New Roman" w:hAnsi="Times New Roman"/>
        </w:rPr>
        <w:t xml:space="preserve">GLG2307</w:t>
      </w:r>
      <w:r>
        <w:rPr>
          <w:color w:val="000000"/>
          <w:sz w:val="28"/>
          <w:szCs w:val="28"/>
          <w:rFonts w:ascii="宋体" w:cs="宋体" w:eastAsia="宋体" w:hAnsi="宋体"/>
        </w:rPr>
        <w:t xml:space="preserve">要求进行定期审核。</w:t>
      </w:r>
    </w:p>
    <w:p>
      <w:pPr>
        <w:spacing w:before="0" w:after="0"/>
        <w:jc w:val="both"/>
      </w:pPr>
      <w:r>
        <w:rPr>
          <w:color w:val="000000"/>
          <w:sz w:val="28"/>
          <w:szCs w:val="28"/>
          <w:rFonts w:ascii="黑体" w:cs="黑体" w:eastAsia="黑体" w:hAnsi="黑体"/>
        </w:rPr>
        <w:t xml:space="preserve">6.3.1.4</w:t>
      </w:r>
      <w:r>
        <w:rPr>
          <w:color w:val="000000"/>
          <w:sz w:val="28"/>
          <w:szCs w:val="28"/>
          <w:rFonts w:ascii="宋体" w:cs="宋体" w:eastAsia="宋体" w:hAnsi="宋体"/>
        </w:rPr>
        <w:t xml:space="preserve">对选中作为样本的零件，检验结果按照</w:t>
      </w:r>
      <w:r>
        <w:rPr>
          <w:color w:val="000000"/>
          <w:sz w:val="28"/>
          <w:szCs w:val="28"/>
          <w:rFonts w:ascii="Times New Roman" w:cs="Times New Roman" w:eastAsia="Times New Roman" w:hAnsi="Times New Roman"/>
        </w:rPr>
        <w:t xml:space="preserve">GLG1206</w:t>
      </w:r>
      <w:r>
        <w:rPr>
          <w:color w:val="000000"/>
          <w:sz w:val="28"/>
          <w:szCs w:val="28"/>
          <w:rFonts w:ascii="宋体" w:cs="宋体" w:eastAsia="宋体" w:hAnsi="宋体"/>
        </w:rPr>
        <w:t xml:space="preserve">的相关要求在制造记录中记录；在已获知样本检验结果为合格后，本抽检单元中其他未选中作为样本的零件，需在其制造记录相应检验工序上盖检验员印章，填写日期并填写抽样检验计划编号，表明经过抽样检验验证，此架产品合格。如果抽样检验样本不合格，应对本抽检单元中所有零件进行</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w:t>
      </w:r>
    </w:p>
    <w:p>
      <w:pPr>
        <w:spacing w:before="0" w:after="0"/>
        <w:jc w:val="both"/>
      </w:pPr>
      <w:r>
        <w:rPr>
          <w:color w:val="000000"/>
          <w:sz w:val="28"/>
          <w:szCs w:val="28"/>
          <w:rFonts w:ascii="黑体" w:cs="黑体" w:eastAsia="黑体" w:hAnsi="黑体"/>
        </w:rPr>
        <w:t xml:space="preserve">6.3.2  前期准备</w:t>
      </w:r>
    </w:p>
    <w:p>
      <w:pPr>
        <w:spacing w:before="0" w:after="0"/>
        <w:jc w:val="both"/>
      </w:pPr>
      <w:r>
        <w:rPr>
          <w:color w:val="000000"/>
          <w:sz w:val="28"/>
          <w:szCs w:val="28"/>
          <w:rFonts w:ascii="黑体" w:cs="黑体" w:eastAsia="黑体" w:hAnsi="黑体"/>
        </w:rPr>
        <w:t xml:space="preserve">6.3.2.1 收集测量数据</w:t>
      </w:r>
    </w:p>
    <w:p>
      <w:pPr>
        <w:spacing w:before="0" w:after="0"/>
        <w:jc w:val="both"/>
      </w:pPr>
      <w:r>
        <w:rPr>
          <w:color w:val="000000"/>
          <w:sz w:val="28"/>
          <w:szCs w:val="28"/>
          <w:rFonts w:ascii="宋体" w:cs="宋体" w:eastAsia="宋体" w:hAnsi="宋体"/>
        </w:rPr>
        <w:t xml:space="preserve">    为评估特性的过程能力指数</w:t>
      </w:r>
      <w:r>
        <w:rPr>
          <w:color w:val="000000"/>
          <w:sz w:val="28"/>
          <w:szCs w:val="28"/>
          <w:rFonts w:ascii="Times New Roman" w:cs="Times New Roman" w:eastAsia="Times New Roman" w:hAnsi="Times New Roman"/>
        </w:rPr>
        <w:t xml:space="preserve">Cp &amp; Cpk</w:t>
      </w:r>
      <w:r>
        <w:rPr>
          <w:color w:val="000000"/>
          <w:sz w:val="28"/>
          <w:szCs w:val="28"/>
          <w:rFonts w:ascii="宋体" w:cs="宋体" w:eastAsia="宋体" w:hAnsi="宋体"/>
        </w:rPr>
        <w:t xml:space="preserve">，需要收集该特性的测量数据。满足</w:t>
      </w:r>
      <w:r>
        <w:rPr>
          <w:color w:val="000000"/>
          <w:sz w:val="28"/>
          <w:szCs w:val="28"/>
          <w:rFonts w:ascii="Times New Roman" w:cs="Times New Roman" w:eastAsia="Times New Roman" w:hAnsi="Times New Roman"/>
        </w:rPr>
        <w:t xml:space="preserve">6.3.1.2</w:t>
      </w:r>
      <w:r>
        <w:rPr>
          <w:color w:val="000000"/>
          <w:sz w:val="28"/>
          <w:szCs w:val="28"/>
          <w:rFonts w:ascii="宋体" w:cs="宋体" w:eastAsia="宋体" w:hAnsi="宋体"/>
        </w:rPr>
        <w:t xml:space="preserve">中的要求后，方可进行抽样检验。</w:t>
      </w:r>
    </w:p>
    <w:p>
      <w:pPr>
        <w:spacing w:before="0" w:after="0"/>
        <w:jc w:val="both"/>
      </w:pPr>
      <w:r>
        <w:rPr>
          <w:color w:val="000000"/>
          <w:sz w:val="28"/>
          <w:szCs w:val="28"/>
          <w:rFonts w:ascii="黑体" w:cs="黑体" w:eastAsia="黑体" w:hAnsi="黑体"/>
        </w:rPr>
        <w:t xml:space="preserve">6.3.2.2 IRR初始可靠性确定</w:t>
      </w:r>
    </w:p>
    <w:p>
      <w:pPr>
        <w:spacing w:before="0" w:after="0"/>
        <w:jc w:val="both"/>
      </w:pPr>
      <w:r>
        <w:rPr>
          <w:color w:val="000000"/>
          <w:sz w:val="28"/>
          <w:szCs w:val="28"/>
          <w:rFonts w:ascii="宋体" w:cs="宋体" w:eastAsia="宋体" w:hAnsi="宋体"/>
        </w:rPr>
        <w:t xml:space="preserve">    上表中提供了行业推荐的各类产品、各类特性的</w:t>
      </w:r>
      <w:r>
        <w:rPr>
          <w:color w:val="000000"/>
          <w:sz w:val="28"/>
          <w:szCs w:val="28"/>
          <w:rFonts w:ascii="Times New Roman" w:cs="Times New Roman" w:eastAsia="Times New Roman" w:hAnsi="Times New Roman"/>
        </w:rPr>
        <w:t xml:space="preserve">IRR</w:t>
      </w:r>
      <w:r>
        <w:rPr>
          <w:color w:val="000000"/>
          <w:sz w:val="28"/>
          <w:szCs w:val="28"/>
          <w:rFonts w:ascii="宋体" w:cs="宋体" w:eastAsia="宋体" w:hAnsi="宋体"/>
        </w:rPr>
        <w:t xml:space="preserve">，但其并没有覆盖</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的产品和特性，如工程要求中已规定IRR值，以工程要求为准。当需要时，可组织包括工艺部门、质量控制部门和工程部门在内的功能团队，确定</w:t>
      </w:r>
      <w:r>
        <w:rPr>
          <w:color w:val="000000"/>
          <w:sz w:val="28"/>
          <w:szCs w:val="28"/>
          <w:rFonts w:ascii="Times New Roman" w:cs="Times New Roman" w:eastAsia="Times New Roman" w:hAnsi="Times New Roman"/>
        </w:rPr>
        <w:t xml:space="preserve">IRR</w:t>
      </w:r>
      <w:r>
        <w:rPr>
          <w:color w:val="000000"/>
          <w:sz w:val="28"/>
          <w:szCs w:val="28"/>
          <w:rFonts w:ascii="宋体" w:cs="宋体" w:eastAsia="宋体" w:hAnsi="宋体"/>
        </w:rPr>
        <w:t xml:space="preserve">的值。如果公司内部无法评估确定</w:t>
      </w:r>
      <w:r>
        <w:rPr>
          <w:color w:val="000000"/>
          <w:sz w:val="28"/>
          <w:szCs w:val="28"/>
          <w:rFonts w:ascii="Times New Roman" w:cs="Times New Roman" w:eastAsia="Times New Roman" w:hAnsi="Times New Roman"/>
        </w:rPr>
        <w:t xml:space="preserve">IRR</w:t>
      </w:r>
      <w:r>
        <w:rPr>
          <w:color w:val="000000"/>
          <w:sz w:val="28"/>
          <w:szCs w:val="28"/>
          <w:rFonts w:ascii="宋体" w:cs="宋体" w:eastAsia="宋体" w:hAnsi="宋体"/>
        </w:rPr>
        <w:t xml:space="preserve">，可向客户工程设计人员寻求帮助。</w:t>
      </w:r>
    </w:p>
    <w:p>
      <w:pPr>
        <w:spacing w:before="0" w:after="0"/>
        <w:jc w:val="both"/>
      </w:pPr>
      <w:r>
        <w:rPr>
          <w:color w:val="000000"/>
          <w:sz w:val="28"/>
          <w:szCs w:val="28"/>
          <w:rFonts w:ascii="黑体" w:cs="黑体" w:eastAsia="黑体" w:hAnsi="黑体"/>
        </w:rPr>
        <w:t xml:space="preserve">6.3.2.3 人员培训</w:t>
      </w:r>
    </w:p>
    <w:p>
      <w:pPr>
        <w:spacing w:before="0" w:after="0"/>
        <w:jc w:val="both"/>
      </w:pPr>
      <w:r>
        <w:rPr>
          <w:color w:val="000000"/>
          <w:sz w:val="28"/>
          <w:szCs w:val="28"/>
          <w:rFonts w:ascii="黑体" w:cs="黑体" w:eastAsia="黑体" w:hAnsi="黑体"/>
        </w:rPr>
        <w:t xml:space="preserve">6.3.2.3.1</w:t>
      </w:r>
      <w:r>
        <w:rPr>
          <w:color w:val="000000"/>
          <w:sz w:val="28"/>
          <w:szCs w:val="28"/>
          <w:rFonts w:ascii="宋体" w:cs="宋体" w:eastAsia="宋体" w:hAnsi="宋体"/>
        </w:rPr>
        <w:t xml:space="preserve"> 抽样检验开始前，应针对参与抽样检验的检验员、技术人员和管理人员组织培训。</w:t>
      </w:r>
    </w:p>
    <w:p>
      <w:pPr>
        <w:spacing w:before="0" w:after="0"/>
        <w:jc w:val="both"/>
      </w:pPr>
      <w:r>
        <w:rPr>
          <w:color w:val="000000"/>
          <w:sz w:val="28"/>
          <w:szCs w:val="28"/>
          <w:rFonts w:ascii="黑体" w:cs="黑体" w:eastAsia="黑体" w:hAnsi="黑体"/>
        </w:rPr>
        <w:t xml:space="preserve">6.3.2.3.2</w:t>
      </w:r>
      <w:r>
        <w:rPr>
          <w:color w:val="000000"/>
          <w:sz w:val="28"/>
          <w:szCs w:val="28"/>
          <w:rFonts w:ascii="宋体" w:cs="宋体" w:eastAsia="宋体" w:hAnsi="宋体"/>
        </w:rPr>
        <w:t xml:space="preserve"> 培训内容包括但不限于：判断产品、特性能否进行抽样检验；培训检验人员如何随机选择样本；培训检验人员正确地选取并使</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用测量工具和设备；培训如何执行连续抽样检验和孤立批抽样检验；培训不合格品的处置办法。</w:t>
      </w:r>
    </w:p>
    <w:p>
      <w:pPr>
        <w:spacing w:before="0" w:after="0"/>
        <w:jc w:val="both"/>
      </w:pPr>
      <w:r>
        <w:rPr>
          <w:color w:val="000000"/>
          <w:sz w:val="28"/>
          <w:szCs w:val="28"/>
          <w:rFonts w:ascii="黑体" w:cs="黑体" w:eastAsia="黑体" w:hAnsi="黑体"/>
        </w:rPr>
        <w:t xml:space="preserve">6.3.2.3.3</w:t>
      </w:r>
      <w:r>
        <w:rPr>
          <w:color w:val="000000"/>
          <w:sz w:val="28"/>
          <w:szCs w:val="28"/>
          <w:rFonts w:ascii="宋体" w:cs="宋体" w:eastAsia="宋体" w:hAnsi="宋体"/>
        </w:rPr>
        <w:t xml:space="preserve"> 按</w:t>
      </w:r>
      <w:r>
        <w:rPr>
          <w:color w:val="000000"/>
          <w:sz w:val="28"/>
          <w:szCs w:val="28"/>
          <w:rFonts w:ascii="Times New Roman" w:cs="Times New Roman" w:eastAsia="Times New Roman" w:hAnsi="Times New Roman"/>
        </w:rPr>
        <w:t xml:space="preserve">GLG2406</w:t>
      </w:r>
      <w:r>
        <w:rPr>
          <w:color w:val="000000"/>
          <w:sz w:val="28"/>
          <w:szCs w:val="28"/>
          <w:rFonts w:ascii="宋体" w:cs="宋体" w:eastAsia="宋体" w:hAnsi="宋体"/>
        </w:rPr>
        <w:t xml:space="preserve">要求，培训过程中应进行课堂测试和评估以判断培训的有效性，并填写培训记录。</w:t>
      </w:r>
    </w:p>
    <w:p>
      <w:pPr>
        <w:spacing w:before="0" w:after="0"/>
        <w:jc w:val="both"/>
      </w:pPr>
      <w:r>
        <w:rPr>
          <w:color w:val="000000"/>
          <w:sz w:val="28"/>
          <w:szCs w:val="28"/>
          <w:rFonts w:ascii="黑体" w:cs="黑体" w:eastAsia="黑体" w:hAnsi="黑体"/>
        </w:rPr>
        <w:t xml:space="preserve">6.3.2.4 抽样检验评估</w:t>
      </w:r>
    </w:p>
    <w:p>
      <w:pPr>
        <w:spacing w:before="0" w:after="0"/>
        <w:jc w:val="both"/>
      </w:pPr>
      <w:r>
        <w:rPr>
          <w:color w:val="000000"/>
          <w:sz w:val="28"/>
          <w:szCs w:val="28"/>
          <w:rFonts w:ascii="宋体" w:cs="宋体" w:eastAsia="宋体" w:hAnsi="宋体"/>
        </w:rPr>
        <w:t xml:space="preserve">    满足</w:t>
      </w:r>
      <w:r>
        <w:rPr>
          <w:color w:val="000000"/>
          <w:sz w:val="28"/>
          <w:szCs w:val="28"/>
          <w:rFonts w:ascii="Times New Roman" w:cs="Times New Roman" w:eastAsia="Times New Roman" w:hAnsi="Times New Roman"/>
        </w:rPr>
        <w:t xml:space="preserve">6.3.1</w:t>
      </w:r>
      <w:r>
        <w:rPr>
          <w:color w:val="000000"/>
          <w:sz w:val="28"/>
          <w:szCs w:val="28"/>
          <w:rFonts w:ascii="宋体" w:cs="宋体" w:eastAsia="宋体" w:hAnsi="宋体"/>
        </w:rPr>
        <w:t xml:space="preserve">章节中的所有条件后，方可进行抽样检验。</w:t>
      </w:r>
    </w:p>
    <w:p>
      <w:pPr>
        <w:spacing w:before="0" w:after="0"/>
        <w:jc w:val="both"/>
      </w:pPr>
      <w:r>
        <w:rPr>
          <w:color w:val="000000"/>
          <w:sz w:val="28"/>
          <w:szCs w:val="28"/>
          <w:rFonts w:ascii="黑体" w:cs="黑体" w:eastAsia="黑体" w:hAnsi="黑体"/>
        </w:rPr>
        <w:t xml:space="preserve">6.3.4 抽样检验计划编制</w:t>
      </w:r>
    </w:p>
    <w:p>
      <w:pPr>
        <w:spacing w:before="0" w:after="0"/>
        <w:jc w:val="both"/>
      </w:pPr>
      <w:r>
        <w:rPr>
          <w:color w:val="000000"/>
          <w:sz w:val="28"/>
          <w:szCs w:val="28"/>
          <w:rFonts w:ascii="宋体" w:cs="宋体" w:eastAsia="宋体" w:hAnsi="宋体"/>
        </w:rPr>
        <w:t xml:space="preserve">    抽样检验申请审批通过后，需编制抽样检验计划。结合公司产品特点，可按需选用连续抽样或批抽样方式进行抽样检验。如果需要选用其他抽样检验规则，应与质量控制室沟通，根据</w:t>
      </w:r>
      <w:r>
        <w:rPr>
          <w:color w:val="000000"/>
          <w:sz w:val="28"/>
          <w:szCs w:val="28"/>
          <w:rFonts w:ascii="Times New Roman" w:cs="Times New Roman" w:eastAsia="Times New Roman" w:hAnsi="Times New Roman"/>
        </w:rPr>
        <w:t xml:space="preserve">AS9138</w:t>
      </w:r>
      <w:r>
        <w:rPr>
          <w:color w:val="000000"/>
          <w:sz w:val="28"/>
          <w:szCs w:val="28"/>
          <w:rFonts w:ascii="宋体" w:cs="宋体" w:eastAsia="宋体" w:hAnsi="宋体"/>
        </w:rPr>
        <w:t xml:space="preserve">确定具体选取的其他抽样检验规则。</w:t>
      </w:r>
    </w:p>
    <w:p>
      <w:pPr>
        <w:spacing w:before="0" w:after="0"/>
        <w:jc w:val="both"/>
      </w:pPr>
      <w:r>
        <w:rPr>
          <w:color w:val="000000"/>
          <w:sz w:val="28"/>
          <w:szCs w:val="28"/>
          <w:rFonts w:ascii="黑体" w:cs="黑体" w:eastAsia="黑体" w:hAnsi="黑体"/>
        </w:rPr>
        <w:t xml:space="preserve">6.3.4.1 连续抽样</w:t>
      </w:r>
    </w:p>
    <w:p>
      <w:pPr>
        <w:spacing w:before="0" w:after="0"/>
        <w:jc w:val="both"/>
      </w:pPr>
      <w:r>
        <w:rPr>
          <w:color w:val="000000"/>
          <w:sz w:val="28"/>
          <w:szCs w:val="28"/>
          <w:rFonts w:ascii="宋体" w:cs="宋体" w:eastAsia="宋体" w:hAnsi="宋体"/>
        </w:rPr>
        <w:t xml:space="preserve">    只要是每架产品单独进行验收处置，都可采用连续抽样。例如高产量的紧固件，低产量按架次生产的装配件。</w:t>
      </w:r>
    </w:p>
    <w:p>
      <w:pPr>
        <w:spacing w:before="0" w:after="0"/>
        <w:jc w:val="both"/>
      </w:pPr>
      <w:r>
        <w:rPr>
          <w:color w:val="000000"/>
          <w:sz w:val="28"/>
          <w:szCs w:val="28"/>
          <w:rFonts w:ascii="黑体" w:cs="黑体" w:eastAsia="黑体" w:hAnsi="黑体"/>
        </w:rPr>
        <w:t xml:space="preserve">6.3.4.1.1 质量参数类型选取</w:t>
      </w:r>
    </w:p>
    <w:p>
      <w:pPr>
        <w:spacing w:before="0" w:after="0"/>
        <w:jc w:val="both"/>
      </w:pPr>
      <w:r>
        <w:rPr>
          <w:color w:val="000000"/>
          <w:sz w:val="28"/>
          <w:szCs w:val="28"/>
          <w:rFonts w:ascii="宋体" w:cs="宋体" w:eastAsia="宋体" w:hAnsi="宋体"/>
        </w:rPr>
        <w:t xml:space="preserve">    选用</w:t>
      </w:r>
      <w:r>
        <w:rPr>
          <w:color w:val="000000"/>
          <w:sz w:val="28"/>
          <w:szCs w:val="28"/>
          <w:rFonts w:ascii="Times New Roman" w:cs="Times New Roman" w:eastAsia="Times New Roman" w:hAnsi="Times New Roman"/>
        </w:rPr>
        <w:t xml:space="preserve">AOQL</w:t>
      </w:r>
      <w:r>
        <w:rPr>
          <w:color w:val="000000"/>
          <w:sz w:val="28"/>
          <w:szCs w:val="28"/>
          <w:rFonts w:ascii="宋体" w:cs="宋体" w:eastAsia="宋体" w:hAnsi="宋体"/>
        </w:rPr>
        <w:t xml:space="preserve">作为抽样检验的质量参数，</w:t>
      </w:r>
      <w:r>
        <w:rPr>
          <w:color w:val="000000"/>
          <w:sz w:val="28"/>
          <w:szCs w:val="28"/>
          <w:rFonts w:ascii="Times New Roman" w:cs="Times New Roman" w:eastAsia="Times New Roman" w:hAnsi="Times New Roman"/>
        </w:rPr>
        <w:t xml:space="preserve">AOQL</w:t>
      </w:r>
      <w:r>
        <w:rPr>
          <w:color w:val="000000"/>
          <w:sz w:val="28"/>
          <w:szCs w:val="28"/>
          <w:rFonts w:ascii="宋体" w:cs="宋体" w:eastAsia="宋体" w:hAnsi="宋体"/>
        </w:rPr>
        <w:t xml:space="preserve">的值需</w:t>
      </w:r>
      <w:r>
        <w:rPr>
          <w:color w:val="000000"/>
          <w:sz w:val="28"/>
          <w:szCs w:val="28"/>
          <w:rFonts w:ascii="Times New Roman" w:cs="Times New Roman" w:eastAsia="Times New Roman" w:hAnsi="Times New Roman"/>
        </w:rPr>
        <w:t xml:space="preserve">≤1-IRR</w:t>
      </w:r>
      <w:r>
        <w:rPr>
          <w:color w:val="000000"/>
          <w:sz w:val="28"/>
          <w:szCs w:val="28"/>
          <w:rFonts w:ascii="宋体" w:cs="宋体" w:eastAsia="宋体" w:hAnsi="宋体"/>
        </w:rPr>
        <w:t xml:space="preserve">。</w:t>
      </w:r>
    </w:p>
    <w:p>
      <w:pPr>
        <w:spacing w:before="0" w:after="0"/>
        <w:jc w:val="both"/>
      </w:pPr>
      <w:r>
        <w:rPr>
          <w:color w:val="000000"/>
          <w:sz w:val="28"/>
          <w:szCs w:val="28"/>
          <w:rFonts w:ascii="黑体" w:cs="黑体" w:eastAsia="黑体" w:hAnsi="黑体"/>
        </w:rPr>
        <w:t xml:space="preserve">6.3.4.1.2 抽样程序选择</w:t>
      </w:r>
    </w:p>
    <w:p>
      <w:pPr>
        <w:spacing w:before="0" w:after="0"/>
        <w:jc w:val="both"/>
      </w:pPr>
      <w:r>
        <w:rPr>
          <w:color w:val="000000"/>
          <w:sz w:val="28"/>
          <w:szCs w:val="28"/>
          <w:rFonts w:ascii="宋体" w:cs="宋体" w:eastAsia="宋体" w:hAnsi="宋体"/>
        </w:rPr>
        <w:t xml:space="preserve">    选用</w:t>
      </w:r>
      <w:r>
        <w:rPr>
          <w:color w:val="000000"/>
          <w:sz w:val="28"/>
          <w:szCs w:val="28"/>
          <w:rFonts w:ascii="Times New Roman" w:cs="Times New Roman" w:eastAsia="Times New Roman" w:hAnsi="Times New Roman"/>
        </w:rPr>
        <w:t xml:space="preserve">CSP-1</w:t>
      </w:r>
      <w:r>
        <w:rPr>
          <w:color w:val="000000"/>
          <w:sz w:val="28"/>
          <w:szCs w:val="28"/>
          <w:rFonts w:ascii="宋体" w:cs="宋体" w:eastAsia="宋体" w:hAnsi="宋体"/>
        </w:rPr>
        <w:t xml:space="preserve">单级连续抽样程序，</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检验与抽样检验交替进行。</w:t>
      </w:r>
    </w:p>
    <w:p>
      <w:pPr>
        <w:spacing w:before="0" w:after="0"/>
        <w:jc w:val="both"/>
      </w:pPr>
      <w:r>
        <w:rPr>
          <w:color w:val="000000"/>
          <w:sz w:val="28"/>
          <w:szCs w:val="28"/>
          <w:rFonts w:ascii="黑体" w:cs="黑体" w:eastAsia="黑体" w:hAnsi="黑体"/>
        </w:rPr>
        <w:t xml:space="preserve">6.3.4.1.3 抽样检验对象分族原则 </w:t>
      </w:r>
    </w:p>
    <w:p>
      <w:pPr>
        <w:spacing w:before="0" w:after="0"/>
        <w:jc w:val="both"/>
      </w:pPr>
      <w:r>
        <w:rPr>
          <w:color w:val="000000"/>
          <w:sz w:val="28"/>
          <w:szCs w:val="28"/>
          <w:rFonts w:ascii="宋体" w:cs="宋体" w:eastAsia="宋体" w:hAnsi="宋体"/>
        </w:rPr>
        <w:t xml:space="preserve">    对于产品特性形成的基本原理相同、工艺过程相一致、加工设备相同、材料特性相同（材料基本性能对加工参数无影响的）、参与加工的人员固定，这类特性的产品可归为一个产品族，对这类特性可按族来执行抽样检验。</w:t>
      </w:r>
    </w:p>
    <w:p>
      <w:pPr>
        <w:spacing w:before="0" w:after="0"/>
        <w:jc w:val="both"/>
      </w:pPr>
      <w:r>
        <w:rPr>
          <w:color w:val="000000"/>
          <w:sz w:val="28"/>
          <w:szCs w:val="28"/>
          <w:rFonts w:ascii="宋体" w:cs="宋体" w:eastAsia="宋体" w:hAnsi="宋体"/>
        </w:rPr>
        <w:t xml:space="preserve">    此外产品族还应满足如下几个条件：</w:t>
      </w:r>
    </w:p>
    <w:p>
      <w:pPr>
        <w:spacing w:before="0" w:after="0"/>
        <w:jc w:val="both"/>
      </w:pPr>
      <w:r>
        <w:rPr>
          <w:color w:val="000000"/>
          <w:sz w:val="28"/>
          <w:szCs w:val="28"/>
          <w:rFonts w:ascii="宋体" w:cs="宋体" w:eastAsia="宋体" w:hAnsi="宋体"/>
        </w:rPr>
        <w:t xml:space="preserve">    A．同族零件属于相同的项目，交付给相同的客户。</w:t>
      </w:r>
    </w:p>
    <w:p>
      <w:pPr>
        <w:spacing w:before="0" w:after="0"/>
        <w:jc w:val="both"/>
      </w:pPr>
      <w:r>
        <w:rPr>
          <w:color w:val="000000"/>
          <w:sz w:val="28"/>
          <w:szCs w:val="28"/>
          <w:rFonts w:ascii="宋体" w:cs="宋体" w:eastAsia="宋体" w:hAnsi="宋体"/>
        </w:rPr>
        <w:t xml:space="preserve">    B．特性加工精度等级一致。</w:t>
      </w:r>
    </w:p>
    <w:p>
      <w:pPr>
        <w:spacing w:before="0" w:after="0"/>
        <w:jc w:val="both"/>
      </w:pPr>
      <w:r>
        <w:rPr>
          <w:color w:val="000000"/>
          <w:sz w:val="28"/>
          <w:szCs w:val="28"/>
          <w:rFonts w:ascii="宋体" w:cs="宋体" w:eastAsia="宋体" w:hAnsi="宋体"/>
        </w:rPr>
        <w:t xml:space="preserve">    当执行族抽样检验时，如发现某一零件的抽检特性不合格，则同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零件族的所有零件都必须恢复</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检验，直至连续</w:t>
      </w:r>
      <w:r>
        <w:rPr>
          <w:color w:val="000000"/>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值见</w:t>
      </w:r>
      <w:r>
        <w:rPr>
          <w:color w:val="000000"/>
          <w:sz w:val="28"/>
          <w:szCs w:val="28"/>
          <w:rFonts w:ascii="Times New Roman" w:cs="Times New Roman" w:eastAsia="Times New Roman" w:hAnsi="Times New Roman"/>
        </w:rPr>
        <w:t xml:space="preserve">6.3.1.2</w:t>
      </w:r>
      <w:r>
        <w:rPr>
          <w:color w:val="000000"/>
          <w:sz w:val="28"/>
          <w:szCs w:val="28"/>
          <w:rFonts w:ascii="宋体" w:cs="宋体" w:eastAsia="宋体" w:hAnsi="宋体"/>
        </w:rPr>
        <w:t xml:space="preserve">节)个零件合格后，方可重新进行抽样检验。</w:t>
      </w:r>
    </w:p>
    <w:p>
      <w:pPr>
        <w:spacing w:before="0" w:after="0"/>
        <w:jc w:val="both"/>
      </w:pPr>
      <w:r>
        <w:rPr>
          <w:color w:val="000000"/>
          <w:sz w:val="28"/>
          <w:szCs w:val="28"/>
          <w:rFonts w:ascii="黑体" w:cs="黑体" w:eastAsia="黑体" w:hAnsi="黑体"/>
        </w:rPr>
        <w:t xml:space="preserve">6.3.4</w:t>
      </w:r>
      <w:r>
        <w:rPr>
          <w:color w:val="000000"/>
          <w:sz w:val="28"/>
          <w:szCs w:val="28"/>
          <w:rFonts w:ascii="Times New Roman" w:cs="Times New Roman" w:eastAsia="Times New Roman" w:hAnsi="Times New Roman"/>
        </w:rPr>
        <w:t xml:space="preserve">6.3.4.2.3</w:t>
      </w:r>
      <w:r>
        <w:rPr>
          <w:color w:val="000000"/>
          <w:sz w:val="28"/>
          <w:szCs w:val="28"/>
          <w:rFonts w:ascii="黑体" w:cs="黑体" w:eastAsia="黑体" w:hAnsi="黑体"/>
        </w:rPr>
        <w:t xml:space="preserve">.1.4 选取抽样频率</w:t>
      </w:r>
    </w:p>
    <w:p>
      <w:pPr>
        <w:spacing w:before="0" w:after="0"/>
        <w:jc w:val="both"/>
      </w:pPr>
      <w:r>
        <w:rPr>
          <w:color w:val="000000"/>
          <w:sz w:val="28"/>
          <w:szCs w:val="28"/>
          <w:rFonts w:ascii="宋体" w:cs="宋体" w:eastAsia="宋体" w:hAnsi="宋体"/>
        </w:rPr>
        <w:t xml:space="preserve">    根据生产间隔产品数量选取抽样频率。生产间隔产品数量即对某架产品进行检验时，具备可召回性的产品的总数。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生产间隔产品数量</w:t>
            </w:r>
          </w:p>
        </w:tc>
        <w:tc>
          <w:tcPr>
            <w:tcW w:type="dxa" w:w="415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抽样频率</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2-8</w:t>
            </w:r>
          </w:p>
        </w:tc>
        <w:tc>
          <w:tcPr>
            <w:tcW w:type="dxa" w:w="415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1/2或1/3</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9-25</w:t>
            </w:r>
          </w:p>
        </w:tc>
        <w:tc>
          <w:tcPr>
            <w:tcW w:type="dxa" w:w="415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1/2或</w:t>
            </w:r>
            <w:r>
              <w:rPr>
                <w:color w:val="1b324f"/>
                <w:sz w:val="24"/>
                <w:szCs w:val="24"/>
                <w:rFonts w:ascii="宋体" w:cs="宋体" w:eastAsia="宋体" w:hAnsi="宋体"/>
              </w:rPr>
              <w:t xml:space="preserve"> </w:t>
            </w:r>
            <w:r>
              <w:rPr>
                <w:color w:val="000000"/>
                <w:sz w:val="21"/>
                <w:szCs w:val="21"/>
                <w:rFonts w:ascii="宋体" w:cs="宋体" w:eastAsia="宋体" w:hAnsi="宋体"/>
              </w:rPr>
              <w:t xml:space="preserve">1/3或</w:t>
            </w:r>
            <w:r>
              <w:rPr>
                <w:color w:val="1b324f"/>
                <w:sz w:val="24"/>
                <w:szCs w:val="24"/>
                <w:rFonts w:ascii="宋体" w:cs="宋体" w:eastAsia="宋体" w:hAnsi="宋体"/>
              </w:rPr>
              <w:t xml:space="preserve"> </w:t>
            </w:r>
            <w:r>
              <w:rPr>
                <w:color w:val="000000"/>
                <w:sz w:val="21"/>
                <w:szCs w:val="21"/>
                <w:rFonts w:ascii="宋体" w:cs="宋体" w:eastAsia="宋体" w:hAnsi="宋体"/>
              </w:rPr>
              <w:t xml:space="preserve">1/4</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26-90</w:t>
            </w:r>
          </w:p>
        </w:tc>
        <w:tc>
          <w:tcPr>
            <w:tcW w:type="dxa" w:w="415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1/2或</w:t>
            </w:r>
            <w:r>
              <w:rPr>
                <w:color w:val="1b324f"/>
                <w:sz w:val="24"/>
                <w:szCs w:val="24"/>
                <w:rFonts w:ascii="宋体" w:cs="宋体" w:eastAsia="宋体" w:hAnsi="宋体"/>
              </w:rPr>
              <w:t xml:space="preserve"> </w:t>
            </w:r>
            <w:r>
              <w:rPr>
                <w:color w:val="000000"/>
                <w:sz w:val="21"/>
                <w:szCs w:val="21"/>
                <w:rFonts w:ascii="宋体" w:cs="宋体" w:eastAsia="宋体" w:hAnsi="宋体"/>
              </w:rPr>
              <w:t xml:space="preserve">1/3或</w:t>
            </w:r>
            <w:r>
              <w:rPr>
                <w:color w:val="1b324f"/>
                <w:sz w:val="24"/>
                <w:szCs w:val="24"/>
                <w:rFonts w:ascii="宋体" w:cs="宋体" w:eastAsia="宋体" w:hAnsi="宋体"/>
              </w:rPr>
              <w:t xml:space="preserve"> </w:t>
            </w:r>
            <w:r>
              <w:rPr>
                <w:color w:val="000000"/>
                <w:sz w:val="21"/>
                <w:szCs w:val="21"/>
                <w:rFonts w:ascii="宋体" w:cs="宋体" w:eastAsia="宋体" w:hAnsi="宋体"/>
              </w:rPr>
              <w:t xml:space="preserve">1/4或</w:t>
            </w:r>
            <w:r>
              <w:rPr>
                <w:color w:val="1b324f"/>
                <w:sz w:val="24"/>
                <w:szCs w:val="24"/>
                <w:rFonts w:ascii="宋体" w:cs="宋体" w:eastAsia="宋体" w:hAnsi="宋体"/>
              </w:rPr>
              <w:t xml:space="preserve"> </w:t>
            </w:r>
            <w:r>
              <w:rPr>
                <w:color w:val="000000"/>
                <w:sz w:val="21"/>
                <w:szCs w:val="21"/>
                <w:rFonts w:ascii="宋体" w:cs="宋体" w:eastAsia="宋体" w:hAnsi="宋体"/>
              </w:rPr>
              <w:t xml:space="preserve">1/5</w:t>
            </w:r>
          </w:p>
        </w:tc>
      </w:tr>
    </w:tbl>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如间隔产品数量为</w:t>
      </w:r>
      <w:r>
        <w:rPr>
          <w:color w:val="000000"/>
          <w:sz w:val="28"/>
          <w:szCs w:val="28"/>
          <w:rFonts w:ascii="Times New Roman" w:cs="Times New Roman" w:eastAsia="Times New Roman" w:hAnsi="Times New Roman"/>
        </w:rPr>
        <w:t xml:space="preserve">10</w:t>
      </w:r>
      <w:r>
        <w:rPr>
          <w:color w:val="000000"/>
          <w:sz w:val="28"/>
          <w:szCs w:val="28"/>
          <w:rFonts w:ascii="宋体" w:cs="宋体" w:eastAsia="宋体" w:hAnsi="宋体"/>
        </w:rPr>
        <w:t xml:space="preserve">，则可任选</w:t>
      </w:r>
      <w:r>
        <w:rPr>
          <w:color w:val="000000"/>
          <w:sz w:val="28"/>
          <w:szCs w:val="28"/>
          <w:rFonts w:ascii="Times New Roman" w:cs="Times New Roman" w:eastAsia="Times New Roman" w:hAnsi="Times New Roman"/>
        </w:rPr>
        <w:t xml:space="preserve">1/3</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1/4</w:t>
      </w:r>
      <w:r>
        <w:rPr>
          <w:color w:val="000000"/>
          <w:sz w:val="28"/>
          <w:szCs w:val="28"/>
          <w:rFonts w:ascii="宋体" w:cs="宋体" w:eastAsia="宋体" w:hAnsi="宋体"/>
        </w:rPr>
        <w:t xml:space="preserve">作为抽样频率；如间隔产品数量为</w:t>
      </w:r>
      <w:r>
        <w:rPr>
          <w:color w:val="000000"/>
          <w:sz w:val="28"/>
          <w:szCs w:val="28"/>
          <w:rFonts w:ascii="Times New Roman" w:cs="Times New Roman" w:eastAsia="Times New Roman" w:hAnsi="Times New Roman"/>
        </w:rPr>
        <w:t xml:space="preserve">27</w:t>
      </w:r>
      <w:r>
        <w:rPr>
          <w:color w:val="000000"/>
          <w:sz w:val="28"/>
          <w:szCs w:val="28"/>
          <w:rFonts w:ascii="宋体" w:cs="宋体" w:eastAsia="宋体" w:hAnsi="宋体"/>
        </w:rPr>
        <w:t xml:space="preserve">，则可任选</w:t>
      </w:r>
      <w:r>
        <w:rPr>
          <w:color w:val="000000"/>
          <w:sz w:val="28"/>
          <w:szCs w:val="28"/>
          <w:rFonts w:ascii="Times New Roman" w:cs="Times New Roman" w:eastAsia="Times New Roman" w:hAnsi="Times New Roman"/>
        </w:rPr>
        <w:t xml:space="preserve">1/2</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1/3</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1/4</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1/5</w:t>
      </w:r>
      <w:r>
        <w:rPr>
          <w:color w:val="000000"/>
          <w:sz w:val="28"/>
          <w:szCs w:val="28"/>
          <w:rFonts w:ascii="宋体" w:cs="宋体" w:eastAsia="宋体" w:hAnsi="宋体"/>
        </w:rPr>
        <w:t xml:space="preserve">作为抽样频率。抽样频率选取</w:t>
      </w:r>
      <w:r>
        <w:rPr>
          <w:color w:val="000000"/>
          <w:sz w:val="28"/>
          <w:szCs w:val="28"/>
          <w:rFonts w:ascii="Times New Roman" w:cs="Times New Roman" w:eastAsia="Times New Roman" w:hAnsi="Times New Roman"/>
        </w:rPr>
        <w:t xml:space="preserve">1/5</w:t>
      </w:r>
      <w:r>
        <w:rPr>
          <w:color w:val="000000"/>
          <w:sz w:val="28"/>
          <w:szCs w:val="28"/>
          <w:rFonts w:ascii="宋体" w:cs="宋体" w:eastAsia="宋体" w:hAnsi="宋体"/>
        </w:rPr>
        <w:t xml:space="preserve">,意为每次送检</w:t>
      </w:r>
      <w:r>
        <w:rPr>
          <w:color w:val="000000"/>
          <w:sz w:val="28"/>
          <w:szCs w:val="28"/>
          <w:rFonts w:ascii="Times New Roman" w:cs="Times New Roman" w:eastAsia="Times New Roman" w:hAnsi="Times New Roman"/>
        </w:rPr>
        <w:t xml:space="preserve">5</w:t>
      </w:r>
      <w:r>
        <w:rPr>
          <w:color w:val="000000"/>
          <w:sz w:val="28"/>
          <w:szCs w:val="28"/>
          <w:rFonts w:ascii="宋体" w:cs="宋体" w:eastAsia="宋体" w:hAnsi="宋体"/>
        </w:rPr>
        <w:t xml:space="preserve">架份作为一个抽检单元，随机选取其中</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架份作为样本进行检验。</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如果抽样频率选取</w:t>
      </w:r>
      <w:r>
        <w:rPr>
          <w:color w:val="000000"/>
          <w:sz w:val="28"/>
          <w:szCs w:val="28"/>
          <w:rFonts w:ascii="Times New Roman" w:cs="Times New Roman" w:eastAsia="Times New Roman" w:hAnsi="Times New Roman"/>
        </w:rPr>
        <w:t xml:space="preserve">1/5</w:t>
      </w:r>
      <w:r>
        <w:rPr>
          <w:color w:val="000000"/>
          <w:sz w:val="28"/>
          <w:szCs w:val="28"/>
          <w:rFonts w:ascii="宋体" w:cs="宋体" w:eastAsia="宋体" w:hAnsi="宋体"/>
        </w:rPr>
        <w:t xml:space="preserve">，当受测量频次或生产进度影响导致抽检单零件数小于</w:t>
      </w:r>
      <w:r>
        <w:rPr>
          <w:color w:val="000000"/>
          <w:sz w:val="28"/>
          <w:szCs w:val="28"/>
          <w:rFonts w:ascii="Times New Roman" w:cs="Times New Roman" w:eastAsia="Times New Roman" w:hAnsi="Times New Roman"/>
        </w:rPr>
        <w:t xml:space="preserve">5</w:t>
      </w:r>
      <w:r>
        <w:rPr>
          <w:color w:val="000000"/>
          <w:sz w:val="28"/>
          <w:szCs w:val="28"/>
          <w:rFonts w:ascii="宋体" w:cs="宋体" w:eastAsia="宋体" w:hAnsi="宋体"/>
        </w:rPr>
        <w:t xml:space="preserve">，可按情况减少本次抽检的抽检单元零件数。例如，如果送检零件数为</w:t>
      </w: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个，没有达到抽检单元零件数“</w:t>
      </w:r>
      <w:r>
        <w:rPr>
          <w:color w:val="000000"/>
          <w:sz w:val="28"/>
          <w:szCs w:val="28"/>
          <w:rFonts w:ascii="Times New Roman" w:cs="Times New Roman" w:eastAsia="Times New Roman" w:hAnsi="Times New Roman"/>
        </w:rPr>
        <w:t xml:space="preserve">5</w:t>
      </w:r>
      <w:r>
        <w:rPr>
          <w:color w:val="000000"/>
          <w:sz w:val="28"/>
          <w:szCs w:val="28"/>
          <w:rFonts w:ascii="宋体" w:cs="宋体" w:eastAsia="宋体" w:hAnsi="宋体"/>
        </w:rPr>
        <w:t xml:space="preserve">”的要求，可在</w:t>
      </w: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个零件中随机抽取</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个零件作为抽样样本。同时剩余的</w:t>
      </w: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个零件中，必须随机抽取</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个作为补充样本。</w:t>
      </w:r>
    </w:p>
    <w:p>
      <w:pPr>
        <w:spacing w:before="0" w:after="0"/>
        <w:jc w:val="both"/>
      </w:pPr>
      <w:r>
        <w:rPr>
          <w:color w:val="000000"/>
          <w:sz w:val="28"/>
          <w:szCs w:val="28"/>
          <w:rFonts w:ascii="黑体" w:cs="黑体" w:eastAsia="黑体" w:hAnsi="黑体"/>
        </w:rPr>
        <w:t xml:space="preserve">6.3.4.2 批抽样</w:t>
      </w:r>
    </w:p>
    <w:p>
      <w:pPr>
        <w:spacing w:before="0" w:after="0"/>
        <w:jc w:val="both"/>
      </w:pPr>
      <w:r>
        <w:rPr>
          <w:color w:val="000000"/>
          <w:sz w:val="28"/>
          <w:szCs w:val="28"/>
          <w:rFonts w:ascii="黑体" w:cs="黑体" w:eastAsia="黑体" w:hAnsi="黑体"/>
        </w:rPr>
        <w:t xml:space="preserve">6.3.4.2.1 质量参数类型选取</w:t>
      </w:r>
    </w:p>
    <w:p>
      <w:pPr>
        <w:spacing w:before="0" w:after="0"/>
        <w:jc w:val="both"/>
      </w:pPr>
      <w:r>
        <w:rPr>
          <w:color w:val="000000"/>
          <w:sz w:val="28"/>
          <w:szCs w:val="28"/>
          <w:rFonts w:ascii="宋体" w:cs="宋体" w:eastAsia="宋体" w:hAnsi="宋体"/>
        </w:rPr>
        <w:t xml:space="preserve">    选用</w:t>
      </w:r>
      <w:r>
        <w:rPr>
          <w:color w:val="000000"/>
          <w:sz w:val="28"/>
          <w:szCs w:val="28"/>
          <w:rFonts w:ascii="Times New Roman" w:cs="Times New Roman" w:eastAsia="Times New Roman" w:hAnsi="Times New Roman"/>
        </w:rPr>
        <w:t xml:space="preserve">AOQL</w:t>
      </w:r>
      <w:r>
        <w:rPr>
          <w:color w:val="000000"/>
          <w:sz w:val="28"/>
          <w:szCs w:val="28"/>
          <w:rFonts w:ascii="宋体" w:cs="宋体" w:eastAsia="宋体" w:hAnsi="宋体"/>
        </w:rPr>
        <w:t xml:space="preserve">作为抽样检验的质量参数，</w:t>
      </w:r>
      <w:r>
        <w:rPr>
          <w:color w:val="000000"/>
          <w:sz w:val="28"/>
          <w:szCs w:val="28"/>
          <w:rFonts w:ascii="Times New Roman" w:cs="Times New Roman" w:eastAsia="Times New Roman" w:hAnsi="Times New Roman"/>
        </w:rPr>
        <w:t xml:space="preserve">AOQL</w:t>
      </w:r>
      <w:r>
        <w:rPr>
          <w:color w:val="000000"/>
          <w:sz w:val="28"/>
          <w:szCs w:val="28"/>
          <w:rFonts w:ascii="宋体" w:cs="宋体" w:eastAsia="宋体" w:hAnsi="宋体"/>
        </w:rPr>
        <w:t xml:space="preserve">的值需</w:t>
      </w:r>
      <w:r>
        <w:rPr>
          <w:color w:val="000000"/>
          <w:sz w:val="28"/>
          <w:szCs w:val="28"/>
          <w:rFonts w:ascii="Times New Roman" w:cs="Times New Roman" w:eastAsia="Times New Roman" w:hAnsi="Times New Roman"/>
        </w:rPr>
        <w:t xml:space="preserve">≤1-IRR</w:t>
      </w:r>
      <w:r>
        <w:rPr>
          <w:color w:val="000000"/>
          <w:sz w:val="28"/>
          <w:szCs w:val="28"/>
          <w:rFonts w:ascii="宋体" w:cs="宋体" w:eastAsia="宋体" w:hAnsi="宋体"/>
        </w:rPr>
        <w:t xml:space="preserve">。</w:t>
      </w:r>
    </w:p>
    <w:p>
      <w:pPr>
        <w:spacing w:before="0" w:after="0"/>
        <w:jc w:val="both"/>
      </w:pPr>
      <w:r>
        <w:rPr>
          <w:color w:val="000000"/>
          <w:sz w:val="28"/>
          <w:szCs w:val="28"/>
          <w:rFonts w:ascii="黑体" w:cs="黑体" w:eastAsia="黑体" w:hAnsi="黑体"/>
        </w:rPr>
        <w:t xml:space="preserve">6.3.4.2.2 选取样本数量</w:t>
      </w:r>
    </w:p>
    <w:p>
      <w:pPr>
        <w:spacing w:before="0" w:after="0"/>
        <w:jc w:val="both"/>
      </w:pPr>
      <w:r>
        <w:rPr>
          <w:color w:val="000000"/>
          <w:sz w:val="28"/>
          <w:szCs w:val="28"/>
          <w:rFonts w:ascii="宋体" w:cs="宋体" w:eastAsia="宋体" w:hAnsi="宋体"/>
        </w:rPr>
        <w:t xml:space="preserve">    根据生产计划确定批量大小，不同的</w:t>
      </w:r>
      <w:r>
        <w:rPr>
          <w:color w:val="000000"/>
          <w:sz w:val="28"/>
          <w:szCs w:val="28"/>
          <w:rFonts w:ascii="Times New Roman" w:cs="Times New Roman" w:eastAsia="Times New Roman" w:hAnsi="Times New Roman"/>
        </w:rPr>
        <w:t xml:space="preserve">AOQL</w:t>
      </w:r>
      <w:r>
        <w:rPr>
          <w:color w:val="000000"/>
          <w:sz w:val="28"/>
          <w:szCs w:val="28"/>
          <w:rFonts w:ascii="宋体" w:cs="宋体" w:eastAsia="宋体" w:hAnsi="宋体"/>
        </w:rPr>
        <w:t xml:space="preserve">水平下，对应不同批量大小选取的样本数量见下表：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25"/>
        <w:gridCol w:w="825"/>
        <w:gridCol w:w="825"/>
        <w:gridCol w:w="825"/>
        <w:gridCol w:w="825"/>
        <w:gridCol w:w="825"/>
        <w:gridCol w:w="825"/>
        <w:gridCol w:w="825"/>
        <w:gridCol w:w="825"/>
        <w:gridCol w:w="825"/>
      </w:tblGrid>
      <w:tr>
        <w:trPr>
          <w:tblHeader w:val="false"/>
          <w:trHeight w:val="630" w:hRule="atLeast"/>
        </w:trPr>
        <w:tc>
          <w:tcPr>
            <w:tcW w:type="dxa" w:w="3300"/>
            <w:gridSpan w:val="4"/>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AOQL=1%</w:t>
            </w:r>
          </w:p>
        </w:tc>
        <w:tc>
          <w:tcPr>
            <w:tcW w:type="dxa" w:w="1650"/>
            <w:gridSpan w:val="2"/>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AOQL=3%</w:t>
            </w:r>
          </w:p>
        </w:tc>
        <w:tc>
          <w:tcPr>
            <w:tcW w:type="dxa" w:w="1650"/>
            <w:gridSpan w:val="2"/>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AOQL=5%</w:t>
            </w:r>
          </w:p>
        </w:tc>
        <w:tc>
          <w:tcPr>
            <w:tcW w:type="dxa" w:w="1650"/>
            <w:gridSpan w:val="2"/>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AOQL=8%</w:t>
            </w:r>
          </w:p>
        </w:tc>
      </w:tr>
      <w:tr>
        <w:trPr>
          <w:tblHeader w:val="false"/>
          <w:trHeight w:val="2055"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批量</w:t>
            </w:r>
          </w:p>
          <w:p>
            <w:pPr>
              <w:spacing w:before="0" w:after="0"/>
              <w:jc w:val="center"/>
            </w:pPr>
          </w:p>
          <w:p>
            <w:pPr>
              <w:spacing w:before="0" w:after="0"/>
              <w:jc w:val="center"/>
            </w:pPr>
            <w:r>
              <w:rPr>
                <w:color w:val="000000"/>
                <w:sz w:val="24"/>
                <w:szCs w:val="24"/>
                <w:rFonts w:ascii="宋体" w:cs="宋体" w:eastAsia="宋体" w:hAnsi="宋体"/>
              </w:rPr>
              <w:t xml:space="preserve">  大小</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样本</w:t>
            </w:r>
          </w:p>
          <w:p>
            <w:pPr>
              <w:spacing w:before="0" w:after="0"/>
              <w:jc w:val="center"/>
            </w:pPr>
          </w:p>
          <w:p>
            <w:pPr>
              <w:spacing w:before="0" w:after="0"/>
              <w:jc w:val="center"/>
            </w:pPr>
            <w:r>
              <w:rPr>
                <w:color w:val="000000"/>
                <w:sz w:val="24"/>
                <w:szCs w:val="24"/>
                <w:rFonts w:ascii="宋体" w:cs="宋体" w:eastAsia="宋体" w:hAnsi="宋体"/>
              </w:rPr>
              <w:t xml:space="preserve">  数量</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批量</w:t>
            </w:r>
          </w:p>
          <w:p>
            <w:pPr>
              <w:spacing w:before="0" w:after="0"/>
              <w:jc w:val="center"/>
            </w:pPr>
          </w:p>
          <w:p>
            <w:pPr>
              <w:spacing w:before="0" w:after="0"/>
              <w:jc w:val="center"/>
            </w:pPr>
            <w:r>
              <w:rPr>
                <w:color w:val="000000"/>
                <w:sz w:val="24"/>
                <w:szCs w:val="24"/>
                <w:rFonts w:ascii="宋体" w:cs="宋体" w:eastAsia="宋体" w:hAnsi="宋体"/>
              </w:rPr>
              <w:t xml:space="preserve">  大小</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样本</w:t>
            </w:r>
          </w:p>
          <w:p>
            <w:pPr>
              <w:spacing w:before="0" w:after="0"/>
              <w:jc w:val="center"/>
            </w:pPr>
          </w:p>
          <w:p>
            <w:pPr>
              <w:spacing w:before="0" w:after="0"/>
              <w:jc w:val="center"/>
            </w:pPr>
            <w:r>
              <w:rPr>
                <w:color w:val="000000"/>
                <w:sz w:val="24"/>
                <w:szCs w:val="24"/>
                <w:rFonts w:ascii="宋体" w:cs="宋体" w:eastAsia="宋体" w:hAnsi="宋体"/>
              </w:rPr>
              <w:t xml:space="preserve">  数量</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批量</w:t>
            </w:r>
          </w:p>
          <w:p>
            <w:pPr>
              <w:spacing w:before="0" w:after="0"/>
              <w:jc w:val="center"/>
            </w:pPr>
          </w:p>
          <w:p>
            <w:pPr>
              <w:spacing w:before="0" w:after="0"/>
              <w:jc w:val="center"/>
            </w:pPr>
            <w:r>
              <w:rPr>
                <w:color w:val="000000"/>
                <w:sz w:val="24"/>
                <w:szCs w:val="24"/>
                <w:rFonts w:ascii="宋体" w:cs="宋体" w:eastAsia="宋体" w:hAnsi="宋体"/>
              </w:rPr>
              <w:t xml:space="preserve">  大小</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样本</w:t>
            </w:r>
          </w:p>
          <w:p>
            <w:pPr>
              <w:spacing w:before="0" w:after="0"/>
              <w:jc w:val="center"/>
            </w:pPr>
          </w:p>
          <w:p>
            <w:pPr>
              <w:spacing w:before="0" w:after="0"/>
              <w:jc w:val="center"/>
            </w:pPr>
            <w:r>
              <w:rPr>
                <w:color w:val="000000"/>
                <w:sz w:val="24"/>
                <w:szCs w:val="24"/>
                <w:rFonts w:ascii="宋体" w:cs="宋体" w:eastAsia="宋体" w:hAnsi="宋体"/>
              </w:rPr>
              <w:t xml:space="preserve">  数量</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批量</w:t>
            </w:r>
          </w:p>
          <w:p>
            <w:pPr>
              <w:spacing w:before="0" w:after="0"/>
              <w:jc w:val="center"/>
            </w:pPr>
          </w:p>
          <w:p>
            <w:pPr>
              <w:spacing w:before="0" w:after="0"/>
              <w:jc w:val="center"/>
            </w:pPr>
            <w:r>
              <w:rPr>
                <w:color w:val="000000"/>
                <w:sz w:val="24"/>
                <w:szCs w:val="24"/>
                <w:rFonts w:ascii="宋体" w:cs="宋体" w:eastAsia="宋体" w:hAnsi="宋体"/>
              </w:rPr>
              <w:t xml:space="preserve">  大小</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样本</w:t>
            </w:r>
          </w:p>
          <w:p>
            <w:pPr>
              <w:spacing w:before="0" w:after="0"/>
              <w:jc w:val="center"/>
            </w:pPr>
          </w:p>
          <w:p>
            <w:pPr>
              <w:spacing w:before="0" w:after="0"/>
              <w:jc w:val="center"/>
            </w:pPr>
            <w:r>
              <w:rPr>
                <w:color w:val="000000"/>
                <w:sz w:val="24"/>
                <w:szCs w:val="24"/>
                <w:rFonts w:ascii="宋体" w:cs="宋体" w:eastAsia="宋体" w:hAnsi="宋体"/>
              </w:rPr>
              <w:t xml:space="preserve">  数量</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批量</w:t>
            </w:r>
          </w:p>
          <w:p>
            <w:pPr>
              <w:spacing w:before="0" w:after="0"/>
              <w:jc w:val="center"/>
            </w:pPr>
          </w:p>
          <w:p>
            <w:pPr>
              <w:spacing w:before="0" w:after="0"/>
              <w:jc w:val="center"/>
            </w:pPr>
            <w:r>
              <w:rPr>
                <w:color w:val="000000"/>
                <w:sz w:val="24"/>
                <w:szCs w:val="24"/>
                <w:rFonts w:ascii="宋体" w:cs="宋体" w:eastAsia="宋体" w:hAnsi="宋体"/>
              </w:rPr>
              <w:t xml:space="preserve">  大小</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样本</w:t>
            </w:r>
          </w:p>
          <w:p>
            <w:pPr>
              <w:spacing w:before="0" w:after="0"/>
              <w:jc w:val="center"/>
            </w:pPr>
          </w:p>
          <w:p>
            <w:pPr>
              <w:spacing w:before="0" w:after="0"/>
              <w:jc w:val="center"/>
            </w:pPr>
            <w:r>
              <w:rPr>
                <w:color w:val="000000"/>
                <w:sz w:val="24"/>
                <w:szCs w:val="24"/>
                <w:rFonts w:ascii="宋体" w:cs="宋体" w:eastAsia="宋体" w:hAnsi="宋体"/>
              </w:rPr>
              <w:t xml:space="preserve">  数量</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17-18</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19-20</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13</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2 - 3</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21-23</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14</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3 - 4</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4 - 7</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w:t>
            </w:r>
          </w:p>
        </w:tc>
      </w:tr>
      <w:tr>
        <w:trPr>
          <w:tblHeader w:val="false"/>
          <w:trHeight w:val="990"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4</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4</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24-25</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15</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4 - 5</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4</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5 - 8</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4</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8 - 24</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4</w:t>
            </w:r>
          </w:p>
        </w:tc>
      </w:tr>
      <w:tr>
        <w:trPr>
          <w:tblHeader w:val="false"/>
          <w:trHeight w:val="1065"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5</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5</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26-29</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16</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6 - 8</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5</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9 - 14</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5</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24个以上</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5</w:t>
            </w:r>
          </w:p>
        </w:tc>
      </w:tr>
      <w:tr>
        <w:trPr>
          <w:tblHeader w:val="false"/>
          <w:trHeight w:val="990"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6-7</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6</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30-32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17</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9 - 11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6</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15 - 29</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6</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r>
      <w:tr>
        <w:trPr>
          <w:tblHeader w:val="false"/>
          <w:trHeight w:val="990"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8</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7</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33-36</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18</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12 - 15</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7</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30 - 103</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7</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r>
      <w:tr>
        <w:trPr>
          <w:tblHeader w:val="false"/>
          <w:trHeight w:val="1065"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9-10</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8</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37-40</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19</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16 - 22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8</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103个以上</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8</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r>
      <w:tr>
        <w:trPr>
          <w:tblHeader w:val="false"/>
          <w:trHeight w:val="990"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11-12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9</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41-45</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20</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23 - 32</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9</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r>
      <w:tr>
        <w:trPr>
          <w:tblHeader w:val="false"/>
          <w:trHeight w:val="990"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13</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10</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46-50</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33 - 51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10</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14-16</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11</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r>
    </w:tbl>
    <w:p>
      <w:pPr>
        <w:spacing w:before="0" w:after="0"/>
        <w:jc w:val="both"/>
      </w:pPr>
      <w:r>
        <w:rPr>
          <w:color w:val="000000"/>
          <w:sz w:val="28"/>
          <w:szCs w:val="28"/>
          <w:rFonts w:ascii="宋体" w:cs="宋体" w:eastAsia="宋体" w:hAnsi="宋体"/>
        </w:rPr>
        <w:t xml:space="preserve">    对样本进行检验以判断批次合格与否。样本中如未发现不合格品，则此批次合格。如果样本中发现不合格品，则本批次中所有产品</w:t>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都应进行</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w:t>
      </w:r>
    </w:p>
    <w:p>
      <w:pPr>
        <w:spacing w:before="0" w:after="0"/>
        <w:jc w:val="both"/>
      </w:pPr>
      <w:r>
        <w:rPr>
          <w:color w:val="000000"/>
          <w:sz w:val="28"/>
          <w:szCs w:val="28"/>
          <w:rFonts w:ascii="黑体" w:cs="黑体" w:eastAsia="黑体" w:hAnsi="黑体"/>
        </w:rPr>
        <w:t xml:space="preserve">6.3.4.3 样本选择</w:t>
      </w:r>
    </w:p>
    <w:p>
      <w:pPr>
        <w:spacing w:before="0" w:after="0"/>
        <w:jc w:val="both"/>
      </w:pPr>
      <w:r>
        <w:rPr>
          <w:color w:val="000000"/>
          <w:sz w:val="28"/>
          <w:szCs w:val="28"/>
          <w:rFonts w:ascii="宋体" w:cs="宋体" w:eastAsia="宋体" w:hAnsi="宋体"/>
        </w:rPr>
        <w:t xml:space="preserve">    采用简单随机抽样方法选取样本。简单随机抽样是将某一批次、批量或连续生产流程中的产品进行随机抽取。可采用掷骰子或抽签等办法确定样本。同时抽样检验的时间应同样具备随机性，以杜绝系统误差。例如，生产安排为每周一至周五，不能固定每周三进行抽样检验，应随机选取其中一天进行抽样检验。</w:t>
      </w:r>
    </w:p>
    <w:p>
      <w:pPr>
        <w:spacing w:before="0" w:after="0"/>
        <w:jc w:val="both"/>
      </w:pPr>
      <w:r>
        <w:rPr>
          <w:color w:val="000000"/>
          <w:sz w:val="28"/>
          <w:szCs w:val="28"/>
          <w:rFonts w:ascii="黑体" w:cs="黑体" w:eastAsia="黑体" w:hAnsi="黑体"/>
        </w:rPr>
        <w:t xml:space="preserve">6.3.4.4 测量设备的测量能力</w:t>
      </w:r>
    </w:p>
    <w:p>
      <w:pPr>
        <w:spacing w:before="0" w:after="0"/>
        <w:jc w:val="both"/>
      </w:pPr>
      <w:r>
        <w:rPr>
          <w:color w:val="000000"/>
          <w:sz w:val="28"/>
          <w:szCs w:val="28"/>
          <w:rFonts w:ascii="宋体" w:cs="宋体" w:eastAsia="宋体" w:hAnsi="宋体"/>
        </w:rPr>
        <w:t xml:space="preserve">    测量设备的测量能力需满足</w:t>
      </w:r>
      <w:r>
        <w:rPr>
          <w:color w:val="000000"/>
          <w:sz w:val="28"/>
          <w:szCs w:val="28"/>
          <w:rFonts w:ascii="Times New Roman" w:cs="Times New Roman" w:eastAsia="Times New Roman" w:hAnsi="Times New Roman"/>
        </w:rPr>
        <w:t xml:space="preserve">GLC260901</w:t>
      </w:r>
      <w:r>
        <w:rPr>
          <w:color w:val="000000"/>
          <w:sz w:val="28"/>
          <w:szCs w:val="28"/>
          <w:rFonts w:ascii="宋体" w:cs="宋体" w:eastAsia="宋体" w:hAnsi="宋体"/>
        </w:rPr>
        <w:t xml:space="preserve">中的要求。测量设备的最大测量误差不能超过被测量特性公差带的</w:t>
      </w:r>
      <w:r>
        <w:rPr>
          <w:color w:val="000000"/>
          <w:sz w:val="28"/>
          <w:szCs w:val="28"/>
          <w:rFonts w:ascii="Times New Roman" w:cs="Times New Roman" w:eastAsia="Times New Roman" w:hAnsi="Times New Roman"/>
        </w:rPr>
        <w:t xml:space="preserve">1/4</w:t>
      </w:r>
      <w:r>
        <w:rPr>
          <w:color w:val="000000"/>
          <w:sz w:val="28"/>
          <w:szCs w:val="28"/>
          <w:rFonts w:ascii="宋体" w:cs="宋体" w:eastAsia="宋体" w:hAnsi="宋体"/>
        </w:rPr>
        <w:t xml:space="preserve">。</w:t>
      </w:r>
    </w:p>
    <w:p>
      <w:pPr>
        <w:spacing w:before="0" w:after="0"/>
        <w:jc w:val="both"/>
      </w:pPr>
      <w:r>
        <w:rPr>
          <w:color w:val="000000"/>
          <w:sz w:val="28"/>
          <w:szCs w:val="28"/>
          <w:rFonts w:ascii="黑体" w:cs="黑体" w:eastAsia="黑体" w:hAnsi="黑体"/>
        </w:rPr>
        <w:t xml:space="preserve">6.3.4.5 零接受原则</w:t>
      </w: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    抽样检验计划贯彻 “零接受”原则。即如果被检验零件存在不符合项，应该对缺陷零件与前一次抽检合格零件之间的所有产品进行</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w:t>
      </w:r>
    </w:p>
    <w:p>
      <w:pPr>
        <w:spacing w:before="0" w:after="0"/>
        <w:jc w:val="both"/>
      </w:pPr>
      <w:r>
        <w:rPr>
          <w:color w:val="000000"/>
          <w:sz w:val="28"/>
          <w:szCs w:val="28"/>
          <w:rFonts w:ascii="黑体" w:cs="黑体" w:eastAsia="黑体" w:hAnsi="黑体"/>
        </w:rPr>
        <w:t xml:space="preserve">6.3.4.6 抽样检验计划的编号原则</w:t>
      </w:r>
    </w:p>
    <w:p>
      <w:pPr>
        <w:spacing w:before="0" w:after="0"/>
        <w:jc w:val="both"/>
      </w:pPr>
      <w:r>
        <w:rPr>
          <w:color w:val="000000"/>
          <w:sz w:val="28"/>
          <w:szCs w:val="28"/>
          <w:rFonts w:ascii="宋体" w:cs="宋体" w:eastAsia="宋体" w:hAnsi="宋体"/>
        </w:rPr>
        <w:t xml:space="preserve">    编号原则为：项目代码-单位代码-年份-</w:t>
      </w:r>
      <w:r>
        <w:rPr>
          <w:color w:val="000000"/>
          <w:sz w:val="28"/>
          <w:szCs w:val="28"/>
          <w:rFonts w:ascii="Times New Roman" w:cs="Times New Roman" w:eastAsia="Times New Roman" w:hAnsi="Times New Roman"/>
        </w:rPr>
        <w:t xml:space="preserve">CY</w:t>
      </w:r>
      <w:r>
        <w:rPr>
          <w:color w:val="000000"/>
          <w:sz w:val="28"/>
          <w:szCs w:val="28"/>
          <w:rFonts w:ascii="宋体" w:cs="宋体" w:eastAsia="宋体" w:hAnsi="宋体"/>
        </w:rPr>
        <w:t xml:space="preserve">流水号</w:t>
      </w:r>
    </w:p>
    <w:p>
      <w:pPr>
        <w:spacing w:before="0" w:after="0"/>
        <w:jc w:val="both"/>
      </w:pPr>
      <w:r>
        <w:rPr>
          <w:color w:val="000000"/>
          <w:sz w:val="28"/>
          <w:szCs w:val="28"/>
          <w:rFonts w:ascii="宋体" w:cs="宋体" w:eastAsia="宋体" w:hAnsi="宋体"/>
        </w:rPr>
        <w:t xml:space="preserve">    例如：</w:t>
      </w:r>
      <w:r>
        <w:rPr>
          <w:color w:val="000000"/>
          <w:sz w:val="28"/>
          <w:szCs w:val="28"/>
          <w:rFonts w:ascii="Times New Roman" w:cs="Times New Roman" w:eastAsia="Times New Roman" w:hAnsi="Times New Roman"/>
        </w:rPr>
        <w:t xml:space="preserve">S5G-9200-2019-CY001</w:t>
      </w:r>
    </w:p>
    <w:p>
      <w:pPr>
        <w:spacing w:before="0" w:after="0"/>
        <w:jc w:val="both"/>
      </w:pPr>
      <w:r>
        <w:rPr>
          <w:color w:val="000000"/>
          <w:sz w:val="28"/>
          <w:szCs w:val="28"/>
          <w:rFonts w:ascii="黑体" w:cs="黑体" w:eastAsia="黑体" w:hAnsi="黑体"/>
        </w:rPr>
        <w:t xml:space="preserve">6.3.4.7 抽样检验计划审批</w:t>
      </w:r>
    </w:p>
    <w:p>
      <w:pPr>
        <w:spacing w:before="0" w:after="0"/>
        <w:jc w:val="both"/>
      </w:pPr>
      <w:r>
        <w:rPr>
          <w:color w:val="000000"/>
          <w:sz w:val="28"/>
          <w:szCs w:val="28"/>
          <w:rFonts w:ascii="宋体" w:cs="宋体" w:eastAsia="宋体" w:hAnsi="宋体"/>
        </w:rPr>
        <w:t xml:space="preserve">    抽样检验计划编制完成后，需提交质量安全部质量控制室审批。当执行抽样检验过程中，发生下述情况需升版抽样检验计划，重新提交审批。</w:t>
      </w:r>
    </w:p>
    <w:p>
      <w:pPr>
        <w:spacing w:before="0" w:after="0"/>
        <w:jc w:val="both"/>
      </w:pPr>
      <w:r>
        <w:rPr>
          <w:color w:val="000000"/>
          <w:sz w:val="28"/>
          <w:szCs w:val="28"/>
          <w:rFonts w:ascii="黑体" w:cs="黑体" w:eastAsia="黑体" w:hAnsi="黑体"/>
        </w:rPr>
        <w:t xml:space="preserve">6.3.4.7.1 初始可靠性IRR变化</w:t>
      </w:r>
    </w:p>
    <w:p>
      <w:pPr>
        <w:spacing w:before="0" w:after="0"/>
        <w:jc w:val="both"/>
      </w:pPr>
      <w:r>
        <w:rPr>
          <w:color w:val="000000"/>
          <w:sz w:val="28"/>
          <w:szCs w:val="28"/>
          <w:rFonts w:ascii="黑体" w:cs="黑体" w:eastAsia="黑体" w:hAnsi="黑体"/>
        </w:rPr>
        <w:t xml:space="preserve">6.3.4.7.2 零件分族变化</w:t>
      </w:r>
    </w:p>
    <w:p>
      <w:pPr>
        <w:spacing w:before="0" w:after="0"/>
        <w:jc w:val="both"/>
      </w:pPr>
      <w:r>
        <w:rPr>
          <w:color w:val="000000"/>
          <w:sz w:val="28"/>
          <w:szCs w:val="28"/>
          <w:rFonts w:ascii="宋体" w:cs="宋体" w:eastAsia="宋体" w:hAnsi="宋体"/>
        </w:rPr>
        <w:t xml:space="preserve">    抽样检验过程中如果同族某零件不满足</w:t>
      </w:r>
      <w:r>
        <w:rPr>
          <w:color w:val="000000"/>
          <w:sz w:val="28"/>
          <w:szCs w:val="28"/>
          <w:rFonts w:ascii="Times New Roman" w:cs="Times New Roman" w:eastAsia="Times New Roman" w:hAnsi="Times New Roman"/>
        </w:rPr>
        <w:t xml:space="preserve">6.3.4.5</w:t>
      </w:r>
      <w:r>
        <w:rPr>
          <w:color w:val="000000"/>
          <w:sz w:val="28"/>
          <w:szCs w:val="28"/>
          <w:rFonts w:ascii="宋体" w:cs="宋体" w:eastAsia="宋体" w:hAnsi="宋体"/>
        </w:rPr>
        <w:t xml:space="preserve">章节的条件，重新划分零件分族。</w:t>
      </w:r>
    </w:p>
    <w:p>
      <w:pPr>
        <w:spacing w:before="0" w:after="0"/>
        <w:jc w:val="both"/>
      </w:pPr>
      <w:r>
        <w:rPr>
          <w:color w:val="000000"/>
          <w:sz w:val="28"/>
          <w:szCs w:val="28"/>
          <w:rFonts w:ascii="黑体" w:cs="黑体" w:eastAsia="黑体" w:hAnsi="黑体"/>
        </w:rPr>
        <w:t xml:space="preserve">6.3.4.7.3 抽样频率变化</w:t>
      </w:r>
    </w:p>
    <w:p>
      <w:pPr>
        <w:spacing w:before="0" w:after="0"/>
        <w:jc w:val="both"/>
      </w:pPr>
      <w:r>
        <w:rPr>
          <w:color w:val="000000"/>
          <w:sz w:val="28"/>
          <w:szCs w:val="28"/>
          <w:rFonts w:ascii="宋体" w:cs="宋体" w:eastAsia="宋体" w:hAnsi="宋体"/>
        </w:rPr>
        <w:t xml:space="preserve">    抽样检验过程中如果生产间隔产品数量改变，需要相应地调整抽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样频率。</w:t>
      </w:r>
    </w:p>
    <w:p>
      <w:pPr>
        <w:spacing w:before="0" w:after="0"/>
        <w:jc w:val="both"/>
      </w:pPr>
      <w:r>
        <w:rPr>
          <w:color w:val="000000"/>
          <w:sz w:val="28"/>
          <w:szCs w:val="28"/>
          <w:rFonts w:ascii="黑体" w:cs="黑体" w:eastAsia="黑体" w:hAnsi="黑体"/>
        </w:rPr>
        <w:t xml:space="preserve">6.3.4.7.4 加工过程变化</w:t>
      </w:r>
    </w:p>
    <w:p>
      <w:pPr>
        <w:spacing w:before="0" w:after="0"/>
        <w:jc w:val="both"/>
      </w:pPr>
      <w:r>
        <w:rPr>
          <w:color w:val="000000"/>
          <w:sz w:val="28"/>
          <w:szCs w:val="28"/>
          <w:rFonts w:ascii="宋体" w:cs="宋体" w:eastAsia="宋体" w:hAnsi="宋体"/>
        </w:rPr>
        <w:t xml:space="preserve">    如果在执行抽样检验过程中，产品出现影响其结构、功能、适配性的构型更改、材料变化、生产方法、加工设备变化、操作人员变化、工装变化、工具变化（不包括因工具磨损、故障而进行的正常调换），则需要重新进行</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检验，连续</w:t>
      </w:r>
      <w:r>
        <w:rPr>
          <w:color w:val="000000"/>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个产品合格后，重新将抽样检验计划提交审批，通过后方可进行抽样检验。</w:t>
      </w:r>
    </w:p>
    <w:p>
      <w:pPr>
        <w:spacing w:before="0" w:after="0"/>
        <w:jc w:val="both"/>
      </w:pPr>
      <w:r>
        <w:rPr>
          <w:color w:val="000000"/>
          <w:sz w:val="28"/>
          <w:szCs w:val="28"/>
          <w:rFonts w:ascii="黑体" w:cs="黑体" w:eastAsia="黑体" w:hAnsi="黑体"/>
        </w:rPr>
        <w:t xml:space="preserve">6.3.4.7.5 生产间断</w:t>
      </w:r>
    </w:p>
    <w:p>
      <w:pPr>
        <w:spacing w:before="0" w:after="0"/>
        <w:jc w:val="both"/>
      </w:pPr>
      <w:r>
        <w:rPr>
          <w:color w:val="000000"/>
          <w:sz w:val="28"/>
          <w:szCs w:val="28"/>
          <w:rFonts w:ascii="宋体" w:cs="宋体" w:eastAsia="宋体" w:hAnsi="宋体"/>
        </w:rPr>
        <w:t xml:space="preserve">    生产间断超过30个工作日（节假日除外），则需要重新进行</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检验，连续</w:t>
      </w:r>
      <w:r>
        <w:rPr>
          <w:color w:val="000000"/>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个产品合格后，将抽样检验计划重新提交审批，通过后方可进行抽样检验。</w:t>
      </w:r>
    </w:p>
    <w:p>
      <w:pPr>
        <w:spacing w:before="0" w:after="0"/>
        <w:jc w:val="both"/>
      </w:pPr>
      <w:r>
        <w:rPr>
          <w:color w:val="000000"/>
          <w:sz w:val="28"/>
          <w:szCs w:val="28"/>
          <w:rFonts w:ascii="黑体" w:cs="黑体" w:eastAsia="黑体" w:hAnsi="黑体"/>
        </w:rPr>
        <w:t xml:space="preserve">6.3.5 抽样检验计划的执行</w:t>
      </w:r>
    </w:p>
    <w:p>
      <w:pPr>
        <w:spacing w:before="0" w:after="0"/>
        <w:jc w:val="both"/>
      </w:pPr>
      <w:r>
        <w:rPr>
          <w:color w:val="000000"/>
          <w:sz w:val="28"/>
          <w:szCs w:val="28"/>
          <w:rFonts w:ascii="黑体" w:cs="黑体" w:eastAsia="黑体" w:hAnsi="黑体"/>
        </w:rPr>
        <w:t xml:space="preserve">6.3.5.1</w:t>
      </w:r>
      <w:r>
        <w:rPr>
          <w:color w:val="000000"/>
          <w:sz w:val="28"/>
          <w:szCs w:val="28"/>
          <w:rFonts w:ascii="宋体" w:cs="宋体" w:eastAsia="宋体" w:hAnsi="宋体"/>
        </w:rPr>
        <w:t xml:space="preserve"> 样本的所有需检验的特性都要进行</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w:t>
      </w:r>
    </w:p>
    <w:p>
      <w:pPr>
        <w:spacing w:before="0" w:after="0"/>
        <w:jc w:val="both"/>
      </w:pPr>
      <w:r>
        <w:rPr>
          <w:color w:val="000000"/>
          <w:sz w:val="28"/>
          <w:szCs w:val="28"/>
          <w:rFonts w:ascii="黑体" w:cs="黑体" w:eastAsia="黑体" w:hAnsi="黑体"/>
        </w:rPr>
        <w:t xml:space="preserve">6.3.5.2</w:t>
      </w:r>
      <w:r>
        <w:rPr>
          <w:color w:val="000000"/>
          <w:sz w:val="28"/>
          <w:szCs w:val="28"/>
          <w:rFonts w:ascii="宋体" w:cs="宋体" w:eastAsia="宋体" w:hAnsi="宋体"/>
          <w:shd w:fill="f2f4f7" w:color="auto" w:val="clear"/>
        </w:rPr>
        <w:t xml:space="preserve"> </w:t>
      </w:r>
      <w:r>
        <w:rPr>
          <w:color w:val="000000"/>
          <w:sz w:val="28"/>
          <w:szCs w:val="28"/>
          <w:rFonts w:ascii="宋体" w:cs="宋体" w:eastAsia="宋体" w:hAnsi="宋体"/>
        </w:rPr>
        <w:t xml:space="preserve">在任何情况下，工程图纸或规范中规定的检验要求，其优先级高于本文规定的抽样检验要求。</w:t>
      </w:r>
    </w:p>
    <w:p>
      <w:pPr>
        <w:spacing w:before="0" w:after="0"/>
        <w:jc w:val="both"/>
      </w:pPr>
      <w:r>
        <w:rPr>
          <w:color w:val="000000"/>
          <w:sz w:val="28"/>
          <w:szCs w:val="28"/>
          <w:rFonts w:ascii="黑体" w:cs="黑体" w:eastAsia="黑体" w:hAnsi="黑体"/>
        </w:rPr>
        <w:t xml:space="preserve">6.3.5.3</w:t>
      </w:r>
      <w:r>
        <w:rPr>
          <w:color w:val="000000"/>
          <w:sz w:val="28"/>
          <w:szCs w:val="28"/>
          <w:rFonts w:ascii="宋体" w:cs="宋体" w:eastAsia="宋体" w:hAnsi="宋体"/>
          <w:shd w:fill="f2f4f7" w:color="auto" w:val="clear"/>
        </w:rPr>
        <w:t xml:space="preserve"> </w:t>
      </w:r>
      <w:r>
        <w:rPr>
          <w:color w:val="000000"/>
          <w:sz w:val="28"/>
          <w:szCs w:val="28"/>
          <w:rFonts w:ascii="宋体" w:cs="宋体" w:eastAsia="宋体" w:hAnsi="宋体"/>
        </w:rPr>
        <w:t xml:space="preserve">检验员进行抽样检验时，将抽样零件样本选取和检验结果记录在表</w:t>
      </w:r>
      <w:r>
        <w:rPr>
          <w:color w:val="000000"/>
          <w:sz w:val="28"/>
          <w:szCs w:val="28"/>
          <w:rFonts w:ascii="Times New Roman" w:cs="Times New Roman" w:eastAsia="Times New Roman" w:hAnsi="Times New Roman"/>
        </w:rPr>
        <w:t xml:space="preserve">FM1408-30</w:t>
      </w:r>
      <w:r>
        <w:rPr>
          <w:color w:val="000000"/>
          <w:sz w:val="28"/>
          <w:szCs w:val="28"/>
          <w:rFonts w:ascii="宋体" w:cs="宋体" w:eastAsia="宋体" w:hAnsi="宋体"/>
        </w:rPr>
        <w:t xml:space="preserve">中。应核查零件近期抽检状态：若某项零件在连续5架份的抽检过程中未被选作样本进行检验，则下次执行完毕抽样检验后必须选取该项零件进行检验，如果合格，则继续原抽样检验不变。如果不合格，则同零件族的所有零件都必须恢复</w:t>
      </w:r>
      <w:r>
        <w:rPr>
          <w:color w:val="000000"/>
          <w:sz w:val="28"/>
          <w:szCs w:val="28"/>
          <w:rFonts w:ascii="Times New Roman" w:cs="Times New Roman" w:eastAsia="Times New Roman" w:hAnsi="Times New Roman"/>
        </w:rPr>
        <w:t xml:space="preserve">100%</w:t>
      </w:r>
      <w:r>
        <w:rPr>
          <w:color w:val="000000"/>
          <w:sz w:val="28"/>
          <w:szCs w:val="28"/>
          <w:rFonts w:ascii="宋体" w:cs="宋体" w:eastAsia="宋体" w:hAnsi="宋体"/>
        </w:rPr>
        <w:t xml:space="preserve">检验，直至连续</w:t>
      </w:r>
      <w:r>
        <w:rPr>
          <w:color w:val="000000"/>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值见</w:t>
      </w:r>
      <w:r>
        <w:rPr>
          <w:color w:val="000000"/>
          <w:sz w:val="28"/>
          <w:szCs w:val="28"/>
          <w:rFonts w:ascii="Times New Roman" w:cs="Times New Roman" w:eastAsia="Times New Roman" w:hAnsi="Times New Roman"/>
        </w:rPr>
        <w:t xml:space="preserve">6.3.1.2</w:t>
      </w:r>
      <w:r>
        <w:rPr>
          <w:color w:val="000000"/>
          <w:sz w:val="28"/>
          <w:szCs w:val="28"/>
          <w:rFonts w:ascii="宋体" w:cs="宋体" w:eastAsia="宋体" w:hAnsi="宋体"/>
        </w:rPr>
        <w:t xml:space="preserve">节)个零件合格后，方可重新进行抽样检验。</w:t>
      </w:r>
    </w:p>
    <w:p>
      <w:pPr>
        <w:spacing w:before="0" w:after="0"/>
        <w:jc w:val="both"/>
      </w:pPr>
      <w:r>
        <w:rPr>
          <w:color w:val="000000"/>
          <w:sz w:val="28"/>
          <w:szCs w:val="28"/>
          <w:rFonts w:ascii="黑体" w:cs="黑体" w:eastAsia="黑体" w:hAnsi="黑体"/>
        </w:rPr>
        <w:t xml:space="preserve">6.3.5.4</w:t>
      </w:r>
      <w:r>
        <w:rPr>
          <w:color w:val="000000"/>
          <w:sz w:val="28"/>
          <w:szCs w:val="28"/>
          <w:rFonts w:ascii="宋体" w:cs="宋体" w:eastAsia="宋体" w:hAnsi="宋体"/>
          <w:shd w:fill="f2f4f7" w:color="auto" w:val="clear"/>
        </w:rPr>
        <w:t xml:space="preserve"> </w:t>
      </w:r>
      <w:r>
        <w:rPr>
          <w:color w:val="000000"/>
          <w:sz w:val="28"/>
          <w:szCs w:val="28"/>
          <w:rFonts w:ascii="宋体" w:cs="宋体" w:eastAsia="宋体" w:hAnsi="宋体"/>
        </w:rPr>
        <w:t xml:space="preserve">连续抽</w:t>
      </w:r>
      <w:r>
        <w:rPr>
          <w:sz w:val="28"/>
          <w:szCs w:val="28"/>
          <w:rFonts w:ascii="宋体" w:cs="宋体" w:eastAsia="宋体" w:hAnsi="宋体"/>
        </w:rPr>
        <w:t xml:space="preserve">样的检验</w:t>
      </w:r>
      <w:r>
        <w:rPr>
          <w:color w:val="000000"/>
          <w:sz w:val="28"/>
          <w:szCs w:val="28"/>
          <w:rFonts w:ascii="宋体" w:cs="宋体" w:eastAsia="宋体" w:hAnsi="宋体"/>
        </w:rPr>
        <w:t xml:space="preserve">顺序必须按产品的加工顺序进行。</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抽样检验</w:t>
      </w:r>
      <w:r>
        <w:rPr>
          <w:sz w:val="28"/>
          <w:szCs w:val="28"/>
          <w:rFonts w:ascii="黑体" w:cs="黑体" w:eastAsia="黑体" w:hAnsi="黑体"/>
        </w:rPr>
        <w:t xml:space="preserve">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黑体" w:cs="黑体" w:eastAsia="黑体" w:hAnsi="黑体"/>
        </w:rPr>
        <w:t xml:space="preserve">抽样检验流程图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363682" cy="1365490"/>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363682" cy="1365490"/>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华文黑体" w:cs="华文黑体" w:eastAsia="华文黑体" w:hAnsi="华文黑体"/>
        </w:rPr>
        <w:t xml:space="preserve">  抽样检验</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（1）收集测量数据</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集</w:t>
            </w:r>
          </w:p>
          <w:p>
            <w:pPr>
              <w:spacing w:before="0" w:after="0"/>
              <w:jc w:val="center"/>
            </w:pPr>
            <w:r>
              <w:rPr>
                <w:sz w:val="24"/>
                <w:szCs w:val="24"/>
                <w:rFonts w:ascii="宋体" w:cs="宋体" w:eastAsia="宋体" w:hAnsi="宋体"/>
              </w:rPr>
              <w:t xml:space="preserve">测</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收集测量数据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抽样检验评估人员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工程要求/IRR初始可靠性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工程要求/IRR初始可靠性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（2）IRR初始可靠性确定</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初</w:t>
            </w:r>
          </w:p>
          <w:p>
            <w:pPr>
              <w:spacing w:before="0" w:after="0"/>
              <w:jc w:val="center"/>
            </w:pPr>
            <w:r>
              <w:rPr>
                <w:sz w:val="24"/>
                <w:szCs w:val="24"/>
                <w:rFonts w:ascii="宋体" w:cs="宋体" w:eastAsia="宋体" w:hAnsi="宋体"/>
              </w:rPr>
              <w:t xml:space="preserve">始</w:t>
            </w:r>
          </w:p>
          <w:p>
            <w:pPr>
              <w:spacing w:before="0" w:after="0"/>
              <w:jc w:val="center"/>
            </w:pPr>
            <w:r>
              <w:rPr>
                <w:sz w:val="24"/>
                <w:szCs w:val="24"/>
                <w:rFonts w:ascii="宋体" w:cs="宋体" w:eastAsia="宋体" w:hAnsi="宋体"/>
              </w:rPr>
              <w:t xml:space="preserve">可</w:t>
            </w:r>
          </w:p>
          <w:p>
            <w:pPr>
              <w:spacing w:before="0" w:after="0"/>
              <w:jc w:val="center"/>
            </w:pPr>
            <w:r>
              <w:rPr>
                <w:sz w:val="24"/>
                <w:szCs w:val="24"/>
                <w:rFonts w:ascii="宋体" w:cs="宋体" w:eastAsia="宋体" w:hAnsi="宋体"/>
              </w:rPr>
              <w:t xml:space="preserve">靠</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IRR初始可靠性确定</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抽样检验评估人员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工程要求/IRR初始可靠性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工程要求/IRR初始可靠性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（3）人员培训</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人</w:t>
            </w:r>
          </w:p>
          <w:p>
            <w:pPr>
              <w:spacing w:before="0" w:after="0"/>
              <w:jc w:val="center"/>
            </w:pPr>
            <w:r>
              <w:rPr>
                <w:sz w:val="24"/>
                <w:szCs w:val="24"/>
                <w:rFonts w:ascii="宋体" w:cs="宋体" w:eastAsia="宋体" w:hAnsi="宋体"/>
              </w:rPr>
              <w:t xml:space="preserve">员</w:t>
            </w:r>
          </w:p>
          <w:p>
            <w:pPr>
              <w:spacing w:before="0" w:after="0"/>
              <w:jc w:val="center"/>
            </w:pPr>
            <w:r>
              <w:rPr>
                <w:sz w:val="24"/>
                <w:szCs w:val="24"/>
                <w:rFonts w:ascii="宋体" w:cs="宋体" w:eastAsia="宋体" w:hAnsi="宋体"/>
              </w:rPr>
              <w:t xml:space="preserve">培</w:t>
            </w:r>
          </w:p>
          <w:p>
            <w:pPr>
              <w:spacing w:before="0" w:after="0"/>
              <w:jc w:val="center"/>
            </w:pPr>
            <w:r>
              <w:rPr>
                <w:sz w:val="24"/>
                <w:szCs w:val="24"/>
                <w:rFonts w:ascii="宋体" w:cs="宋体" w:eastAsia="宋体" w:hAnsi="宋体"/>
              </w:rPr>
              <w:t xml:space="preserve">训</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人员培训</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4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抽样检验评估人员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培训考试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培训记录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（4）提出抽样检验申请单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抽</w:t>
            </w:r>
          </w:p>
          <w:p>
            <w:pPr>
              <w:spacing w:before="0" w:after="0"/>
              <w:jc w:val="center"/>
            </w:pPr>
            <w:r>
              <w:rPr>
                <w:sz w:val="24"/>
                <w:szCs w:val="24"/>
                <w:rFonts w:ascii="宋体" w:cs="宋体" w:eastAsia="宋体" w:hAnsi="宋体"/>
              </w:rPr>
              <w:t xml:space="preserve">样</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提出抽样检验申请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5小时</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抽样检验申请人员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培训记录,工程要求/IRR初始可靠性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（5）审查/批准抽样检验申请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抽</w:t>
            </w:r>
          </w:p>
          <w:p>
            <w:pPr>
              <w:spacing w:before="0" w:after="0"/>
              <w:jc w:val="center"/>
            </w:pPr>
            <w:r>
              <w:rPr>
                <w:sz w:val="24"/>
                <w:szCs w:val="24"/>
                <w:rFonts w:ascii="宋体" w:cs="宋体" w:eastAsia="宋体" w:hAnsi="宋体"/>
              </w:rPr>
              <w:t xml:space="preserve">样</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审查/批准抽样检验申请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抽样检验申请审核人员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质量安全部二级技术专家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抽样检验要求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抽样检验申请表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（6）组织相关人员编写抽样检验计划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人</w:t>
            </w:r>
          </w:p>
          <w:p>
            <w:pPr>
              <w:spacing w:before="0" w:after="0"/>
              <w:jc w:val="center"/>
            </w:pPr>
            <w:r>
              <w:rPr>
                <w:sz w:val="24"/>
                <w:szCs w:val="24"/>
                <w:rFonts w:ascii="宋体" w:cs="宋体" w:eastAsia="宋体" w:hAnsi="宋体"/>
              </w:rPr>
              <w:t xml:space="preserve">员</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抽</w:t>
            </w:r>
          </w:p>
          <w:p>
            <w:pPr>
              <w:spacing w:before="0" w:after="0"/>
              <w:jc w:val="center"/>
            </w:pPr>
            <w:r>
              <w:rPr>
                <w:sz w:val="24"/>
                <w:szCs w:val="24"/>
                <w:rFonts w:ascii="宋体" w:cs="宋体" w:eastAsia="宋体" w:hAnsi="宋体"/>
              </w:rPr>
              <w:t xml:space="preserve">样</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组织相关人员编写抽样检验计划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4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抽样检验计划编制组织人员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四十厂技术副厂长；三十五厂技术副厂长；物流仓储中心副主任；零件制造中心技术副主任；三十九厂技术副厂长</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抽样检验申请表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2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（7）查询产品的工程要求以确定IRR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询</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以</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R</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查询产品的工程要求以确定IRR</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抽样检验计划编制前确认人员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工程要求/IRR初始可靠性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93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（8）确定生产流程批次大小、生产频率等信息</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流</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次</w:t>
            </w:r>
          </w:p>
          <w:p>
            <w:pPr>
              <w:spacing w:before="0" w:after="0"/>
              <w:jc w:val="center"/>
            </w:pPr>
            <w:r>
              <w:rPr>
                <w:sz w:val="24"/>
                <w:szCs w:val="24"/>
                <w:rFonts w:ascii="宋体" w:cs="宋体" w:eastAsia="宋体" w:hAnsi="宋体"/>
              </w:rPr>
              <w:t xml:space="preserve">大</w:t>
            </w:r>
          </w:p>
          <w:p>
            <w:pPr>
              <w:spacing w:before="0" w:after="0"/>
              <w:jc w:val="center"/>
            </w:pPr>
            <w:r>
              <w:rPr>
                <w:sz w:val="24"/>
                <w:szCs w:val="24"/>
                <w:rFonts w:ascii="宋体" w:cs="宋体" w:eastAsia="宋体" w:hAnsi="宋体"/>
              </w:rPr>
              <w:t xml:space="preserve">小</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频</w:t>
            </w:r>
          </w:p>
          <w:p>
            <w:pPr>
              <w:spacing w:before="0" w:after="0"/>
              <w:jc w:val="center"/>
            </w:pPr>
            <w:r>
              <w:rPr>
                <w:sz w:val="24"/>
                <w:szCs w:val="24"/>
                <w:rFonts w:ascii="宋体" w:cs="宋体" w:eastAsia="宋体" w:hAnsi="宋体"/>
              </w:rPr>
              <w:t xml:space="preserve">率</w:t>
            </w:r>
          </w:p>
          <w:p>
            <w:pPr>
              <w:spacing w:before="0" w:after="0"/>
              <w:jc w:val="center"/>
            </w:pPr>
            <w:r>
              <w:rPr>
                <w:sz w:val="24"/>
                <w:szCs w:val="24"/>
                <w:rFonts w:ascii="宋体" w:cs="宋体" w:eastAsia="宋体" w:hAnsi="宋体"/>
              </w:rPr>
              <w:t xml:space="preserve">等</w:t>
            </w:r>
          </w:p>
          <w:p>
            <w:pPr>
              <w:spacing w:before="0" w:after="0"/>
              <w:jc w:val="center"/>
            </w:pPr>
            <w:r>
              <w:rPr>
                <w:sz w:val="24"/>
                <w:szCs w:val="24"/>
                <w:rFonts w:ascii="宋体" w:cs="宋体" w:eastAsia="宋体" w:hAnsi="宋体"/>
              </w:rPr>
              <w:t xml:space="preserve">信</w:t>
            </w:r>
          </w:p>
          <w:p>
            <w:pPr>
              <w:spacing w:before="0" w:after="0"/>
              <w:jc w:val="center"/>
            </w:pPr>
            <w:r>
              <w:rPr>
                <w:sz w:val="24"/>
                <w:szCs w:val="24"/>
                <w:rFonts w:ascii="宋体" w:cs="宋体" w:eastAsia="宋体" w:hAnsi="宋体"/>
              </w:rPr>
              <w:t xml:space="preserve">息</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确定生产流程批次大小、生产频率等信息</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4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抽样检验计划编制前确认人员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抽样频率</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1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（9）确定抽样检验规则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抽</w:t>
            </w:r>
          </w:p>
          <w:p>
            <w:pPr>
              <w:spacing w:before="0" w:after="0"/>
              <w:jc w:val="center"/>
            </w:pPr>
            <w:r>
              <w:rPr>
                <w:sz w:val="24"/>
                <w:szCs w:val="24"/>
                <w:rFonts w:ascii="宋体" w:cs="宋体" w:eastAsia="宋体" w:hAnsi="宋体"/>
              </w:rPr>
              <w:t xml:space="preserve">样</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则</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确定抽样检验规则</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4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抽样检验计划编制前确认人员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抽样规则</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（10）确定质量参数类型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参</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确定质量参数类型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抽样检验计划编制前确认人员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抽样检验质量参数</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t xml:space="preserve">（11）获取IRR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获</w:t>
            </w:r>
          </w:p>
          <w:p>
            <w:pPr>
              <w:spacing w:before="0" w:after="0"/>
              <w:jc w:val="center"/>
            </w:pPr>
            <w:r>
              <w:rPr>
                <w:sz w:val="24"/>
                <w:szCs w:val="24"/>
                <w:rFonts w:ascii="宋体" w:cs="宋体" w:eastAsia="宋体" w:hAnsi="宋体"/>
              </w:rPr>
              <w:t xml:space="preserve">取</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R</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获取IRR</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抽样检验计划编制前确认人员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工程要求/IRR初始可靠性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IRR数据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（12）查询附表选取相应的IRR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询</w:t>
            </w:r>
          </w:p>
          <w:p>
            <w:pPr>
              <w:spacing w:before="0" w:after="0"/>
              <w:jc w:val="center"/>
            </w:pPr>
            <w:r>
              <w:rPr>
                <w:sz w:val="24"/>
                <w:szCs w:val="24"/>
                <w:rFonts w:ascii="宋体" w:cs="宋体" w:eastAsia="宋体" w:hAnsi="宋体"/>
              </w:rPr>
              <w:t xml:space="preserve">附</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取</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R</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查询附表选取相应的IRR</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抽样检验计划编制前确认人员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工程要求/IRR初始可靠性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IRR数据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t xml:space="preserve">（13）编制抽样检验计划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抽</w:t>
            </w:r>
          </w:p>
          <w:p>
            <w:pPr>
              <w:spacing w:before="0" w:after="0"/>
              <w:jc w:val="center"/>
            </w:pPr>
            <w:r>
              <w:rPr>
                <w:sz w:val="24"/>
                <w:szCs w:val="24"/>
                <w:rFonts w:ascii="宋体" w:cs="宋体" w:eastAsia="宋体" w:hAnsi="宋体"/>
              </w:rPr>
              <w:t xml:space="preserve">样</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编制抽样检验计划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抽样检验质量参数,抽样规则,抽样频率,IRR数据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t xml:space="preserve">（14）审批抽样检验计划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抽</w:t>
            </w:r>
          </w:p>
          <w:p>
            <w:pPr>
              <w:spacing w:before="0" w:after="0"/>
              <w:jc w:val="center"/>
            </w:pPr>
            <w:r>
              <w:rPr>
                <w:sz w:val="24"/>
                <w:szCs w:val="24"/>
                <w:rFonts w:ascii="宋体" w:cs="宋体" w:eastAsia="宋体" w:hAnsi="宋体"/>
              </w:rPr>
              <w:t xml:space="preserve">样</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审批抽样检验计划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抽样检验计划审批人员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质量安全部二级技术专家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（15）提交抽样检验计划给顾客</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抽</w:t>
            </w:r>
          </w:p>
          <w:p>
            <w:pPr>
              <w:spacing w:before="0" w:after="0"/>
              <w:jc w:val="center"/>
            </w:pPr>
            <w:r>
              <w:rPr>
                <w:sz w:val="24"/>
                <w:szCs w:val="24"/>
                <w:rFonts w:ascii="宋体" w:cs="宋体" w:eastAsia="宋体" w:hAnsi="宋体"/>
              </w:rPr>
              <w:t xml:space="preserve">样</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给</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提交抽样检验计划给顾客</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51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国内项目室项目助理；国内项目室技术工程师；A220项目室项目助理；国际项目室项目助理；国际项目室技术工程师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宋体" w:cs="宋体" w:eastAsia="宋体" w:hAnsi="宋体"/>
        </w:rPr>
        <w:t xml:space="preserve">（16）进行抽样检验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抽</w:t>
            </w:r>
          </w:p>
          <w:p>
            <w:pPr>
              <w:spacing w:before="0" w:after="0"/>
              <w:jc w:val="center"/>
            </w:pPr>
            <w:r>
              <w:rPr>
                <w:sz w:val="24"/>
                <w:szCs w:val="24"/>
                <w:rFonts w:ascii="宋体" w:cs="宋体" w:eastAsia="宋体" w:hAnsi="宋体"/>
              </w:rPr>
              <w:t xml:space="preserve">样</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进行抽样检验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抽样检验实施人员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抽样零件记录表,统计抽样报告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t xml:space="preserve">（17）接受产品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受</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抽样检验状态确认人员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抽样零件记录表,统计抽样报告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合格的抽取样本</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（18）进行100%检验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进行100%检验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抽样检验状态确认人员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抽样零件记录表,统计抽样报告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不合格的抽取样本</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both"/>
      </w:pPr>
      <w:r>
        <w:rPr>
          <w:color w:val="000000"/>
          <w:sz w:val="28"/>
          <w:szCs w:val="28"/>
          <w:rFonts w:ascii="宋体" w:cs="宋体" w:eastAsia="宋体" w:hAnsi="宋体"/>
        </w:rPr>
        <w:t xml:space="preserve">（19）重新检验，合格后接受产品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后</w:t>
            </w:r>
          </w:p>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受</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重新检验，合格后接受产品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抽样检验状态确认人员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不合格的抽取样本</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合格产品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t xml:space="preserve">（20）进行后续三批产品100%检验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后</w:t>
            </w:r>
          </w:p>
          <w:p>
            <w:pPr>
              <w:spacing w:before="0" w:after="0"/>
              <w:jc w:val="center"/>
            </w:pPr>
            <w:r>
              <w:rPr>
                <w:sz w:val="24"/>
                <w:szCs w:val="24"/>
                <w:rFonts w:ascii="宋体" w:cs="宋体" w:eastAsia="宋体" w:hAnsi="宋体"/>
              </w:rPr>
              <w:t xml:space="preserve">续</w:t>
            </w:r>
          </w:p>
          <w:p>
            <w:pPr>
              <w:spacing w:before="0" w:after="0"/>
              <w:jc w:val="center"/>
            </w:pPr>
            <w:r>
              <w:rPr>
                <w:sz w:val="24"/>
                <w:szCs w:val="24"/>
                <w:rFonts w:ascii="宋体" w:cs="宋体" w:eastAsia="宋体" w:hAnsi="宋体"/>
              </w:rPr>
              <w:t xml:space="preserve">三</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进行后续三批产品100%检验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抽样检验状态确认人员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质量工程室检验员；质量工程室检验员；质量工程室检验员；质量工程室检验员；三十九厂质量工程室检验员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不合格的抽取样本</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合格产品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2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050505"/>
                <w:sz w:val="24"/>
                <w:szCs w:val="24"/>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050505"/>
                <w:sz w:val="24"/>
                <w:szCs w:val="24"/>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抽样检验评估人员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评估抽样检验</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抽样检验申请人员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提出抽样检验申请</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抽样检验申请审核人员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审核抽样检验申请</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抽样检验计划编制组织人员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组织编制抽样检验计划</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抽样检验计划编制前确认人员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确认抽样检验相关数据</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抽样检验计划编制人员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编制抽样检验计划</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抽样检验计划审批人员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审核抽样检验计划</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抽样检验计划审签人员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提交抽样检验计划给顾客</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抽样检验实施人员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实施抽样检验</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抽样检验状态确认人员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确认抽样检验实施情况</w:t>
            </w: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000000"/>
          <w:sz w:val="28"/>
          <w:szCs w:val="28"/>
          <w:rFonts w:ascii="宋体" w:cs="宋体" w:eastAsia="宋体" w:hAnsi="宋体"/>
        </w:rPr>
        <w:t xml:space="preserve">    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jc w:val="both"/>
      </w:pPr>
      <w:r>
        <w:rPr>
          <w:color w:val="000000"/>
          <w:sz w:val="28"/>
          <w:szCs w:val="28"/>
          <w:rFonts w:ascii="宋体" w:cs="宋体" w:eastAsia="宋体" w:hAnsi="宋体"/>
        </w:rPr>
        <w:t xml:space="preserve">    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jc w:val="both"/>
      </w:pPr>
      <w:r>
        <w:rPr>
          <w:color w:val="121212"/>
          <w:sz w:val="28"/>
          <w:szCs w:val="28"/>
          <w:rFonts w:ascii="华文宋体" w:cs="华文宋体" w:eastAsia="华文宋体" w:hAnsi="华文宋体"/>
        </w:rPr>
        <w:t xml:space="preserve">      相关记录的填写和维护按程序文件 </w:t>
      </w:r>
      <w:r>
        <w:rPr>
          <w:color w:val="121212"/>
          <w:sz w:val="28"/>
          <w:szCs w:val="28"/>
          <w:rFonts w:ascii="Times New Roman" w:cs="Times New Roman" w:eastAsia="Times New Roman" w:hAnsi="Times New Roman"/>
        </w:rPr>
        <w:t xml:space="preserve">GLC231008</w:t>
      </w:r>
      <w:r>
        <w:rPr>
          <w:color w:val="121212"/>
          <w:sz w:val="28"/>
          <w:szCs w:val="28"/>
          <w:rFonts w:ascii="华文宋体" w:cs="华文宋体" w:eastAsia="华文宋体" w:hAnsi="华文宋体"/>
        </w:rPr>
        <w:t xml:space="preserve"> 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74"/>
      <w:footerReference w:type="default" r:id="rId75"/>
      <w:pgSz w:w="11906" w:h="16838" w:orient="portrait"/>
      <w:pgMar w:top="1440" w:right="1802" w:bottom="1440" w:left="1802" w:header="708" w:footer="708" w:gutter="0"/>
      <w:pgNumType w:start="3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image" Target="media/plxxynceryyb9nz_t5zkt.png"/><Relationship Id="rId77" Type="http://schemas.openxmlformats.org/officeDocument/2006/relationships/image" Target="media/ohijumyqh0fbd_lyn_kr9.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2026-06-11T03:00:48.897Z</dcterms:created>
  <dcterms:modified xsi:type="dcterms:W3CDTF">2026-06-11T03:00:48.897Z</dcterms:modified>
</cp:coreProperties>
</file>

<file path=docProps/custom.xml><?xml version="1.0" encoding="utf-8"?>
<Properties xmlns="http://schemas.openxmlformats.org/officeDocument/2006/custom-properties" xmlns:vt="http://schemas.openxmlformats.org/officeDocument/2006/docPropsVTypes"/>
</file>