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1DB" w:rsidRDefault="00C401DB">
      <w:pPr>
        <w:ind w:right="525"/>
        <w:outlineLvl w:val="0"/>
        <w:rPr>
          <w:rFonts w:ascii="Times New Roman" w:hAnsi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61"/>
        <w:gridCol w:w="2566"/>
        <w:gridCol w:w="2516"/>
        <w:gridCol w:w="2410"/>
      </w:tblGrid>
      <w:tr w:rsidR="00C401DB">
        <w:trPr>
          <w:trHeight w:val="1370"/>
        </w:trPr>
        <w:tc>
          <w:tcPr>
            <w:tcW w:w="5000" w:type="pct"/>
            <w:gridSpan w:val="4"/>
            <w:vAlign w:val="center"/>
          </w:tcPr>
          <w:p w:rsidR="00C401DB" w:rsidRDefault="00AF71B9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>
              <w:rPr>
                <w:rFonts w:ascii="Times New Roman" w:eastAsia="黑体"/>
                <w:sz w:val="28"/>
                <w:szCs w:val="28"/>
              </w:rPr>
              <w:t>无损检测生产线运行效果审查记录</w:t>
            </w:r>
          </w:p>
          <w:p w:rsidR="00C401DB" w:rsidRDefault="00AF71B9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黑体" w:hAnsi="Times New Roman"/>
                <w:sz w:val="28"/>
                <w:szCs w:val="28"/>
              </w:rPr>
              <w:t>Operation Effect Review Record of NDT Production Line</w:t>
            </w:r>
          </w:p>
        </w:tc>
      </w:tr>
      <w:tr w:rsidR="00C401DB">
        <w:trPr>
          <w:trHeight w:val="984"/>
        </w:trPr>
        <w:tc>
          <w:tcPr>
            <w:tcW w:w="2500" w:type="pct"/>
            <w:gridSpan w:val="2"/>
            <w:vAlign w:val="center"/>
          </w:tcPr>
          <w:p w:rsidR="00C401DB" w:rsidRDefault="00AF71B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/>
                <w:szCs w:val="21"/>
              </w:rPr>
              <w:t>审查内容</w:t>
            </w:r>
          </w:p>
          <w:p w:rsidR="00C401DB" w:rsidRDefault="00AF71B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Review Content</w:t>
            </w:r>
          </w:p>
        </w:tc>
        <w:tc>
          <w:tcPr>
            <w:tcW w:w="2500" w:type="pct"/>
            <w:gridSpan w:val="2"/>
            <w:vAlign w:val="center"/>
          </w:tcPr>
          <w:p w:rsidR="00C401DB" w:rsidRDefault="00AF71B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/>
                <w:szCs w:val="21"/>
              </w:rPr>
              <w:t>审查结果</w:t>
            </w:r>
          </w:p>
          <w:p w:rsidR="00C401DB" w:rsidRDefault="00AF71B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Review Results</w:t>
            </w:r>
          </w:p>
        </w:tc>
      </w:tr>
      <w:tr w:rsidR="00C401DB">
        <w:trPr>
          <w:trHeight w:val="1835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是否按相应客户要求进行人员培训、资格鉴定和认证，档案完整，且在有效期内。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Whether the personnel is trained, qualified and certified according to customer requirements, documents are completed and within the validity period.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(1)</w:t>
            </w:r>
          </w:p>
        </w:tc>
      </w:tr>
      <w:tr w:rsidR="00C401DB">
        <w:trPr>
          <w:trHeight w:val="1704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使用的仪器、仪表等设施是否运行良好，校准合格且在有效期内。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Whether the instruments, meters and other facilities used are in good operation, calibrated and within the validity period.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(2)</w:t>
            </w:r>
          </w:p>
        </w:tc>
      </w:tr>
      <w:tr w:rsidR="00C401DB">
        <w:trPr>
          <w:trHeight w:val="1681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材料的状态、标识、存储和维护是否符合要求。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Whether the state, identification, storage and maintenance of materials meet the requirements.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(3)</w:t>
            </w:r>
          </w:p>
        </w:tc>
      </w:tr>
      <w:tr w:rsidR="00C401DB">
        <w:trPr>
          <w:trHeight w:val="1819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现场是否存放可供操作人员使用的技术文件，且为当前有效版次。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Whether the technique procedures available to inspectors are stored on site and are the current revision.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(4)</w:t>
            </w:r>
          </w:p>
        </w:tc>
      </w:tr>
      <w:tr w:rsidR="00C401DB">
        <w:trPr>
          <w:trHeight w:val="1648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现场环境和相关记录是否符合程序要求。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Whether the environment on site and the relevant records meets the requirements of the procedure.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(5)</w:t>
            </w:r>
          </w:p>
        </w:tc>
      </w:tr>
      <w:tr w:rsidR="00C401DB">
        <w:trPr>
          <w:trHeight w:val="1828"/>
        </w:trPr>
        <w:tc>
          <w:tcPr>
            <w:tcW w:w="2500" w:type="pct"/>
            <w:gridSpan w:val="2"/>
          </w:tcPr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操作人员是否能够依照程序要求进行操作，记录内容是否完整、正确，印章的保存和使用是否符合要求。</w:t>
            </w:r>
          </w:p>
          <w:p w:rsidR="00C401DB" w:rsidRDefault="00AF71B9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Can inspectors perform the inspection process smoothly according to procedures, are records complete and correct, and whether the preservation and use of status meet the requirements.</w:t>
            </w:r>
          </w:p>
        </w:tc>
        <w:tc>
          <w:tcPr>
            <w:tcW w:w="2500" w:type="pct"/>
            <w:gridSpan w:val="2"/>
            <w:vAlign w:val="center"/>
          </w:tcPr>
          <w:p w:rsidR="00C401DB" w:rsidRPr="001900C1" w:rsidRDefault="00B2599E">
            <w:pPr>
              <w:jc w:val="center"/>
              <w:rPr>
                <w:rFonts w:ascii="Times New Roman" w:hAnsi="Times New Roman"/>
                <w:i/>
                <w:color w:val="4BACC6" w:themeColor="accent5"/>
                <w:szCs w:val="21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符合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(6)</w:t>
            </w:r>
          </w:p>
        </w:tc>
      </w:tr>
      <w:tr w:rsidR="00C401DB">
        <w:trPr>
          <w:trHeight w:val="567"/>
        </w:trPr>
        <w:tc>
          <w:tcPr>
            <w:tcW w:w="1198" w:type="pct"/>
            <w:vAlign w:val="center"/>
          </w:tcPr>
          <w:p w:rsidR="00C401DB" w:rsidRDefault="00AF71B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审查人</w:t>
            </w:r>
          </w:p>
          <w:p w:rsidR="00C401DB" w:rsidRDefault="00AF71B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Reviewed by</w:t>
            </w:r>
          </w:p>
        </w:tc>
        <w:tc>
          <w:tcPr>
            <w:tcW w:w="1302" w:type="pct"/>
            <w:vAlign w:val="center"/>
          </w:tcPr>
          <w:p w:rsidR="00C401DB" w:rsidRPr="001900C1" w:rsidRDefault="0069487A">
            <w:pPr>
              <w:jc w:val="center"/>
              <w:rPr>
                <w:rFonts w:ascii="Times New Roman" w:hAnsi="Times New Roman"/>
                <w:i/>
                <w:color w:val="4BACC6" w:themeColor="accent5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张三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(7)</w:t>
            </w:r>
          </w:p>
        </w:tc>
        <w:tc>
          <w:tcPr>
            <w:tcW w:w="1277" w:type="pct"/>
            <w:vAlign w:val="center"/>
          </w:tcPr>
          <w:p w:rsidR="00C401DB" w:rsidRDefault="00AF71B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日期</w:t>
            </w:r>
          </w:p>
          <w:p w:rsidR="00C401DB" w:rsidRDefault="00AF71B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1223" w:type="pct"/>
            <w:vAlign w:val="center"/>
          </w:tcPr>
          <w:p w:rsidR="00C401DB" w:rsidRPr="001900C1" w:rsidRDefault="0069487A">
            <w:pPr>
              <w:jc w:val="center"/>
              <w:rPr>
                <w:rFonts w:ascii="Times New Roman" w:hAnsi="Times New Roman"/>
                <w:i/>
                <w:color w:val="4BACC6" w:themeColor="accent5"/>
              </w:rPr>
            </w:pPr>
            <w:r w:rsidRPr="001900C1">
              <w:rPr>
                <w:rFonts w:ascii="Times New Roman" w:hAnsi="Times New Roman" w:hint="eastAsia"/>
                <w:i/>
                <w:color w:val="4BACC6" w:themeColor="accent5"/>
                <w:szCs w:val="21"/>
              </w:rPr>
              <w:t>2022.11.12</w:t>
            </w:r>
            <w:r w:rsidR="00AF71B9" w:rsidRPr="001900C1">
              <w:rPr>
                <w:rFonts w:ascii="Times New Roman" w:hAnsi="Times New Roman"/>
                <w:i/>
                <w:color w:val="4BACC6" w:themeColor="accent5"/>
                <w:szCs w:val="21"/>
              </w:rPr>
              <w:t>(8)</w:t>
            </w:r>
          </w:p>
        </w:tc>
      </w:tr>
    </w:tbl>
    <w:p w:rsidR="00C401DB" w:rsidRDefault="00C401DB"/>
    <w:p w:rsidR="00C401DB" w:rsidRDefault="00AF71B9">
      <w:pPr>
        <w:spacing w:line="440" w:lineRule="exact"/>
        <w:outlineLvl w:val="0"/>
        <w:rPr>
          <w:rFonts w:ascii="黑体" w:eastAsia="黑体" w:hAnsi="宋体"/>
          <w:sz w:val="28"/>
          <w:szCs w:val="28"/>
        </w:rPr>
      </w:pPr>
      <w:bookmarkStart w:id="0" w:name="OLE_LINK1"/>
      <w:bookmarkStart w:id="1" w:name="OLE_LINK2"/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  <w:bookmarkEnd w:id="0"/>
      <w:bookmarkEnd w:id="1"/>
    </w:p>
    <w:p w:rsidR="00C401DB" w:rsidRDefault="00AF71B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本表格中的内容应由批准的无损检测</w:t>
      </w:r>
      <w:r>
        <w:rPr>
          <w:rFonts w:ascii="Times New Roman" w:hAnsi="Times New Roman"/>
          <w:sz w:val="28"/>
          <w:szCs w:val="28"/>
        </w:rPr>
        <w:t>III</w:t>
      </w:r>
      <w:r>
        <w:rPr>
          <w:rFonts w:ascii="Times New Roman" w:hAnsi="宋体" w:hint="eastAsia"/>
          <w:sz w:val="28"/>
          <w:szCs w:val="28"/>
        </w:rPr>
        <w:t>级人员填写。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validation date. The contents in this form shall be filled in by the approved Level III NDT personnel.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人员控制方面的审查结果。若存在不符合项或建议项，应记录，否则为符合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personnel control.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设备控制方面的审查结果。若存在不符合项或建议项，应记录，否则为符合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equipment control.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材料控制方面的审查结果。若存在不符合项或建议项，应记录，否则为符合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material control.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技术文件方面的审查结果。若存在不符合项或建议项，应记录，否则为符合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technical documents.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环境控制方面的审查结果。若存在不符合项或建议项，应记录，否则为符合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environmental control.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操作过程方面的审查结果。若存在不符合项或建议项，应记录，否则为符合</w:t>
      </w:r>
      <w:r>
        <w:rPr>
          <w:rFonts w:ascii="Times New Roman" w:hAnsi="Times New Roman"/>
          <w:sz w:val="28"/>
          <w:szCs w:val="28"/>
        </w:rPr>
        <w:t>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Fill in the review results of the operation process. In case of any nonconformity or suggestion, it shall be recorded; otherwise, it shall be deemed as conformance.</w:t>
      </w:r>
    </w:p>
    <w:p w:rsidR="00C401DB" w:rsidRDefault="00AF71B9">
      <w:pPr>
        <w:numPr>
          <w:ilvl w:val="0"/>
          <w:numId w:val="1"/>
        </w:numPr>
        <w:spacing w:line="440" w:lineRule="exact"/>
        <w:ind w:leftChars="267" w:left="1261" w:hangingChars="250" w:hanging="7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审查人签字。</w:t>
      </w:r>
    </w:p>
    <w:p w:rsidR="00C401DB" w:rsidRPr="00D23794" w:rsidRDefault="00AF71B9" w:rsidP="00D23794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  <w:r w:rsidRPr="00D23794">
        <w:rPr>
          <w:rFonts w:ascii="Times New Roman" w:hAnsi="宋体" w:hint="eastAsia"/>
          <w:sz w:val="24"/>
          <w:szCs w:val="24"/>
        </w:rPr>
        <w:t>Signature of reviewer.</w:t>
      </w:r>
    </w:p>
    <w:p w:rsidR="00C401DB" w:rsidRDefault="00AF71B9">
      <w:pPr>
        <w:numPr>
          <w:ilvl w:val="0"/>
          <w:numId w:val="1"/>
        </w:numPr>
        <w:ind w:leftChars="267" w:left="1261" w:hangingChars="250" w:hanging="7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填写审查日期。</w:t>
      </w:r>
      <w:bookmarkStart w:id="2" w:name="_GoBack"/>
      <w:bookmarkEnd w:id="2"/>
    </w:p>
    <w:p w:rsidR="00C401DB" w:rsidRPr="00D23794" w:rsidRDefault="00B621C1" w:rsidP="00041738">
      <w:pPr>
        <w:spacing w:line="440" w:lineRule="exact"/>
        <w:ind w:firstLineChars="200" w:firstLine="420"/>
        <w:rPr>
          <w:rFonts w:ascii="Times New Roman" w:hAnsi="宋体"/>
          <w:sz w:val="24"/>
          <w:szCs w:val="24"/>
        </w:rPr>
      </w:pPr>
      <w:r w:rsidRPr="00B621C1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2050" type="#_x0000_t32" style="position:absolute;left:0;text-align:left;margin-left:176.55pt;margin-top:45.7pt;width:123.95pt;height:0;z-index:251658240" o:connectortype="straight" strokeweight="1.5pt"/>
        </w:pict>
      </w:r>
      <w:r w:rsidR="00AF71B9" w:rsidRPr="00D23794">
        <w:rPr>
          <w:rFonts w:ascii="Times New Roman" w:hAnsi="宋体" w:hint="eastAsia"/>
          <w:sz w:val="24"/>
          <w:szCs w:val="24"/>
        </w:rPr>
        <w:t>Fill in the review date.</w:t>
      </w:r>
    </w:p>
    <w:sectPr w:rsidR="00C401DB" w:rsidRPr="00D23794" w:rsidSect="00C401DB">
      <w:headerReference w:type="default" r:id="rId7"/>
      <w:footerReference w:type="default" r:id="rId8"/>
      <w:type w:val="continuous"/>
      <w:pgSz w:w="11906" w:h="16838"/>
      <w:pgMar w:top="567" w:right="851" w:bottom="1134" w:left="1418" w:header="567" w:footer="567" w:gutter="0"/>
      <w:pgNumType w:start="2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664" w:rsidRDefault="00EE0664" w:rsidP="00C401DB">
      <w:r>
        <w:separator/>
      </w:r>
    </w:p>
  </w:endnote>
  <w:endnote w:type="continuationSeparator" w:id="1">
    <w:p w:rsidR="00EE0664" w:rsidRDefault="00EE0664" w:rsidP="00C401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1DB" w:rsidRDefault="00AF71B9">
    <w:pPr>
      <w:pStyle w:val="a3"/>
      <w:jc w:val="right"/>
    </w:pPr>
    <w:r>
      <w:rPr>
        <w:rFonts w:hint="eastAsia"/>
      </w:rPr>
      <w:t>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664" w:rsidRDefault="00EE0664" w:rsidP="00C401DB">
      <w:r>
        <w:separator/>
      </w:r>
    </w:p>
  </w:footnote>
  <w:footnote w:type="continuationSeparator" w:id="1">
    <w:p w:rsidR="00EE0664" w:rsidRDefault="00EE0664" w:rsidP="00C401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1DB" w:rsidRPr="001900C1" w:rsidRDefault="00636E36">
    <w:pPr>
      <w:pStyle w:val="a4"/>
      <w:pBdr>
        <w:bottom w:val="none" w:sz="0" w:space="0" w:color="auto"/>
      </w:pBdr>
      <w:jc w:val="both"/>
      <w:rPr>
        <w:rFonts w:ascii="黑体" w:eastAsia="黑体" w:hAnsi="黑体" w:cs="Times New Roman"/>
        <w:sz w:val="24"/>
        <w:szCs w:val="24"/>
      </w:rPr>
    </w:pPr>
    <w:r>
      <w:rPr>
        <w:rFonts w:ascii="黑体" w:eastAsia="黑体" w:hAnsi="黑体" w:cs="Times New Roman"/>
        <w:sz w:val="24"/>
        <w:szCs w:val="24"/>
      </w:rPr>
      <w:t>GLC140</w:t>
    </w:r>
    <w:r>
      <w:rPr>
        <w:rFonts w:ascii="黑体" w:eastAsia="黑体" w:hAnsi="黑体" w:cs="Times New Roman" w:hint="eastAsia"/>
        <w:sz w:val="24"/>
        <w:szCs w:val="24"/>
      </w:rPr>
      <w:t>80307</w:t>
    </w:r>
    <w:r w:rsidR="00AF71B9" w:rsidRPr="001900C1">
      <w:rPr>
        <w:rFonts w:ascii="黑体" w:eastAsia="黑体" w:hAnsi="黑体" w:cs="Times New Roman"/>
        <w:sz w:val="24"/>
        <w:szCs w:val="24"/>
      </w:rPr>
      <w:t xml:space="preserve"> 附件</w:t>
    </w:r>
    <w:r w:rsidR="00AF71B9" w:rsidRPr="001900C1">
      <w:rPr>
        <w:rFonts w:ascii="黑体" w:eastAsia="黑体" w:hAnsi="黑体" w:cs="Times New Roman" w:hint="eastAsia"/>
        <w:sz w:val="24"/>
        <w:szCs w:val="24"/>
      </w:rPr>
      <w:t>2</w:t>
    </w:r>
    <w:r>
      <w:rPr>
        <w:rFonts w:ascii="黑体" w:eastAsia="黑体" w:hAnsi="黑体" w:cs="Times New Roman" w:hint="eastAsia"/>
        <w:sz w:val="24"/>
        <w:szCs w:val="24"/>
      </w:rPr>
      <w:t>0</w:t>
    </w:r>
    <w:r w:rsidR="00AF71B9" w:rsidRPr="001900C1">
      <w:rPr>
        <w:rFonts w:ascii="黑体" w:eastAsia="黑体" w:hAnsi="黑体" w:cs="Times New Roman"/>
        <w:sz w:val="24"/>
        <w:szCs w:val="24"/>
      </w:rPr>
      <w:t xml:space="preserve">            </w:t>
    </w:r>
    <w:r w:rsidR="007B20EF" w:rsidRPr="001900C1">
      <w:rPr>
        <w:rFonts w:ascii="黑体" w:eastAsia="黑体" w:hAnsi="黑体" w:cs="Times New Roman" w:hint="eastAsia"/>
        <w:sz w:val="24"/>
        <w:szCs w:val="24"/>
      </w:rPr>
      <w:t xml:space="preserve">                                      </w:t>
    </w:r>
    <w:r>
      <w:rPr>
        <w:rFonts w:ascii="黑体" w:eastAsia="黑体" w:hAnsi="黑体" w:cs="Times New Roman"/>
        <w:sz w:val="24"/>
        <w:szCs w:val="24"/>
      </w:rPr>
      <w:t>FM140</w:t>
    </w:r>
    <w:r>
      <w:rPr>
        <w:rFonts w:ascii="黑体" w:eastAsia="黑体" w:hAnsi="黑体" w:cs="Times New Roman" w:hint="eastAsia"/>
        <w:sz w:val="24"/>
        <w:szCs w:val="24"/>
      </w:rPr>
      <w:t>8-51</w:t>
    </w:r>
    <w:r w:rsidR="00AF71B9" w:rsidRPr="001900C1">
      <w:rPr>
        <w:rFonts w:ascii="黑体" w:eastAsia="黑体" w:hAnsi="黑体" w:cs="Times New Roman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AED3F3E"/>
    <w:multiLevelType w:val="singleLevel"/>
    <w:tmpl w:val="8AED3F3E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zgwNmRkZDI3NzlmNDJlNzA0OWMwODY3YmEyNmE5ZjcifQ=="/>
  </w:docVars>
  <w:rsids>
    <w:rsidRoot w:val="00AE1B95"/>
    <w:rsid w:val="00017767"/>
    <w:rsid w:val="0002484A"/>
    <w:rsid w:val="00041738"/>
    <w:rsid w:val="000C55B2"/>
    <w:rsid w:val="0013307B"/>
    <w:rsid w:val="001900C1"/>
    <w:rsid w:val="00230CD7"/>
    <w:rsid w:val="003F7DE4"/>
    <w:rsid w:val="00423871"/>
    <w:rsid w:val="00426021"/>
    <w:rsid w:val="005679AB"/>
    <w:rsid w:val="00591F97"/>
    <w:rsid w:val="005A35A3"/>
    <w:rsid w:val="005E4832"/>
    <w:rsid w:val="00636E36"/>
    <w:rsid w:val="0069487A"/>
    <w:rsid w:val="007B20EF"/>
    <w:rsid w:val="008E4B43"/>
    <w:rsid w:val="00900925"/>
    <w:rsid w:val="009578C1"/>
    <w:rsid w:val="00A56668"/>
    <w:rsid w:val="00A74CB6"/>
    <w:rsid w:val="00AE1B95"/>
    <w:rsid w:val="00AE7034"/>
    <w:rsid w:val="00AF71B9"/>
    <w:rsid w:val="00B2599E"/>
    <w:rsid w:val="00B621C1"/>
    <w:rsid w:val="00B934DD"/>
    <w:rsid w:val="00BD7443"/>
    <w:rsid w:val="00C401DB"/>
    <w:rsid w:val="00D23794"/>
    <w:rsid w:val="00D8674E"/>
    <w:rsid w:val="00E1417D"/>
    <w:rsid w:val="00E63204"/>
    <w:rsid w:val="00EE0664"/>
    <w:rsid w:val="00FE6B2C"/>
    <w:rsid w:val="5FF055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01DB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C401D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401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C401DB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C401DB"/>
    <w:rPr>
      <w:sz w:val="18"/>
      <w:szCs w:val="18"/>
    </w:rPr>
  </w:style>
  <w:style w:type="paragraph" w:styleId="a5">
    <w:name w:val="List Paragraph"/>
    <w:basedOn w:val="a"/>
    <w:uiPriority w:val="34"/>
    <w:qFormat/>
    <w:rsid w:val="00C401D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芦梦东</dc:creator>
  <cp:lastModifiedBy>52245</cp:lastModifiedBy>
  <cp:revision>14</cp:revision>
  <dcterms:created xsi:type="dcterms:W3CDTF">2021-12-23T07:53:00Z</dcterms:created>
  <dcterms:modified xsi:type="dcterms:W3CDTF">2025-10-23T01:39:00Z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4AA032896D414A4386A3D870E5339383</vt:lpwstr>
  </property>
</Properties>
</file>