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87"/>
        <w:gridCol w:w="636"/>
        <w:gridCol w:w="464"/>
        <w:gridCol w:w="529"/>
        <w:gridCol w:w="471"/>
        <w:gridCol w:w="1130"/>
        <w:gridCol w:w="825"/>
        <w:gridCol w:w="12"/>
        <w:gridCol w:w="267"/>
        <w:gridCol w:w="612"/>
        <w:gridCol w:w="421"/>
        <w:gridCol w:w="1115"/>
        <w:gridCol w:w="457"/>
        <w:gridCol w:w="368"/>
        <w:gridCol w:w="260"/>
        <w:gridCol w:w="1366"/>
      </w:tblGrid>
      <w:tr w14:paraId="417DF9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742" w:hRule="atLeast"/>
          <w:jc w:val="center"/>
        </w:trPr>
        <w:tc>
          <w:tcPr>
            <w:tcW w:w="9720" w:type="dxa"/>
            <w:gridSpan w:val="16"/>
            <w:tcBorders>
              <w:top w:val="single" w:color="auto" w:sz="12" w:space="0"/>
              <w:left w:val="single" w:color="auto" w:sz="12" w:space="0"/>
              <w:right w:val="single" w:color="auto" w:sz="12" w:space="0"/>
            </w:tcBorders>
            <w:vAlign w:val="center"/>
          </w:tcPr>
          <w:p w14:paraId="5E914329">
            <w:pPr>
              <w:spacing w:line="360" w:lineRule="auto"/>
              <w:jc w:val="center"/>
              <w:rPr>
                <w:spacing w:val="20"/>
              </w:rPr>
            </w:pPr>
            <w:r>
              <w:rPr>
                <w:rFonts w:hint="eastAsia" w:ascii="黑体" w:eastAsia="黑体"/>
                <w:spacing w:val="20"/>
                <w:sz w:val="36"/>
                <w:szCs w:val="36"/>
              </w:rPr>
              <w:t>沈阳昌兴复材航空科技有限责任公司</w:t>
            </w:r>
          </w:p>
          <w:p w14:paraId="05CA6B2B">
            <w:pPr>
              <w:spacing w:line="360" w:lineRule="auto"/>
              <w:jc w:val="center"/>
              <w:rPr>
                <w:rFonts w:ascii="宋体"/>
                <w:spacing w:val="160"/>
                <w:sz w:val="36"/>
                <w:szCs w:val="36"/>
              </w:rPr>
            </w:pPr>
            <w:r>
              <w:rPr>
                <w:rFonts w:hint="eastAsia" w:ascii="黑体" w:eastAsia="黑体"/>
                <w:spacing w:val="160"/>
                <w:sz w:val="36"/>
                <w:szCs w:val="36"/>
              </w:rPr>
              <w:t>制度文件</w:t>
            </w:r>
          </w:p>
        </w:tc>
      </w:tr>
      <w:tr w14:paraId="7E18D3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18EBF637">
            <w:pPr>
              <w:spacing w:before="40" w:line="400" w:lineRule="exact"/>
              <w:jc w:val="center"/>
              <w:rPr>
                <w:rFonts w:ascii="黑体" w:eastAsia="黑体"/>
              </w:rPr>
            </w:pPr>
            <w:r>
              <w:rPr>
                <w:rFonts w:hint="eastAsia" w:ascii="黑体" w:eastAsia="黑体"/>
                <w:sz w:val="28"/>
                <w:szCs w:val="36"/>
              </w:rPr>
              <w:t>文件名称</w:t>
            </w:r>
          </w:p>
        </w:tc>
        <w:tc>
          <w:tcPr>
            <w:tcW w:w="4310" w:type="dxa"/>
            <w:gridSpan w:val="8"/>
            <w:vMerge w:val="restart"/>
            <w:vAlign w:val="center"/>
          </w:tcPr>
          <w:p w14:paraId="2F516244">
            <w:pPr>
              <w:spacing w:line="400" w:lineRule="exact"/>
              <w:jc w:val="center"/>
              <w:rPr>
                <w:rFonts w:ascii="黑体" w:hAnsi="宋体" w:eastAsia="黑体"/>
              </w:rPr>
            </w:pPr>
            <w:r>
              <w:rPr>
                <w:rFonts w:hint="eastAsia" w:ascii="黑体" w:eastAsia="黑体"/>
                <w:sz w:val="28"/>
                <w:szCs w:val="36"/>
              </w:rPr>
              <w:t>政策研究与项目申报管理程序</w:t>
            </w:r>
          </w:p>
        </w:tc>
        <w:tc>
          <w:tcPr>
            <w:tcW w:w="1993" w:type="dxa"/>
            <w:gridSpan w:val="3"/>
            <w:tcBorders>
              <w:bottom w:val="single" w:color="auto" w:sz="4" w:space="0"/>
            </w:tcBorders>
            <w:vAlign w:val="center"/>
          </w:tcPr>
          <w:p w14:paraId="60338CB7">
            <w:pPr>
              <w:spacing w:line="400" w:lineRule="exact"/>
              <w:jc w:val="center"/>
              <w:rPr>
                <w:rFonts w:ascii="黑体" w:hAnsi="宋体" w:eastAsia="黑体"/>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34AA234B">
            <w:pPr>
              <w:spacing w:line="400" w:lineRule="exact"/>
              <w:jc w:val="center"/>
              <w:rPr>
                <w:rFonts w:ascii="宋体" w:hAnsi="宋体" w:eastAsia="宋体"/>
              </w:rPr>
            </w:pPr>
            <w:r>
              <w:rPr>
                <w:rFonts w:hint="eastAsia" w:ascii="黑体" w:eastAsia="黑体"/>
                <w:sz w:val="28"/>
                <w:szCs w:val="36"/>
              </w:rPr>
              <w:t>GLTX-JY-08</w:t>
            </w:r>
          </w:p>
        </w:tc>
      </w:tr>
      <w:tr w14:paraId="7F9364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80" w:hRule="atLeast"/>
          <w:jc w:val="center"/>
        </w:trPr>
        <w:tc>
          <w:tcPr>
            <w:tcW w:w="1423" w:type="dxa"/>
            <w:gridSpan w:val="2"/>
            <w:vMerge w:val="continue"/>
            <w:tcBorders>
              <w:left w:val="single" w:color="auto" w:sz="12" w:space="0"/>
            </w:tcBorders>
            <w:vAlign w:val="center"/>
          </w:tcPr>
          <w:p w14:paraId="198169D7">
            <w:pPr>
              <w:spacing w:before="40" w:line="400" w:lineRule="exact"/>
              <w:jc w:val="center"/>
              <w:rPr>
                <w:rFonts w:ascii="黑体" w:eastAsia="黑体"/>
              </w:rPr>
            </w:pPr>
          </w:p>
        </w:tc>
        <w:tc>
          <w:tcPr>
            <w:tcW w:w="4310" w:type="dxa"/>
            <w:gridSpan w:val="8"/>
            <w:vMerge w:val="continue"/>
            <w:vAlign w:val="center"/>
          </w:tcPr>
          <w:p w14:paraId="14C609FE">
            <w:pPr>
              <w:spacing w:line="400" w:lineRule="exact"/>
              <w:jc w:val="center"/>
              <w:rPr>
                <w:rFonts w:ascii="黑体" w:hAnsi="宋体" w:eastAsia="黑体"/>
              </w:rPr>
            </w:pPr>
          </w:p>
        </w:tc>
        <w:tc>
          <w:tcPr>
            <w:tcW w:w="1993" w:type="dxa"/>
            <w:gridSpan w:val="3"/>
            <w:tcBorders>
              <w:top w:val="single" w:color="auto" w:sz="4" w:space="0"/>
            </w:tcBorders>
            <w:vAlign w:val="center"/>
          </w:tcPr>
          <w:p w14:paraId="0C7A012F">
            <w:pPr>
              <w:spacing w:line="400" w:lineRule="exact"/>
              <w:jc w:val="center"/>
              <w:rPr>
                <w:rFonts w:ascii="黑体" w:eastAsia="黑体"/>
                <w:sz w:val="28"/>
                <w:szCs w:val="36"/>
              </w:rPr>
            </w:pPr>
            <w:r>
              <w:rPr>
                <w:rFonts w:hint="eastAsia" w:ascii="黑体" w:eastAsia="黑体"/>
                <w:sz w:val="28"/>
                <w:szCs w:val="36"/>
              </w:rPr>
              <w:t>版次</w:t>
            </w:r>
          </w:p>
        </w:tc>
        <w:tc>
          <w:tcPr>
            <w:tcW w:w="1994" w:type="dxa"/>
            <w:gridSpan w:val="3"/>
            <w:tcBorders>
              <w:top w:val="single" w:color="auto" w:sz="4" w:space="0"/>
              <w:right w:val="single" w:color="auto" w:sz="12" w:space="0"/>
            </w:tcBorders>
            <w:vAlign w:val="center"/>
          </w:tcPr>
          <w:p w14:paraId="3F8C2C7C">
            <w:pPr>
              <w:spacing w:line="400" w:lineRule="exact"/>
              <w:jc w:val="center"/>
              <w:rPr>
                <w:rFonts w:hint="eastAsia" w:ascii="黑体" w:eastAsia="黑体"/>
                <w:sz w:val="28"/>
                <w:szCs w:val="36"/>
                <w:lang w:val="en-US" w:eastAsia="zh-CN"/>
              </w:rPr>
            </w:pPr>
            <w:r>
              <w:rPr>
                <w:rFonts w:hint="eastAsia" w:ascii="黑体" w:eastAsia="黑体"/>
                <w:sz w:val="28"/>
                <w:szCs w:val="36"/>
                <w:lang w:val="en-US" w:eastAsia="zh-CN"/>
              </w:rPr>
              <w:t>B</w:t>
            </w:r>
          </w:p>
        </w:tc>
      </w:tr>
      <w:tr w14:paraId="0EC33C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5489C2DF">
            <w:pPr>
              <w:spacing w:before="40" w:line="400" w:lineRule="exact"/>
              <w:jc w:val="center"/>
              <w:rPr>
                <w:rFonts w:ascii="黑体" w:eastAsia="黑体"/>
              </w:rPr>
            </w:pPr>
          </w:p>
        </w:tc>
        <w:tc>
          <w:tcPr>
            <w:tcW w:w="4310" w:type="dxa"/>
            <w:gridSpan w:val="8"/>
            <w:vMerge w:val="continue"/>
            <w:vAlign w:val="center"/>
          </w:tcPr>
          <w:p w14:paraId="4405BB41">
            <w:pPr>
              <w:spacing w:line="400" w:lineRule="exact"/>
              <w:jc w:val="center"/>
              <w:rPr>
                <w:rFonts w:ascii="黑体" w:hAnsi="宋体" w:eastAsia="黑体"/>
              </w:rPr>
            </w:pPr>
          </w:p>
        </w:tc>
        <w:tc>
          <w:tcPr>
            <w:tcW w:w="1993" w:type="dxa"/>
            <w:gridSpan w:val="3"/>
            <w:tcBorders>
              <w:top w:val="single" w:color="auto" w:sz="4" w:space="0"/>
            </w:tcBorders>
            <w:vAlign w:val="center"/>
          </w:tcPr>
          <w:p w14:paraId="2AED8914">
            <w:pPr>
              <w:spacing w:line="400" w:lineRule="exact"/>
              <w:jc w:val="center"/>
              <w:rPr>
                <w:rFonts w:ascii="黑体" w:eastAsia="黑体"/>
                <w:sz w:val="28"/>
                <w:szCs w:val="36"/>
              </w:rPr>
            </w:pPr>
            <w:r>
              <w:rPr>
                <w:rFonts w:hint="eastAsia" w:ascii="黑体" w:hAnsi="宋体" w:eastAsia="黑体"/>
                <w:sz w:val="28"/>
                <w:szCs w:val="36"/>
              </w:rPr>
              <w:t>文件类别</w:t>
            </w:r>
          </w:p>
        </w:tc>
        <w:tc>
          <w:tcPr>
            <w:tcW w:w="1994" w:type="dxa"/>
            <w:gridSpan w:val="3"/>
            <w:tcBorders>
              <w:top w:val="single" w:color="auto" w:sz="4" w:space="0"/>
              <w:right w:val="single" w:color="auto" w:sz="12" w:space="0"/>
            </w:tcBorders>
            <w:vAlign w:val="center"/>
          </w:tcPr>
          <w:p w14:paraId="75B07D48">
            <w:pPr>
              <w:spacing w:line="400" w:lineRule="exact"/>
              <w:jc w:val="center"/>
              <w:rPr>
                <w:rFonts w:ascii="黑体" w:eastAsia="黑体"/>
                <w:sz w:val="28"/>
                <w:szCs w:val="36"/>
              </w:rPr>
            </w:pPr>
            <w:r>
              <w:rPr>
                <w:rFonts w:hint="eastAsia" w:ascii="黑体" w:hAnsi="宋体" w:eastAsia="黑体"/>
                <w:sz w:val="28"/>
                <w:szCs w:val="36"/>
              </w:rPr>
              <w:t>管理规定</w:t>
            </w:r>
          </w:p>
        </w:tc>
      </w:tr>
      <w:tr w14:paraId="7C7E3E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72E672F6">
            <w:pPr>
              <w:spacing w:before="40" w:line="400" w:lineRule="exact"/>
              <w:jc w:val="center"/>
              <w:rPr>
                <w:rFonts w:ascii="黑体" w:eastAsia="黑体"/>
                <w:sz w:val="28"/>
                <w:szCs w:val="36"/>
              </w:rPr>
            </w:pPr>
            <w:r>
              <w:rPr>
                <w:rFonts w:hint="eastAsia" w:ascii="黑体" w:eastAsia="黑体"/>
                <w:sz w:val="28"/>
                <w:szCs w:val="36"/>
              </w:rPr>
              <w:t>发文部门</w:t>
            </w:r>
          </w:p>
        </w:tc>
        <w:tc>
          <w:tcPr>
            <w:tcW w:w="2594" w:type="dxa"/>
            <w:gridSpan w:val="4"/>
            <w:vAlign w:val="center"/>
          </w:tcPr>
          <w:p w14:paraId="0DD53152">
            <w:pPr>
              <w:spacing w:before="40" w:line="400" w:lineRule="exact"/>
              <w:jc w:val="center"/>
              <w:rPr>
                <w:rFonts w:ascii="黑体" w:eastAsia="黑体"/>
                <w:sz w:val="28"/>
                <w:szCs w:val="36"/>
              </w:rPr>
            </w:pPr>
            <w:r>
              <w:rPr>
                <w:rFonts w:hint="eastAsia" w:ascii="黑体" w:eastAsia="黑体"/>
                <w:sz w:val="28"/>
                <w:szCs w:val="36"/>
              </w:rPr>
              <w:t>经营发展部</w:t>
            </w:r>
          </w:p>
        </w:tc>
        <w:tc>
          <w:tcPr>
            <w:tcW w:w="1716" w:type="dxa"/>
            <w:gridSpan w:val="4"/>
            <w:vAlign w:val="center"/>
          </w:tcPr>
          <w:p w14:paraId="46D1C445">
            <w:pPr>
              <w:spacing w:before="40" w:line="400" w:lineRule="exact"/>
              <w:jc w:val="center"/>
              <w:rPr>
                <w:rFonts w:ascii="黑体" w:eastAsia="黑体"/>
                <w:sz w:val="28"/>
                <w:szCs w:val="36"/>
              </w:rPr>
            </w:pPr>
            <w:r>
              <w:rPr>
                <w:rFonts w:hint="eastAsia" w:ascii="黑体" w:eastAsia="黑体"/>
                <w:sz w:val="28"/>
                <w:szCs w:val="36"/>
              </w:rPr>
              <w:t>共5页</w:t>
            </w:r>
          </w:p>
        </w:tc>
        <w:tc>
          <w:tcPr>
            <w:tcW w:w="1993" w:type="dxa"/>
            <w:gridSpan w:val="3"/>
            <w:vAlign w:val="center"/>
          </w:tcPr>
          <w:p w14:paraId="78636EB8">
            <w:pPr>
              <w:spacing w:line="400" w:lineRule="exact"/>
              <w:jc w:val="center"/>
              <w:rPr>
                <w:rFonts w:ascii="黑体" w:eastAsia="黑体"/>
                <w:sz w:val="28"/>
                <w:szCs w:val="36"/>
              </w:rPr>
            </w:pPr>
            <w:r>
              <w:rPr>
                <w:rFonts w:hint="eastAsia" w:ascii="黑体" w:eastAsia="黑体"/>
                <w:sz w:val="28"/>
                <w:szCs w:val="36"/>
                <w:lang w:val="en-US" w:eastAsia="zh-CN"/>
              </w:rPr>
              <w:t>实施日期</w:t>
            </w:r>
          </w:p>
        </w:tc>
        <w:tc>
          <w:tcPr>
            <w:tcW w:w="1994" w:type="dxa"/>
            <w:gridSpan w:val="3"/>
            <w:tcBorders>
              <w:right w:val="single" w:color="auto" w:sz="12" w:space="0"/>
            </w:tcBorders>
            <w:vAlign w:val="center"/>
          </w:tcPr>
          <w:p w14:paraId="199B7904">
            <w:pPr>
              <w:spacing w:line="400" w:lineRule="exact"/>
              <w:jc w:val="center"/>
              <w:rPr>
                <w:rFonts w:hint="default" w:ascii="黑体" w:eastAsia="黑体"/>
                <w:sz w:val="28"/>
                <w:szCs w:val="36"/>
                <w:lang w:val="en-US"/>
              </w:rPr>
            </w:pPr>
            <w:r>
              <w:rPr>
                <w:rFonts w:hint="eastAsia" w:ascii="黑体" w:eastAsia="黑体"/>
                <w:sz w:val="28"/>
                <w:szCs w:val="36"/>
                <w:lang w:val="en-US" w:eastAsia="zh-CN"/>
              </w:rPr>
              <w:t>2026-3-9</w:t>
            </w:r>
          </w:p>
        </w:tc>
      </w:tr>
      <w:tr w14:paraId="0AA7A7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6"/>
            <w:tcBorders>
              <w:left w:val="single" w:color="auto" w:sz="12" w:space="0"/>
              <w:right w:val="single" w:color="auto" w:sz="12" w:space="0"/>
            </w:tcBorders>
            <w:vAlign w:val="center"/>
          </w:tcPr>
          <w:p w14:paraId="123B5E91">
            <w:pPr>
              <w:spacing w:line="400" w:lineRule="exact"/>
              <w:jc w:val="center"/>
              <w:rPr>
                <w:rFonts w:ascii="宋体" w:hAnsi="宋体" w:eastAsia="宋体" w:cs="宋体"/>
                <w:sz w:val="24"/>
              </w:rPr>
            </w:pPr>
            <w:r>
              <w:rPr>
                <w:rFonts w:hint="eastAsia" w:ascii="宋体" w:hAnsi="宋体" w:eastAsia="宋体" w:cs="宋体"/>
                <w:sz w:val="24"/>
              </w:rPr>
              <w:t>更    改    记    录</w:t>
            </w:r>
          </w:p>
        </w:tc>
      </w:tr>
      <w:tr w14:paraId="4B11A9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5CCB4CBB">
            <w:pPr>
              <w:spacing w:line="400" w:lineRule="exact"/>
              <w:jc w:val="center"/>
              <w:rPr>
                <w:rFonts w:ascii="宋体" w:hAnsi="宋体" w:eastAsia="宋体" w:cs="宋体"/>
                <w:sz w:val="24"/>
              </w:rPr>
            </w:pPr>
            <w:r>
              <w:rPr>
                <w:rFonts w:hint="eastAsia" w:ascii="宋体" w:hAnsi="宋体" w:eastAsia="宋体" w:cs="宋体"/>
                <w:sz w:val="24"/>
              </w:rPr>
              <w:t>页码</w:t>
            </w:r>
          </w:p>
        </w:tc>
        <w:tc>
          <w:tcPr>
            <w:tcW w:w="2426" w:type="dxa"/>
            <w:gridSpan w:val="3"/>
            <w:tcBorders>
              <w:bottom w:val="single" w:color="auto" w:sz="6" w:space="0"/>
            </w:tcBorders>
            <w:vAlign w:val="center"/>
          </w:tcPr>
          <w:p w14:paraId="7E4B8E80">
            <w:pPr>
              <w:spacing w:line="400" w:lineRule="exact"/>
              <w:jc w:val="center"/>
              <w:rPr>
                <w:rFonts w:ascii="宋体" w:hAnsi="宋体" w:eastAsia="宋体" w:cs="宋体"/>
                <w:sz w:val="24"/>
              </w:rPr>
            </w:pPr>
            <w:r>
              <w:rPr>
                <w:rFonts w:hint="eastAsia" w:ascii="宋体" w:hAnsi="宋体" w:eastAsia="宋体" w:cs="宋体"/>
                <w:sz w:val="24"/>
              </w:rPr>
              <w:t>更改单号</w:t>
            </w:r>
          </w:p>
        </w:tc>
        <w:tc>
          <w:tcPr>
            <w:tcW w:w="2427" w:type="dxa"/>
            <w:gridSpan w:val="5"/>
            <w:tcBorders>
              <w:bottom w:val="single" w:color="auto" w:sz="6" w:space="0"/>
            </w:tcBorders>
            <w:vAlign w:val="center"/>
          </w:tcPr>
          <w:p w14:paraId="33A6CC45">
            <w:pPr>
              <w:spacing w:line="400" w:lineRule="exact"/>
              <w:jc w:val="center"/>
              <w:rPr>
                <w:rFonts w:ascii="宋体" w:hAnsi="宋体" w:eastAsia="宋体" w:cs="宋体"/>
                <w:sz w:val="24"/>
              </w:rPr>
            </w:pPr>
            <w:r>
              <w:rPr>
                <w:rFonts w:hint="eastAsia" w:ascii="宋体" w:hAnsi="宋体" w:eastAsia="宋体" w:cs="宋体"/>
                <w:sz w:val="24"/>
              </w:rPr>
              <w:t>更改者签字</w:t>
            </w:r>
          </w:p>
        </w:tc>
        <w:tc>
          <w:tcPr>
            <w:tcW w:w="2451" w:type="dxa"/>
            <w:gridSpan w:val="4"/>
            <w:tcBorders>
              <w:bottom w:val="single" w:color="auto" w:sz="6" w:space="0"/>
              <w:right w:val="single" w:color="auto" w:sz="12" w:space="0"/>
            </w:tcBorders>
            <w:vAlign w:val="center"/>
          </w:tcPr>
          <w:p w14:paraId="20F75201">
            <w:pPr>
              <w:spacing w:line="400" w:lineRule="exact"/>
              <w:jc w:val="center"/>
              <w:rPr>
                <w:rFonts w:ascii="宋体" w:hAnsi="宋体" w:eastAsia="宋体" w:cs="宋体"/>
                <w:sz w:val="24"/>
              </w:rPr>
            </w:pPr>
            <w:r>
              <w:rPr>
                <w:rFonts w:hint="eastAsia" w:ascii="宋体" w:hAnsi="宋体" w:eastAsia="宋体" w:cs="宋体"/>
                <w:sz w:val="24"/>
              </w:rPr>
              <w:t>更改日期</w:t>
            </w:r>
          </w:p>
        </w:tc>
      </w:tr>
      <w:tr w14:paraId="588115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7F935797">
            <w:pPr>
              <w:jc w:val="center"/>
              <w:rPr>
                <w:rFonts w:ascii="宋体"/>
              </w:rPr>
            </w:pPr>
          </w:p>
        </w:tc>
        <w:tc>
          <w:tcPr>
            <w:tcW w:w="2426" w:type="dxa"/>
            <w:gridSpan w:val="3"/>
            <w:tcBorders>
              <w:left w:val="single" w:color="auto" w:sz="6" w:space="0"/>
              <w:right w:val="single" w:color="auto" w:sz="6" w:space="0"/>
            </w:tcBorders>
            <w:vAlign w:val="center"/>
          </w:tcPr>
          <w:p w14:paraId="529449EB">
            <w:pPr>
              <w:jc w:val="center"/>
              <w:rPr>
                <w:rFonts w:ascii="宋体"/>
              </w:rPr>
            </w:pPr>
          </w:p>
        </w:tc>
        <w:tc>
          <w:tcPr>
            <w:tcW w:w="2427" w:type="dxa"/>
            <w:gridSpan w:val="5"/>
            <w:tcBorders>
              <w:left w:val="single" w:color="auto" w:sz="6" w:space="0"/>
              <w:right w:val="single" w:color="auto" w:sz="6" w:space="0"/>
            </w:tcBorders>
            <w:vAlign w:val="center"/>
          </w:tcPr>
          <w:p w14:paraId="1DE4A533">
            <w:pPr>
              <w:jc w:val="center"/>
              <w:rPr>
                <w:rFonts w:ascii="宋体"/>
              </w:rPr>
            </w:pPr>
          </w:p>
        </w:tc>
        <w:tc>
          <w:tcPr>
            <w:tcW w:w="2451" w:type="dxa"/>
            <w:gridSpan w:val="4"/>
            <w:tcBorders>
              <w:left w:val="single" w:color="auto" w:sz="6" w:space="0"/>
              <w:right w:val="single" w:color="auto" w:sz="12" w:space="0"/>
            </w:tcBorders>
            <w:vAlign w:val="center"/>
          </w:tcPr>
          <w:p w14:paraId="67A24D6C">
            <w:pPr>
              <w:jc w:val="center"/>
              <w:rPr>
                <w:rFonts w:ascii="宋体"/>
              </w:rPr>
            </w:pPr>
          </w:p>
        </w:tc>
      </w:tr>
      <w:tr w14:paraId="2B90AC5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6B1F0335">
            <w:pPr>
              <w:jc w:val="center"/>
              <w:rPr>
                <w:rFonts w:ascii="宋体"/>
              </w:rPr>
            </w:pPr>
          </w:p>
        </w:tc>
        <w:tc>
          <w:tcPr>
            <w:tcW w:w="2426" w:type="dxa"/>
            <w:gridSpan w:val="3"/>
            <w:tcBorders>
              <w:left w:val="single" w:color="auto" w:sz="6" w:space="0"/>
              <w:right w:val="single" w:color="auto" w:sz="6" w:space="0"/>
            </w:tcBorders>
            <w:vAlign w:val="center"/>
          </w:tcPr>
          <w:p w14:paraId="1FCAEC96">
            <w:pPr>
              <w:jc w:val="center"/>
              <w:rPr>
                <w:rFonts w:ascii="宋体"/>
              </w:rPr>
            </w:pPr>
          </w:p>
        </w:tc>
        <w:tc>
          <w:tcPr>
            <w:tcW w:w="2427" w:type="dxa"/>
            <w:gridSpan w:val="5"/>
            <w:tcBorders>
              <w:left w:val="single" w:color="auto" w:sz="6" w:space="0"/>
              <w:right w:val="single" w:color="auto" w:sz="6" w:space="0"/>
            </w:tcBorders>
            <w:vAlign w:val="center"/>
          </w:tcPr>
          <w:p w14:paraId="46E2F25C">
            <w:pPr>
              <w:jc w:val="center"/>
              <w:rPr>
                <w:rFonts w:ascii="宋体"/>
              </w:rPr>
            </w:pPr>
          </w:p>
        </w:tc>
        <w:tc>
          <w:tcPr>
            <w:tcW w:w="2451" w:type="dxa"/>
            <w:gridSpan w:val="4"/>
            <w:tcBorders>
              <w:left w:val="single" w:color="auto" w:sz="6" w:space="0"/>
              <w:right w:val="single" w:color="auto" w:sz="12" w:space="0"/>
            </w:tcBorders>
            <w:vAlign w:val="center"/>
          </w:tcPr>
          <w:p w14:paraId="0B789249">
            <w:pPr>
              <w:jc w:val="center"/>
              <w:rPr>
                <w:rFonts w:ascii="宋体"/>
              </w:rPr>
            </w:pPr>
          </w:p>
        </w:tc>
      </w:tr>
      <w:tr w14:paraId="3B9C8E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6830A427">
            <w:pPr>
              <w:jc w:val="center"/>
              <w:rPr>
                <w:rFonts w:ascii="宋体"/>
              </w:rPr>
            </w:pPr>
          </w:p>
        </w:tc>
        <w:tc>
          <w:tcPr>
            <w:tcW w:w="2426" w:type="dxa"/>
            <w:gridSpan w:val="3"/>
            <w:tcBorders>
              <w:left w:val="single" w:color="auto" w:sz="6" w:space="0"/>
              <w:right w:val="single" w:color="auto" w:sz="6" w:space="0"/>
            </w:tcBorders>
            <w:vAlign w:val="center"/>
          </w:tcPr>
          <w:p w14:paraId="2D16537F">
            <w:pPr>
              <w:jc w:val="center"/>
              <w:rPr>
                <w:rFonts w:ascii="宋体"/>
              </w:rPr>
            </w:pPr>
          </w:p>
        </w:tc>
        <w:tc>
          <w:tcPr>
            <w:tcW w:w="2427" w:type="dxa"/>
            <w:gridSpan w:val="5"/>
            <w:tcBorders>
              <w:left w:val="single" w:color="auto" w:sz="6" w:space="0"/>
              <w:right w:val="single" w:color="auto" w:sz="6" w:space="0"/>
            </w:tcBorders>
            <w:vAlign w:val="center"/>
          </w:tcPr>
          <w:p w14:paraId="4C8DF51F">
            <w:pPr>
              <w:jc w:val="center"/>
              <w:rPr>
                <w:rFonts w:ascii="宋体"/>
              </w:rPr>
            </w:pPr>
          </w:p>
        </w:tc>
        <w:tc>
          <w:tcPr>
            <w:tcW w:w="2451" w:type="dxa"/>
            <w:gridSpan w:val="4"/>
            <w:tcBorders>
              <w:left w:val="single" w:color="auto" w:sz="6" w:space="0"/>
              <w:right w:val="single" w:color="auto" w:sz="12" w:space="0"/>
            </w:tcBorders>
            <w:vAlign w:val="center"/>
          </w:tcPr>
          <w:p w14:paraId="7D0172C3">
            <w:pPr>
              <w:jc w:val="center"/>
              <w:rPr>
                <w:rFonts w:ascii="宋体"/>
              </w:rPr>
            </w:pPr>
          </w:p>
        </w:tc>
      </w:tr>
      <w:tr w14:paraId="4C35D7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0005B2C1">
            <w:pPr>
              <w:jc w:val="center"/>
              <w:rPr>
                <w:rFonts w:ascii="宋体"/>
              </w:rPr>
            </w:pPr>
          </w:p>
        </w:tc>
        <w:tc>
          <w:tcPr>
            <w:tcW w:w="2426" w:type="dxa"/>
            <w:gridSpan w:val="3"/>
            <w:tcBorders>
              <w:left w:val="single" w:color="auto" w:sz="6" w:space="0"/>
              <w:right w:val="single" w:color="auto" w:sz="6" w:space="0"/>
            </w:tcBorders>
            <w:vAlign w:val="center"/>
          </w:tcPr>
          <w:p w14:paraId="75A74803">
            <w:pPr>
              <w:jc w:val="center"/>
              <w:rPr>
                <w:rFonts w:ascii="宋体"/>
              </w:rPr>
            </w:pPr>
          </w:p>
        </w:tc>
        <w:tc>
          <w:tcPr>
            <w:tcW w:w="2427" w:type="dxa"/>
            <w:gridSpan w:val="5"/>
            <w:tcBorders>
              <w:left w:val="single" w:color="auto" w:sz="6" w:space="0"/>
              <w:right w:val="single" w:color="auto" w:sz="6" w:space="0"/>
            </w:tcBorders>
            <w:vAlign w:val="center"/>
          </w:tcPr>
          <w:p w14:paraId="2D829A3F">
            <w:pPr>
              <w:jc w:val="center"/>
              <w:rPr>
                <w:rFonts w:ascii="宋体"/>
              </w:rPr>
            </w:pPr>
          </w:p>
        </w:tc>
        <w:tc>
          <w:tcPr>
            <w:tcW w:w="2451" w:type="dxa"/>
            <w:gridSpan w:val="4"/>
            <w:tcBorders>
              <w:left w:val="single" w:color="auto" w:sz="6" w:space="0"/>
              <w:right w:val="single" w:color="auto" w:sz="12" w:space="0"/>
            </w:tcBorders>
            <w:vAlign w:val="center"/>
          </w:tcPr>
          <w:p w14:paraId="06642D98">
            <w:pPr>
              <w:jc w:val="center"/>
              <w:rPr>
                <w:rFonts w:ascii="宋体"/>
              </w:rPr>
            </w:pPr>
          </w:p>
        </w:tc>
      </w:tr>
      <w:tr w14:paraId="6339571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4893FF00">
            <w:pPr>
              <w:jc w:val="center"/>
              <w:rPr>
                <w:rFonts w:ascii="宋体"/>
              </w:rPr>
            </w:pPr>
          </w:p>
        </w:tc>
        <w:tc>
          <w:tcPr>
            <w:tcW w:w="2426" w:type="dxa"/>
            <w:gridSpan w:val="3"/>
            <w:tcBorders>
              <w:left w:val="single" w:color="auto" w:sz="6" w:space="0"/>
              <w:right w:val="single" w:color="auto" w:sz="6" w:space="0"/>
            </w:tcBorders>
            <w:vAlign w:val="center"/>
          </w:tcPr>
          <w:p w14:paraId="70AA7246">
            <w:pPr>
              <w:jc w:val="center"/>
              <w:rPr>
                <w:rFonts w:ascii="宋体"/>
              </w:rPr>
            </w:pPr>
          </w:p>
        </w:tc>
        <w:tc>
          <w:tcPr>
            <w:tcW w:w="2427" w:type="dxa"/>
            <w:gridSpan w:val="5"/>
            <w:tcBorders>
              <w:left w:val="single" w:color="auto" w:sz="6" w:space="0"/>
              <w:right w:val="single" w:color="auto" w:sz="6" w:space="0"/>
            </w:tcBorders>
            <w:vAlign w:val="center"/>
          </w:tcPr>
          <w:p w14:paraId="55EEC803">
            <w:pPr>
              <w:jc w:val="center"/>
              <w:rPr>
                <w:rFonts w:ascii="宋体"/>
              </w:rPr>
            </w:pPr>
          </w:p>
        </w:tc>
        <w:tc>
          <w:tcPr>
            <w:tcW w:w="2451" w:type="dxa"/>
            <w:gridSpan w:val="4"/>
            <w:tcBorders>
              <w:left w:val="single" w:color="auto" w:sz="6" w:space="0"/>
              <w:right w:val="single" w:color="auto" w:sz="12" w:space="0"/>
            </w:tcBorders>
            <w:vAlign w:val="center"/>
          </w:tcPr>
          <w:p w14:paraId="447BFA2D">
            <w:pPr>
              <w:jc w:val="center"/>
              <w:rPr>
                <w:rFonts w:ascii="宋体"/>
              </w:rPr>
            </w:pPr>
          </w:p>
        </w:tc>
      </w:tr>
      <w:tr w14:paraId="2244BE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9CE8617">
            <w:pPr>
              <w:jc w:val="center"/>
              <w:rPr>
                <w:rFonts w:ascii="宋体"/>
              </w:rPr>
            </w:pPr>
          </w:p>
        </w:tc>
        <w:tc>
          <w:tcPr>
            <w:tcW w:w="2426" w:type="dxa"/>
            <w:gridSpan w:val="3"/>
            <w:tcBorders>
              <w:left w:val="single" w:color="auto" w:sz="6" w:space="0"/>
              <w:right w:val="single" w:color="auto" w:sz="6" w:space="0"/>
            </w:tcBorders>
            <w:vAlign w:val="center"/>
          </w:tcPr>
          <w:p w14:paraId="72FAE270">
            <w:pPr>
              <w:jc w:val="center"/>
              <w:rPr>
                <w:rFonts w:ascii="宋体"/>
              </w:rPr>
            </w:pPr>
          </w:p>
        </w:tc>
        <w:tc>
          <w:tcPr>
            <w:tcW w:w="2427" w:type="dxa"/>
            <w:gridSpan w:val="5"/>
            <w:tcBorders>
              <w:left w:val="single" w:color="auto" w:sz="6" w:space="0"/>
              <w:right w:val="single" w:color="auto" w:sz="6" w:space="0"/>
            </w:tcBorders>
            <w:vAlign w:val="center"/>
          </w:tcPr>
          <w:p w14:paraId="1DCDEAD6">
            <w:pPr>
              <w:jc w:val="center"/>
              <w:rPr>
                <w:rFonts w:ascii="宋体"/>
              </w:rPr>
            </w:pPr>
          </w:p>
        </w:tc>
        <w:tc>
          <w:tcPr>
            <w:tcW w:w="2451" w:type="dxa"/>
            <w:gridSpan w:val="4"/>
            <w:tcBorders>
              <w:left w:val="single" w:color="auto" w:sz="6" w:space="0"/>
              <w:right w:val="single" w:color="auto" w:sz="12" w:space="0"/>
            </w:tcBorders>
            <w:vAlign w:val="center"/>
          </w:tcPr>
          <w:p w14:paraId="7FB6C8DD">
            <w:pPr>
              <w:jc w:val="center"/>
              <w:rPr>
                <w:rFonts w:ascii="宋体"/>
              </w:rPr>
            </w:pPr>
          </w:p>
        </w:tc>
      </w:tr>
      <w:tr w14:paraId="3C19C4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6"/>
            <w:tcBorders>
              <w:left w:val="single" w:color="auto" w:sz="12" w:space="0"/>
              <w:right w:val="single" w:color="auto" w:sz="12" w:space="0"/>
            </w:tcBorders>
            <w:vAlign w:val="center"/>
          </w:tcPr>
          <w:p w14:paraId="42406970">
            <w:pPr>
              <w:jc w:val="center"/>
              <w:rPr>
                <w:rFonts w:ascii="宋体" w:hAnsi="宋体" w:eastAsia="宋体" w:cs="宋体"/>
                <w:sz w:val="24"/>
              </w:rPr>
            </w:pPr>
            <w:r>
              <w:rPr>
                <w:rFonts w:hint="eastAsia" w:ascii="宋体" w:hAnsi="宋体" w:eastAsia="宋体" w:cs="宋体"/>
                <w:sz w:val="24"/>
              </w:rPr>
              <w:t>分发路线</w:t>
            </w:r>
          </w:p>
        </w:tc>
      </w:tr>
      <w:tr w14:paraId="5E13B0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87" w:type="dxa"/>
            <w:tcBorders>
              <w:left w:val="single" w:color="auto" w:sz="12" w:space="0"/>
            </w:tcBorders>
            <w:vAlign w:val="center"/>
          </w:tcPr>
          <w:p w14:paraId="4386FD89">
            <w:pPr>
              <w:jc w:val="center"/>
              <w:rPr>
                <w:rFonts w:ascii="宋体" w:hAnsi="宋体" w:eastAsia="宋体" w:cs="宋体"/>
                <w:spacing w:val="50"/>
                <w:sz w:val="24"/>
              </w:rPr>
            </w:pPr>
            <w:r>
              <w:rPr>
                <w:rFonts w:hint="eastAsia" w:ascii="宋体" w:hAnsi="宋体" w:eastAsia="宋体" w:cs="宋体"/>
                <w:spacing w:val="50"/>
                <w:sz w:val="24"/>
              </w:rPr>
              <w:t>部门</w:t>
            </w:r>
          </w:p>
        </w:tc>
        <w:tc>
          <w:tcPr>
            <w:tcW w:w="1100" w:type="dxa"/>
            <w:gridSpan w:val="2"/>
            <w:vAlign w:val="center"/>
          </w:tcPr>
          <w:p w14:paraId="2CB943CB">
            <w:pPr>
              <w:jc w:val="center"/>
              <w:rPr>
                <w:rFonts w:ascii="宋体" w:hAnsi="宋体" w:eastAsia="宋体" w:cs="宋体"/>
                <w:spacing w:val="50"/>
                <w:sz w:val="24"/>
              </w:rPr>
            </w:pPr>
            <w:r>
              <w:rPr>
                <w:rFonts w:hint="eastAsia" w:ascii="宋体" w:hAnsi="宋体" w:eastAsia="宋体" w:cs="宋体"/>
                <w:spacing w:val="50"/>
                <w:sz w:val="24"/>
              </w:rPr>
              <w:t>经营</w:t>
            </w:r>
          </w:p>
          <w:p w14:paraId="5A6A801C">
            <w:pPr>
              <w:jc w:val="center"/>
              <w:rPr>
                <w:rFonts w:ascii="宋体" w:hAnsi="宋体" w:eastAsia="宋体" w:cs="宋体"/>
                <w:spacing w:val="50"/>
                <w:sz w:val="24"/>
              </w:rPr>
            </w:pPr>
            <w:r>
              <w:rPr>
                <w:rFonts w:hint="eastAsia" w:ascii="宋体" w:hAnsi="宋体" w:eastAsia="宋体" w:cs="宋体"/>
                <w:spacing w:val="50"/>
                <w:sz w:val="24"/>
              </w:rPr>
              <w:t>发展部</w:t>
            </w:r>
          </w:p>
        </w:tc>
        <w:tc>
          <w:tcPr>
            <w:tcW w:w="1000" w:type="dxa"/>
            <w:gridSpan w:val="2"/>
            <w:vAlign w:val="center"/>
          </w:tcPr>
          <w:p w14:paraId="42C1A94F">
            <w:pPr>
              <w:jc w:val="center"/>
              <w:rPr>
                <w:rFonts w:ascii="宋体" w:hAnsi="宋体" w:eastAsia="宋体" w:cs="宋体"/>
                <w:spacing w:val="50"/>
                <w:sz w:val="24"/>
              </w:rPr>
            </w:pPr>
            <w:r>
              <w:rPr>
                <w:rFonts w:hint="eastAsia" w:ascii="宋体" w:hAnsi="宋体" w:eastAsia="宋体" w:cs="宋体"/>
                <w:spacing w:val="50"/>
                <w:sz w:val="24"/>
              </w:rPr>
              <w:t>行政</w:t>
            </w:r>
          </w:p>
          <w:p w14:paraId="1A890E33">
            <w:pPr>
              <w:jc w:val="center"/>
              <w:rPr>
                <w:rFonts w:ascii="宋体" w:hAnsi="宋体" w:eastAsia="宋体" w:cs="宋体"/>
                <w:spacing w:val="50"/>
                <w:sz w:val="24"/>
              </w:rPr>
            </w:pPr>
            <w:r>
              <w:rPr>
                <w:rFonts w:hint="eastAsia" w:ascii="宋体" w:hAnsi="宋体" w:eastAsia="宋体" w:cs="宋体"/>
                <w:spacing w:val="50"/>
                <w:sz w:val="24"/>
              </w:rPr>
              <w:t>人事部</w:t>
            </w:r>
          </w:p>
        </w:tc>
        <w:tc>
          <w:tcPr>
            <w:tcW w:w="1130" w:type="dxa"/>
            <w:vAlign w:val="center"/>
          </w:tcPr>
          <w:p w14:paraId="16F26D7B">
            <w:pPr>
              <w:jc w:val="center"/>
              <w:rPr>
                <w:rFonts w:ascii="宋体" w:hAnsi="宋体" w:eastAsia="宋体" w:cs="宋体"/>
                <w:spacing w:val="50"/>
                <w:sz w:val="24"/>
              </w:rPr>
            </w:pPr>
            <w:r>
              <w:rPr>
                <w:rFonts w:hint="eastAsia" w:ascii="宋体" w:hAnsi="宋体" w:eastAsia="宋体" w:cs="宋体"/>
                <w:spacing w:val="50"/>
                <w:sz w:val="24"/>
              </w:rPr>
              <w:t>工程</w:t>
            </w:r>
          </w:p>
          <w:p w14:paraId="6D5ECEF0">
            <w:pPr>
              <w:jc w:val="center"/>
              <w:rPr>
                <w:rFonts w:ascii="宋体" w:hAnsi="宋体" w:eastAsia="宋体" w:cs="宋体"/>
                <w:spacing w:val="50"/>
                <w:sz w:val="24"/>
              </w:rPr>
            </w:pPr>
            <w:r>
              <w:rPr>
                <w:rFonts w:hint="eastAsia" w:ascii="宋体" w:hAnsi="宋体" w:eastAsia="宋体" w:cs="宋体"/>
                <w:spacing w:val="50"/>
                <w:sz w:val="24"/>
              </w:rPr>
              <w:t>技术部</w:t>
            </w:r>
          </w:p>
        </w:tc>
        <w:tc>
          <w:tcPr>
            <w:tcW w:w="1104" w:type="dxa"/>
            <w:gridSpan w:val="3"/>
            <w:vAlign w:val="center"/>
          </w:tcPr>
          <w:p w14:paraId="6935C36C">
            <w:pPr>
              <w:jc w:val="center"/>
              <w:rPr>
                <w:rFonts w:ascii="宋体" w:hAnsi="宋体" w:eastAsia="宋体" w:cs="宋体"/>
                <w:spacing w:val="50"/>
                <w:sz w:val="24"/>
              </w:rPr>
            </w:pPr>
            <w:r>
              <w:rPr>
                <w:rFonts w:hint="eastAsia" w:ascii="宋体" w:hAnsi="宋体" w:eastAsia="宋体" w:cs="宋体"/>
                <w:spacing w:val="50"/>
                <w:sz w:val="24"/>
              </w:rPr>
              <w:t>财务部</w:t>
            </w:r>
          </w:p>
        </w:tc>
        <w:tc>
          <w:tcPr>
            <w:tcW w:w="1033" w:type="dxa"/>
            <w:gridSpan w:val="2"/>
            <w:vAlign w:val="center"/>
          </w:tcPr>
          <w:p w14:paraId="4E96F859">
            <w:pPr>
              <w:jc w:val="center"/>
              <w:rPr>
                <w:rFonts w:ascii="宋体" w:hAnsi="宋体" w:eastAsia="宋体" w:cs="宋体"/>
                <w:spacing w:val="50"/>
                <w:sz w:val="24"/>
              </w:rPr>
            </w:pPr>
            <w:r>
              <w:rPr>
                <w:rFonts w:hint="eastAsia" w:ascii="宋体" w:hAnsi="宋体" w:eastAsia="宋体" w:cs="宋体"/>
                <w:spacing w:val="50"/>
                <w:sz w:val="24"/>
              </w:rPr>
              <w:t>质量</w:t>
            </w:r>
          </w:p>
          <w:p w14:paraId="10C260AD">
            <w:pPr>
              <w:jc w:val="center"/>
              <w:rPr>
                <w:rFonts w:ascii="宋体" w:hAnsi="宋体" w:eastAsia="宋体" w:cs="宋体"/>
                <w:spacing w:val="50"/>
                <w:sz w:val="24"/>
              </w:rPr>
            </w:pPr>
            <w:r>
              <w:rPr>
                <w:rFonts w:hint="eastAsia" w:ascii="宋体" w:hAnsi="宋体" w:eastAsia="宋体" w:cs="宋体"/>
                <w:spacing w:val="50"/>
                <w:sz w:val="24"/>
                <w:lang w:val="en-US" w:eastAsia="zh-CN"/>
              </w:rPr>
              <w:t>管理</w:t>
            </w:r>
            <w:r>
              <w:rPr>
                <w:rFonts w:hint="eastAsia" w:ascii="宋体" w:hAnsi="宋体" w:eastAsia="宋体" w:cs="宋体"/>
                <w:spacing w:val="50"/>
                <w:sz w:val="24"/>
              </w:rPr>
              <w:t>部</w:t>
            </w:r>
          </w:p>
        </w:tc>
        <w:tc>
          <w:tcPr>
            <w:tcW w:w="1115" w:type="dxa"/>
            <w:vAlign w:val="center"/>
          </w:tcPr>
          <w:p w14:paraId="0C03875F">
            <w:pPr>
              <w:jc w:val="center"/>
              <w:rPr>
                <w:rFonts w:hint="eastAsia" w:ascii="宋体" w:hAnsi="宋体" w:eastAsia="宋体" w:cs="宋体"/>
                <w:spacing w:val="50"/>
                <w:sz w:val="24"/>
                <w:lang w:eastAsia="zh-CN"/>
              </w:rPr>
            </w:pPr>
            <w:r>
              <w:rPr>
                <w:rFonts w:hint="eastAsia" w:ascii="宋体" w:hAnsi="宋体" w:eastAsia="宋体" w:cs="宋体"/>
                <w:spacing w:val="50"/>
                <w:sz w:val="24"/>
                <w:lang w:val="en-US" w:eastAsia="zh-CN"/>
              </w:rPr>
              <w:t>项目</w:t>
            </w:r>
          </w:p>
          <w:p w14:paraId="7E6CF5AA">
            <w:pPr>
              <w:jc w:val="center"/>
              <w:rPr>
                <w:rFonts w:ascii="宋体" w:hAnsi="宋体" w:eastAsia="宋体" w:cs="宋体"/>
                <w:spacing w:val="50"/>
                <w:sz w:val="24"/>
              </w:rPr>
            </w:pPr>
            <w:r>
              <w:rPr>
                <w:rFonts w:hint="eastAsia" w:ascii="宋体" w:hAnsi="宋体" w:eastAsia="宋体" w:cs="宋体"/>
                <w:spacing w:val="50"/>
                <w:sz w:val="24"/>
                <w:lang w:val="en-US" w:eastAsia="zh-CN"/>
              </w:rPr>
              <w:t>管理</w:t>
            </w:r>
            <w:r>
              <w:rPr>
                <w:rFonts w:hint="eastAsia" w:ascii="宋体" w:hAnsi="宋体" w:eastAsia="宋体" w:cs="宋体"/>
                <w:spacing w:val="50"/>
                <w:sz w:val="24"/>
              </w:rPr>
              <w:t>部</w:t>
            </w:r>
          </w:p>
        </w:tc>
        <w:tc>
          <w:tcPr>
            <w:tcW w:w="1085" w:type="dxa"/>
            <w:gridSpan w:val="3"/>
            <w:vAlign w:val="center"/>
          </w:tcPr>
          <w:p w14:paraId="351976C4">
            <w:pPr>
              <w:jc w:val="center"/>
              <w:rPr>
                <w:rFonts w:ascii="宋体" w:hAnsi="宋体" w:eastAsia="宋体" w:cs="宋体"/>
                <w:spacing w:val="50"/>
                <w:sz w:val="24"/>
              </w:rPr>
            </w:pPr>
            <w:r>
              <w:rPr>
                <w:rFonts w:hint="eastAsia" w:ascii="宋体" w:hAnsi="宋体" w:eastAsia="宋体" w:cs="宋体"/>
                <w:spacing w:val="50"/>
                <w:sz w:val="24"/>
              </w:rPr>
              <w:t>物资</w:t>
            </w:r>
          </w:p>
          <w:p w14:paraId="2CEE085C">
            <w:pPr>
              <w:jc w:val="center"/>
              <w:rPr>
                <w:rFonts w:ascii="宋体" w:hAnsi="宋体" w:eastAsia="宋体" w:cs="宋体"/>
                <w:spacing w:val="50"/>
                <w:sz w:val="24"/>
              </w:rPr>
            </w:pPr>
            <w:r>
              <w:rPr>
                <w:rFonts w:hint="eastAsia" w:ascii="宋体" w:hAnsi="宋体" w:eastAsia="宋体" w:cs="宋体"/>
                <w:spacing w:val="50"/>
                <w:sz w:val="24"/>
              </w:rPr>
              <w:t>保障部</w:t>
            </w:r>
          </w:p>
        </w:tc>
        <w:tc>
          <w:tcPr>
            <w:tcW w:w="1366" w:type="dxa"/>
            <w:tcBorders>
              <w:right w:val="single" w:color="auto" w:sz="12" w:space="0"/>
            </w:tcBorders>
            <w:vAlign w:val="center"/>
          </w:tcPr>
          <w:p w14:paraId="42C36C04">
            <w:pPr>
              <w:jc w:val="center"/>
              <w:rPr>
                <w:rFonts w:ascii="宋体" w:hAnsi="宋体" w:eastAsia="宋体" w:cs="宋体"/>
                <w:spacing w:val="50"/>
                <w:sz w:val="24"/>
              </w:rPr>
            </w:pPr>
            <w:r>
              <w:rPr>
                <w:rFonts w:hint="eastAsia" w:ascii="宋体" w:hAnsi="宋体" w:eastAsia="宋体" w:cs="宋体"/>
                <w:spacing w:val="50"/>
                <w:sz w:val="24"/>
              </w:rPr>
              <w:t>复材车间</w:t>
            </w:r>
          </w:p>
        </w:tc>
      </w:tr>
      <w:tr w14:paraId="1CB9B6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87" w:type="dxa"/>
            <w:tcBorders>
              <w:left w:val="single" w:color="auto" w:sz="12" w:space="0"/>
            </w:tcBorders>
            <w:vAlign w:val="center"/>
          </w:tcPr>
          <w:p w14:paraId="3477DF13">
            <w:pPr>
              <w:jc w:val="center"/>
              <w:rPr>
                <w:rFonts w:ascii="宋体" w:hAnsi="宋体" w:eastAsia="宋体" w:cs="宋体"/>
                <w:spacing w:val="50"/>
                <w:sz w:val="24"/>
              </w:rPr>
            </w:pPr>
            <w:r>
              <w:rPr>
                <w:rFonts w:hint="eastAsia" w:ascii="宋体" w:hAnsi="宋体" w:eastAsia="宋体" w:cs="宋体"/>
                <w:spacing w:val="50"/>
                <w:sz w:val="24"/>
              </w:rPr>
              <w:t>份数</w:t>
            </w:r>
          </w:p>
        </w:tc>
        <w:tc>
          <w:tcPr>
            <w:tcW w:w="1100" w:type="dxa"/>
            <w:gridSpan w:val="2"/>
            <w:vAlign w:val="center"/>
          </w:tcPr>
          <w:p w14:paraId="75B5A75A">
            <w:pPr>
              <w:spacing w:line="240" w:lineRule="exact"/>
              <w:jc w:val="center"/>
              <w:rPr>
                <w:rFonts w:ascii="宋体" w:hAnsi="宋体" w:eastAsia="宋体" w:cs="宋体"/>
                <w:bCs/>
                <w:w w:val="90"/>
                <w:sz w:val="24"/>
              </w:rPr>
            </w:pPr>
            <w:r>
              <w:rPr>
                <w:rFonts w:hint="eastAsia" w:ascii="宋体" w:hAnsi="宋体" w:eastAsia="宋体" w:cs="宋体"/>
                <w:w w:val="90"/>
                <w:sz w:val="24"/>
              </w:rPr>
              <w:t>1</w:t>
            </w:r>
          </w:p>
        </w:tc>
        <w:tc>
          <w:tcPr>
            <w:tcW w:w="1000" w:type="dxa"/>
            <w:gridSpan w:val="2"/>
            <w:vAlign w:val="center"/>
          </w:tcPr>
          <w:p w14:paraId="54E22486">
            <w:pPr>
              <w:spacing w:line="240" w:lineRule="exact"/>
              <w:jc w:val="center"/>
              <w:rPr>
                <w:rFonts w:ascii="宋体" w:hAnsi="宋体" w:eastAsia="宋体" w:cs="宋体"/>
                <w:bCs/>
                <w:w w:val="90"/>
                <w:sz w:val="24"/>
              </w:rPr>
            </w:pPr>
            <w:r>
              <w:rPr>
                <w:rFonts w:hint="eastAsia" w:ascii="宋体" w:hAnsi="宋体" w:eastAsia="宋体" w:cs="宋体"/>
                <w:w w:val="90"/>
                <w:sz w:val="24"/>
              </w:rPr>
              <w:t>1</w:t>
            </w:r>
          </w:p>
        </w:tc>
        <w:tc>
          <w:tcPr>
            <w:tcW w:w="1130" w:type="dxa"/>
            <w:vAlign w:val="center"/>
          </w:tcPr>
          <w:p w14:paraId="02A01A33">
            <w:pPr>
              <w:spacing w:line="240" w:lineRule="exact"/>
              <w:jc w:val="center"/>
              <w:rPr>
                <w:rFonts w:ascii="宋体" w:hAnsi="宋体" w:eastAsia="宋体" w:cs="宋体"/>
                <w:bCs/>
                <w:w w:val="90"/>
                <w:sz w:val="24"/>
              </w:rPr>
            </w:pPr>
            <w:r>
              <w:rPr>
                <w:rFonts w:hint="eastAsia" w:ascii="宋体" w:hAnsi="宋体" w:eastAsia="宋体" w:cs="宋体"/>
                <w:w w:val="90"/>
                <w:sz w:val="24"/>
              </w:rPr>
              <w:t>1</w:t>
            </w:r>
          </w:p>
        </w:tc>
        <w:tc>
          <w:tcPr>
            <w:tcW w:w="1104" w:type="dxa"/>
            <w:gridSpan w:val="3"/>
            <w:vAlign w:val="center"/>
          </w:tcPr>
          <w:p w14:paraId="5319D11F">
            <w:pPr>
              <w:spacing w:line="240" w:lineRule="exact"/>
              <w:jc w:val="center"/>
              <w:rPr>
                <w:rFonts w:ascii="宋体" w:hAnsi="宋体" w:eastAsia="宋体" w:cs="宋体"/>
                <w:bCs/>
                <w:w w:val="90"/>
                <w:sz w:val="24"/>
              </w:rPr>
            </w:pPr>
            <w:r>
              <w:rPr>
                <w:rFonts w:hint="eastAsia" w:ascii="宋体" w:hAnsi="宋体" w:eastAsia="宋体" w:cs="宋体"/>
                <w:w w:val="90"/>
                <w:sz w:val="24"/>
              </w:rPr>
              <w:t>1</w:t>
            </w:r>
          </w:p>
        </w:tc>
        <w:tc>
          <w:tcPr>
            <w:tcW w:w="1033" w:type="dxa"/>
            <w:gridSpan w:val="2"/>
            <w:vAlign w:val="center"/>
          </w:tcPr>
          <w:p w14:paraId="20786DC1">
            <w:pPr>
              <w:spacing w:line="240" w:lineRule="exact"/>
              <w:jc w:val="center"/>
              <w:rPr>
                <w:rFonts w:ascii="宋体" w:hAnsi="宋体" w:eastAsia="宋体" w:cs="宋体"/>
                <w:bCs/>
                <w:w w:val="90"/>
                <w:sz w:val="24"/>
              </w:rPr>
            </w:pPr>
            <w:r>
              <w:rPr>
                <w:rFonts w:hint="eastAsia" w:ascii="宋体" w:hAnsi="宋体" w:eastAsia="宋体" w:cs="宋体"/>
                <w:w w:val="90"/>
                <w:sz w:val="24"/>
              </w:rPr>
              <w:t>1</w:t>
            </w:r>
          </w:p>
        </w:tc>
        <w:tc>
          <w:tcPr>
            <w:tcW w:w="1115" w:type="dxa"/>
            <w:vAlign w:val="center"/>
          </w:tcPr>
          <w:p w14:paraId="47174746">
            <w:pPr>
              <w:spacing w:line="240" w:lineRule="exact"/>
              <w:jc w:val="center"/>
              <w:rPr>
                <w:rFonts w:ascii="宋体" w:hAnsi="宋体" w:eastAsia="宋体" w:cs="宋体"/>
                <w:bCs/>
                <w:w w:val="90"/>
                <w:sz w:val="24"/>
              </w:rPr>
            </w:pPr>
            <w:r>
              <w:rPr>
                <w:rFonts w:hint="eastAsia" w:ascii="宋体" w:hAnsi="宋体" w:eastAsia="宋体" w:cs="宋体"/>
                <w:w w:val="90"/>
                <w:sz w:val="24"/>
              </w:rPr>
              <w:t>1</w:t>
            </w:r>
          </w:p>
        </w:tc>
        <w:tc>
          <w:tcPr>
            <w:tcW w:w="1085" w:type="dxa"/>
            <w:gridSpan w:val="3"/>
            <w:vAlign w:val="center"/>
          </w:tcPr>
          <w:p w14:paraId="6316312D">
            <w:pPr>
              <w:spacing w:line="240" w:lineRule="exact"/>
              <w:jc w:val="center"/>
              <w:rPr>
                <w:rFonts w:ascii="宋体" w:hAnsi="宋体" w:eastAsia="宋体" w:cs="宋体"/>
                <w:bCs/>
                <w:w w:val="90"/>
                <w:sz w:val="24"/>
              </w:rPr>
            </w:pPr>
            <w:r>
              <w:rPr>
                <w:rFonts w:hint="eastAsia" w:ascii="宋体" w:hAnsi="宋体" w:eastAsia="宋体" w:cs="宋体"/>
                <w:w w:val="90"/>
                <w:sz w:val="24"/>
              </w:rPr>
              <w:t>1</w:t>
            </w:r>
          </w:p>
        </w:tc>
        <w:tc>
          <w:tcPr>
            <w:tcW w:w="1366" w:type="dxa"/>
            <w:tcBorders>
              <w:right w:val="single" w:color="auto" w:sz="12" w:space="0"/>
            </w:tcBorders>
            <w:vAlign w:val="center"/>
          </w:tcPr>
          <w:p w14:paraId="65698900">
            <w:pPr>
              <w:spacing w:line="240" w:lineRule="exact"/>
              <w:jc w:val="center"/>
              <w:rPr>
                <w:rFonts w:ascii="宋体" w:hAnsi="宋体" w:eastAsia="宋体" w:cs="宋体"/>
                <w:bCs/>
                <w:w w:val="90"/>
                <w:sz w:val="24"/>
              </w:rPr>
            </w:pPr>
            <w:r>
              <w:rPr>
                <w:rFonts w:hint="eastAsia" w:ascii="宋体" w:hAnsi="宋体" w:eastAsia="宋体" w:cs="宋体"/>
                <w:w w:val="90"/>
                <w:sz w:val="24"/>
              </w:rPr>
              <w:t>1</w:t>
            </w:r>
          </w:p>
        </w:tc>
      </w:tr>
      <w:tr w14:paraId="08765C0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55" w:hRule="atLeast"/>
          <w:jc w:val="center"/>
        </w:trPr>
        <w:tc>
          <w:tcPr>
            <w:tcW w:w="787" w:type="dxa"/>
            <w:tcBorders>
              <w:left w:val="single" w:color="auto" w:sz="12" w:space="0"/>
            </w:tcBorders>
            <w:vAlign w:val="center"/>
          </w:tcPr>
          <w:p w14:paraId="1B93274D">
            <w:pPr>
              <w:jc w:val="center"/>
              <w:rPr>
                <w:rFonts w:ascii="宋体" w:hAnsi="宋体" w:eastAsia="宋体" w:cs="宋体"/>
                <w:spacing w:val="50"/>
                <w:sz w:val="24"/>
              </w:rPr>
            </w:pPr>
            <w:r>
              <w:rPr>
                <w:rFonts w:hint="eastAsia" w:ascii="宋体" w:hAnsi="宋体" w:eastAsia="宋体" w:cs="宋体"/>
                <w:spacing w:val="50"/>
                <w:sz w:val="24"/>
              </w:rPr>
              <w:t>部门</w:t>
            </w:r>
          </w:p>
        </w:tc>
        <w:tc>
          <w:tcPr>
            <w:tcW w:w="1100" w:type="dxa"/>
            <w:gridSpan w:val="2"/>
            <w:vAlign w:val="center"/>
          </w:tcPr>
          <w:p w14:paraId="1F9ACB10">
            <w:pPr>
              <w:jc w:val="center"/>
              <w:rPr>
                <w:rFonts w:hint="eastAsia" w:ascii="宋体" w:hAnsi="宋体" w:eastAsia="宋体" w:cs="宋体"/>
                <w:spacing w:val="50"/>
                <w:sz w:val="24"/>
                <w:lang w:val="en-US" w:eastAsia="zh-CN"/>
              </w:rPr>
            </w:pPr>
            <w:r>
              <w:rPr>
                <w:rFonts w:hint="eastAsia" w:ascii="宋体" w:hAnsi="宋体" w:eastAsia="宋体" w:cs="宋体"/>
                <w:spacing w:val="50"/>
                <w:sz w:val="24"/>
                <w:lang w:val="en-US" w:eastAsia="zh-CN"/>
              </w:rPr>
              <w:t>运维</w:t>
            </w:r>
          </w:p>
          <w:p w14:paraId="77577675">
            <w:pPr>
              <w:jc w:val="center"/>
              <w:rPr>
                <w:rFonts w:hint="default" w:ascii="宋体" w:hAnsi="宋体" w:eastAsia="宋体" w:cs="宋体"/>
                <w:spacing w:val="50"/>
                <w:sz w:val="24"/>
                <w:lang w:val="en-US" w:eastAsia="zh-CN"/>
              </w:rPr>
            </w:pPr>
            <w:r>
              <w:rPr>
                <w:rFonts w:hint="eastAsia" w:ascii="宋体" w:hAnsi="宋体" w:eastAsia="宋体" w:cs="宋体"/>
                <w:spacing w:val="50"/>
                <w:sz w:val="24"/>
                <w:lang w:val="en-US" w:eastAsia="zh-CN"/>
              </w:rPr>
              <w:t>安环部</w:t>
            </w:r>
          </w:p>
        </w:tc>
        <w:tc>
          <w:tcPr>
            <w:tcW w:w="1000" w:type="dxa"/>
            <w:gridSpan w:val="2"/>
            <w:vAlign w:val="center"/>
          </w:tcPr>
          <w:p w14:paraId="71685D43">
            <w:pPr>
              <w:jc w:val="center"/>
              <w:rPr>
                <w:rFonts w:ascii="宋体" w:hAnsi="宋体" w:eastAsia="宋体" w:cs="宋体"/>
                <w:w w:val="90"/>
                <w:sz w:val="24"/>
              </w:rPr>
            </w:pPr>
          </w:p>
        </w:tc>
        <w:tc>
          <w:tcPr>
            <w:tcW w:w="1130" w:type="dxa"/>
            <w:vAlign w:val="center"/>
          </w:tcPr>
          <w:p w14:paraId="4BCECFCC">
            <w:pPr>
              <w:jc w:val="center"/>
              <w:rPr>
                <w:rFonts w:ascii="宋体" w:hAnsi="宋体" w:eastAsia="宋体" w:cs="宋体"/>
                <w:w w:val="90"/>
                <w:sz w:val="24"/>
              </w:rPr>
            </w:pPr>
          </w:p>
        </w:tc>
        <w:tc>
          <w:tcPr>
            <w:tcW w:w="1104" w:type="dxa"/>
            <w:gridSpan w:val="3"/>
            <w:vAlign w:val="center"/>
          </w:tcPr>
          <w:p w14:paraId="580693B5">
            <w:pPr>
              <w:jc w:val="center"/>
              <w:rPr>
                <w:rFonts w:ascii="宋体" w:hAnsi="宋体" w:eastAsia="宋体" w:cs="宋体"/>
                <w:w w:val="90"/>
                <w:sz w:val="24"/>
              </w:rPr>
            </w:pPr>
          </w:p>
        </w:tc>
        <w:tc>
          <w:tcPr>
            <w:tcW w:w="1033" w:type="dxa"/>
            <w:gridSpan w:val="2"/>
            <w:vAlign w:val="center"/>
          </w:tcPr>
          <w:p w14:paraId="0F5D755A">
            <w:pPr>
              <w:jc w:val="center"/>
              <w:rPr>
                <w:rFonts w:ascii="宋体" w:hAnsi="宋体" w:eastAsia="宋体" w:cs="宋体"/>
                <w:w w:val="90"/>
                <w:sz w:val="24"/>
              </w:rPr>
            </w:pPr>
          </w:p>
        </w:tc>
        <w:tc>
          <w:tcPr>
            <w:tcW w:w="1115" w:type="dxa"/>
            <w:vAlign w:val="center"/>
          </w:tcPr>
          <w:p w14:paraId="0F6BB512">
            <w:pPr>
              <w:jc w:val="center"/>
              <w:rPr>
                <w:rFonts w:ascii="宋体" w:hAnsi="宋体" w:eastAsia="宋体" w:cs="宋体"/>
                <w:w w:val="90"/>
                <w:sz w:val="24"/>
              </w:rPr>
            </w:pPr>
          </w:p>
        </w:tc>
        <w:tc>
          <w:tcPr>
            <w:tcW w:w="1085" w:type="dxa"/>
            <w:gridSpan w:val="3"/>
            <w:vAlign w:val="center"/>
          </w:tcPr>
          <w:p w14:paraId="320E2FEF">
            <w:pPr>
              <w:spacing w:before="20"/>
              <w:jc w:val="center"/>
              <w:rPr>
                <w:rFonts w:ascii="宋体" w:hAnsi="宋体" w:eastAsia="宋体" w:cs="宋体"/>
                <w:w w:val="90"/>
                <w:sz w:val="24"/>
              </w:rPr>
            </w:pPr>
          </w:p>
        </w:tc>
        <w:tc>
          <w:tcPr>
            <w:tcW w:w="1366" w:type="dxa"/>
            <w:tcBorders>
              <w:right w:val="single" w:color="auto" w:sz="12" w:space="0"/>
            </w:tcBorders>
            <w:vAlign w:val="center"/>
          </w:tcPr>
          <w:p w14:paraId="6551A6BC">
            <w:pPr>
              <w:spacing w:before="20"/>
              <w:jc w:val="center"/>
              <w:rPr>
                <w:rFonts w:ascii="宋体" w:hAnsi="宋体" w:eastAsia="宋体" w:cs="宋体"/>
                <w:w w:val="90"/>
                <w:sz w:val="24"/>
              </w:rPr>
            </w:pPr>
          </w:p>
        </w:tc>
      </w:tr>
      <w:tr w14:paraId="34E087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84" w:hRule="atLeast"/>
          <w:jc w:val="center"/>
        </w:trPr>
        <w:tc>
          <w:tcPr>
            <w:tcW w:w="787" w:type="dxa"/>
            <w:tcBorders>
              <w:left w:val="single" w:color="auto" w:sz="12" w:space="0"/>
            </w:tcBorders>
            <w:vAlign w:val="center"/>
          </w:tcPr>
          <w:p w14:paraId="3FB466CF">
            <w:pPr>
              <w:jc w:val="center"/>
              <w:rPr>
                <w:rFonts w:ascii="宋体" w:hAnsi="宋体" w:eastAsia="宋体" w:cs="宋体"/>
                <w:spacing w:val="50"/>
                <w:sz w:val="24"/>
              </w:rPr>
            </w:pPr>
            <w:r>
              <w:rPr>
                <w:rFonts w:hint="eastAsia" w:ascii="宋体" w:hAnsi="宋体" w:eastAsia="宋体" w:cs="宋体"/>
                <w:spacing w:val="50"/>
                <w:sz w:val="24"/>
              </w:rPr>
              <w:t>份数</w:t>
            </w:r>
          </w:p>
        </w:tc>
        <w:tc>
          <w:tcPr>
            <w:tcW w:w="1100" w:type="dxa"/>
            <w:gridSpan w:val="2"/>
            <w:vAlign w:val="center"/>
          </w:tcPr>
          <w:p w14:paraId="06D8E1E1">
            <w:pPr>
              <w:jc w:val="center"/>
              <w:rPr>
                <w:rFonts w:hint="eastAsia" w:ascii="宋体" w:hAnsi="宋体" w:eastAsia="宋体" w:cs="宋体"/>
                <w:spacing w:val="50"/>
                <w:sz w:val="24"/>
                <w:lang w:val="en-US" w:eastAsia="zh-CN"/>
              </w:rPr>
            </w:pPr>
            <w:r>
              <w:rPr>
                <w:rFonts w:hint="eastAsia" w:ascii="宋体" w:hAnsi="宋体" w:eastAsia="宋体" w:cs="宋体"/>
                <w:spacing w:val="50"/>
                <w:sz w:val="24"/>
                <w:lang w:val="en-US" w:eastAsia="zh-CN"/>
              </w:rPr>
              <w:t>1</w:t>
            </w:r>
          </w:p>
        </w:tc>
        <w:tc>
          <w:tcPr>
            <w:tcW w:w="1000" w:type="dxa"/>
            <w:gridSpan w:val="2"/>
            <w:vAlign w:val="center"/>
          </w:tcPr>
          <w:p w14:paraId="495E1D93">
            <w:pPr>
              <w:spacing w:line="240" w:lineRule="exact"/>
              <w:jc w:val="center"/>
              <w:rPr>
                <w:rFonts w:ascii="宋体" w:hAnsi="宋体" w:eastAsia="宋体" w:cs="宋体"/>
                <w:w w:val="90"/>
                <w:sz w:val="24"/>
              </w:rPr>
            </w:pPr>
          </w:p>
        </w:tc>
        <w:tc>
          <w:tcPr>
            <w:tcW w:w="1130" w:type="dxa"/>
            <w:vAlign w:val="center"/>
          </w:tcPr>
          <w:p w14:paraId="3AA16A04">
            <w:pPr>
              <w:spacing w:line="240" w:lineRule="exact"/>
              <w:jc w:val="center"/>
              <w:rPr>
                <w:rFonts w:ascii="宋体" w:hAnsi="宋体" w:eastAsia="宋体" w:cs="宋体"/>
                <w:w w:val="90"/>
                <w:sz w:val="24"/>
              </w:rPr>
            </w:pPr>
          </w:p>
        </w:tc>
        <w:tc>
          <w:tcPr>
            <w:tcW w:w="1104" w:type="dxa"/>
            <w:gridSpan w:val="3"/>
            <w:vAlign w:val="center"/>
          </w:tcPr>
          <w:p w14:paraId="5D6CFE95">
            <w:pPr>
              <w:spacing w:line="240" w:lineRule="exact"/>
              <w:jc w:val="center"/>
              <w:rPr>
                <w:rFonts w:ascii="宋体" w:hAnsi="宋体" w:eastAsia="宋体" w:cs="宋体"/>
                <w:w w:val="90"/>
                <w:sz w:val="24"/>
              </w:rPr>
            </w:pPr>
          </w:p>
        </w:tc>
        <w:tc>
          <w:tcPr>
            <w:tcW w:w="1033" w:type="dxa"/>
            <w:gridSpan w:val="2"/>
            <w:vAlign w:val="center"/>
          </w:tcPr>
          <w:p w14:paraId="396F7FE2">
            <w:pPr>
              <w:spacing w:line="240" w:lineRule="exact"/>
              <w:jc w:val="center"/>
              <w:rPr>
                <w:rFonts w:ascii="宋体" w:hAnsi="宋体" w:eastAsia="宋体" w:cs="宋体"/>
                <w:w w:val="90"/>
                <w:sz w:val="24"/>
              </w:rPr>
            </w:pPr>
          </w:p>
        </w:tc>
        <w:tc>
          <w:tcPr>
            <w:tcW w:w="1115" w:type="dxa"/>
            <w:vAlign w:val="center"/>
          </w:tcPr>
          <w:p w14:paraId="0589CE35">
            <w:pPr>
              <w:spacing w:line="240" w:lineRule="exact"/>
              <w:jc w:val="center"/>
              <w:rPr>
                <w:rFonts w:ascii="宋体" w:hAnsi="宋体" w:eastAsia="宋体" w:cs="宋体"/>
                <w:w w:val="90"/>
                <w:sz w:val="24"/>
              </w:rPr>
            </w:pPr>
          </w:p>
        </w:tc>
        <w:tc>
          <w:tcPr>
            <w:tcW w:w="1085" w:type="dxa"/>
            <w:gridSpan w:val="3"/>
            <w:vAlign w:val="center"/>
          </w:tcPr>
          <w:p w14:paraId="12B87736">
            <w:pPr>
              <w:spacing w:line="240" w:lineRule="exact"/>
              <w:jc w:val="center"/>
              <w:rPr>
                <w:rFonts w:ascii="宋体" w:hAnsi="宋体" w:eastAsia="宋体" w:cs="宋体"/>
                <w:w w:val="90"/>
                <w:sz w:val="24"/>
              </w:rPr>
            </w:pPr>
          </w:p>
        </w:tc>
        <w:tc>
          <w:tcPr>
            <w:tcW w:w="1366" w:type="dxa"/>
            <w:tcBorders>
              <w:right w:val="single" w:color="auto" w:sz="12" w:space="0"/>
            </w:tcBorders>
            <w:vAlign w:val="center"/>
          </w:tcPr>
          <w:p w14:paraId="49C20FAF">
            <w:pPr>
              <w:spacing w:line="240" w:lineRule="exact"/>
              <w:jc w:val="center"/>
              <w:rPr>
                <w:rFonts w:ascii="宋体" w:hAnsi="宋体" w:eastAsia="宋体" w:cs="宋体"/>
                <w:w w:val="90"/>
                <w:sz w:val="24"/>
              </w:rPr>
            </w:pPr>
          </w:p>
        </w:tc>
      </w:tr>
      <w:tr w14:paraId="3AFFBF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09" w:hRule="atLeast"/>
          <w:jc w:val="center"/>
        </w:trPr>
        <w:tc>
          <w:tcPr>
            <w:tcW w:w="1887"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24C7FFB9">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编制</w:t>
            </w:r>
          </w:p>
        </w:tc>
        <w:tc>
          <w:tcPr>
            <w:tcW w:w="1000" w:type="dxa"/>
            <w:gridSpan w:val="2"/>
            <w:tcBorders>
              <w:top w:val="single" w:color="auto" w:sz="6" w:space="0"/>
              <w:left w:val="single" w:color="auto" w:sz="6" w:space="0"/>
              <w:bottom w:val="single" w:color="auto" w:sz="6" w:space="0"/>
              <w:right w:val="single" w:color="auto" w:sz="6" w:space="0"/>
            </w:tcBorders>
            <w:shd w:val="clear" w:color="auto" w:fill="auto"/>
            <w:vAlign w:val="center"/>
          </w:tcPr>
          <w:p w14:paraId="27AA3406">
            <w:pPr>
              <w:jc w:val="center"/>
              <w:rPr>
                <w:rFonts w:ascii="宋体" w:hAnsiTheme="minorHAnsi" w:eastAsiaTheme="minorEastAsia" w:cstheme="minorBidi"/>
                <w:kern w:val="2"/>
                <w:sz w:val="24"/>
                <w:szCs w:val="24"/>
                <w:lang w:val="en-US" w:eastAsia="zh-CN" w:bidi="ar-SA"/>
              </w:rPr>
            </w:pPr>
          </w:p>
        </w:tc>
        <w:tc>
          <w:tcPr>
            <w:tcW w:w="1967"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479A9F86">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校对</w:t>
            </w:r>
          </w:p>
        </w:tc>
        <w:tc>
          <w:tcPr>
            <w:tcW w:w="130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11E6AD40">
            <w:pPr>
              <w:jc w:val="center"/>
              <w:rPr>
                <w:rFonts w:ascii="宋体" w:hAnsiTheme="minorHAnsi" w:eastAsiaTheme="minorEastAsia" w:cstheme="minorBidi"/>
                <w:kern w:val="2"/>
                <w:sz w:val="24"/>
                <w:szCs w:val="24"/>
                <w:lang w:val="en-US" w:eastAsia="zh-CN" w:bidi="ar-SA"/>
              </w:rPr>
            </w:pPr>
          </w:p>
        </w:tc>
        <w:tc>
          <w:tcPr>
            <w:tcW w:w="194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991345C">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32928B88">
            <w:pPr>
              <w:jc w:val="center"/>
              <w:rPr>
                <w:rFonts w:ascii="宋体" w:hAnsiTheme="minorHAnsi" w:eastAsiaTheme="minorEastAsia" w:cstheme="minorBidi"/>
                <w:kern w:val="2"/>
                <w:sz w:val="24"/>
                <w:szCs w:val="24"/>
                <w:lang w:val="en-US" w:eastAsia="zh-CN" w:bidi="ar-SA"/>
              </w:rPr>
            </w:pPr>
          </w:p>
        </w:tc>
      </w:tr>
      <w:tr w14:paraId="6788AE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1887" w:type="dxa"/>
            <w:gridSpan w:val="3"/>
            <w:tcBorders>
              <w:top w:val="single" w:color="auto" w:sz="6" w:space="0"/>
              <w:left w:val="single" w:color="auto" w:sz="12" w:space="0"/>
              <w:bottom w:val="single" w:color="auto" w:sz="6" w:space="0"/>
              <w:right w:val="single" w:color="auto" w:sz="6" w:space="0"/>
            </w:tcBorders>
            <w:shd w:val="clear" w:color="auto" w:fill="auto"/>
            <w:vAlign w:val="center"/>
          </w:tcPr>
          <w:p w14:paraId="0067CB40">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标准化</w:t>
            </w:r>
          </w:p>
        </w:tc>
        <w:tc>
          <w:tcPr>
            <w:tcW w:w="1000" w:type="dxa"/>
            <w:gridSpan w:val="2"/>
            <w:tcBorders>
              <w:top w:val="single" w:color="auto" w:sz="6" w:space="0"/>
              <w:left w:val="single" w:color="auto" w:sz="6" w:space="0"/>
              <w:bottom w:val="single" w:color="auto" w:sz="6" w:space="0"/>
              <w:right w:val="single" w:color="auto" w:sz="6" w:space="0"/>
            </w:tcBorders>
            <w:shd w:val="clear" w:color="auto" w:fill="auto"/>
            <w:vAlign w:val="center"/>
          </w:tcPr>
          <w:p w14:paraId="28ED1378">
            <w:pPr>
              <w:jc w:val="center"/>
              <w:rPr>
                <w:rFonts w:ascii="宋体" w:hAnsiTheme="minorHAnsi" w:eastAsiaTheme="minorEastAsia" w:cstheme="minorBidi"/>
                <w:kern w:val="2"/>
                <w:sz w:val="24"/>
                <w:szCs w:val="24"/>
                <w:lang w:val="en-US" w:eastAsia="zh-CN" w:bidi="ar-SA"/>
              </w:rPr>
            </w:pPr>
          </w:p>
        </w:tc>
        <w:tc>
          <w:tcPr>
            <w:tcW w:w="1967"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2A10A56F">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批准</w:t>
            </w:r>
          </w:p>
        </w:tc>
        <w:tc>
          <w:tcPr>
            <w:tcW w:w="130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5BA75615">
            <w:pPr>
              <w:jc w:val="center"/>
              <w:rPr>
                <w:rFonts w:ascii="宋体" w:hAnsiTheme="minorHAnsi" w:eastAsiaTheme="minorEastAsia" w:cstheme="minorBidi"/>
                <w:kern w:val="2"/>
                <w:sz w:val="24"/>
                <w:szCs w:val="24"/>
                <w:lang w:val="en-US" w:eastAsia="zh-CN" w:bidi="ar-SA"/>
              </w:rPr>
            </w:pPr>
          </w:p>
        </w:tc>
        <w:tc>
          <w:tcPr>
            <w:tcW w:w="1940" w:type="dxa"/>
            <w:gridSpan w:val="3"/>
            <w:tcBorders>
              <w:top w:val="single" w:color="auto" w:sz="6" w:space="0"/>
              <w:left w:val="single" w:color="auto" w:sz="6" w:space="0"/>
              <w:bottom w:val="single" w:color="auto" w:sz="6" w:space="0"/>
              <w:right w:val="single" w:color="auto" w:sz="6" w:space="0"/>
            </w:tcBorders>
            <w:shd w:val="clear" w:color="auto" w:fill="auto"/>
            <w:vAlign w:val="center"/>
          </w:tcPr>
          <w:p w14:paraId="3D9E5DC3">
            <w:pPr>
              <w:jc w:val="center"/>
              <w:rPr>
                <w:rFonts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归档</w:t>
            </w:r>
          </w:p>
        </w:tc>
        <w:tc>
          <w:tcPr>
            <w:tcW w:w="1626" w:type="dxa"/>
            <w:gridSpan w:val="2"/>
            <w:tcBorders>
              <w:top w:val="single" w:color="auto" w:sz="6" w:space="0"/>
              <w:left w:val="single" w:color="auto" w:sz="6" w:space="0"/>
              <w:bottom w:val="single" w:color="auto" w:sz="6" w:space="0"/>
              <w:right w:val="single" w:color="auto" w:sz="12" w:space="0"/>
            </w:tcBorders>
            <w:shd w:val="clear" w:color="auto" w:fill="auto"/>
            <w:vAlign w:val="center"/>
          </w:tcPr>
          <w:p w14:paraId="7F7FDE86">
            <w:pPr>
              <w:jc w:val="center"/>
              <w:rPr>
                <w:rFonts w:ascii="宋体" w:hAnsiTheme="minorHAnsi" w:eastAsiaTheme="minorEastAsia" w:cstheme="minorBidi"/>
                <w:kern w:val="2"/>
                <w:sz w:val="24"/>
                <w:szCs w:val="24"/>
                <w:lang w:val="en-US" w:eastAsia="zh-CN" w:bidi="ar-SA"/>
              </w:rPr>
            </w:pPr>
          </w:p>
        </w:tc>
      </w:tr>
      <w:tr w14:paraId="298F66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887" w:type="dxa"/>
            <w:gridSpan w:val="3"/>
            <w:tcBorders>
              <w:top w:val="single" w:color="auto" w:sz="6" w:space="0"/>
              <w:left w:val="single" w:color="auto" w:sz="12" w:space="0"/>
              <w:bottom w:val="single" w:color="auto" w:sz="12" w:space="0"/>
              <w:right w:val="single" w:color="auto" w:sz="6" w:space="0"/>
            </w:tcBorders>
            <w:shd w:val="clear" w:color="auto" w:fill="auto"/>
            <w:vAlign w:val="center"/>
          </w:tcPr>
          <w:p w14:paraId="7B89D7E7">
            <w:pPr>
              <w:jc w:val="center"/>
              <w:rPr>
                <w:rFonts w:hint="eastAsia" w:ascii="宋体" w:hAnsiTheme="minorHAnsi" w:eastAsiaTheme="minorEastAsia" w:cstheme="minorBidi"/>
                <w:spacing w:val="100"/>
                <w:kern w:val="2"/>
                <w:sz w:val="24"/>
                <w:szCs w:val="24"/>
                <w:lang w:val="en-US" w:eastAsia="zh-CN" w:bidi="ar-SA"/>
              </w:rPr>
            </w:pPr>
            <w:r>
              <w:rPr>
                <w:rFonts w:hint="eastAsia" w:ascii="宋体"/>
                <w:spacing w:val="100"/>
                <w:sz w:val="24"/>
                <w:lang w:val="en-US" w:eastAsia="zh-CN"/>
              </w:rPr>
              <w:t>会签</w:t>
            </w:r>
          </w:p>
        </w:tc>
        <w:tc>
          <w:tcPr>
            <w:tcW w:w="7833" w:type="dxa"/>
            <w:gridSpan w:val="13"/>
            <w:tcBorders>
              <w:top w:val="single" w:color="auto" w:sz="6" w:space="0"/>
              <w:left w:val="single" w:color="auto" w:sz="6" w:space="0"/>
              <w:bottom w:val="single" w:color="auto" w:sz="12" w:space="0"/>
              <w:right w:val="single" w:color="auto" w:sz="12" w:space="0"/>
            </w:tcBorders>
            <w:shd w:val="clear" w:color="auto" w:fill="auto"/>
            <w:vAlign w:val="center"/>
          </w:tcPr>
          <w:p w14:paraId="4CD8F3FC">
            <w:pPr>
              <w:jc w:val="center"/>
              <w:rPr>
                <w:rFonts w:ascii="宋体" w:hAnsiTheme="minorHAnsi" w:eastAsiaTheme="minorEastAsia" w:cstheme="minorBidi"/>
                <w:kern w:val="2"/>
                <w:sz w:val="24"/>
                <w:szCs w:val="24"/>
                <w:lang w:val="en-US" w:eastAsia="zh-CN" w:bidi="ar-SA"/>
              </w:rPr>
            </w:pPr>
          </w:p>
        </w:tc>
      </w:tr>
    </w:tbl>
    <w:p w14:paraId="52E87F94">
      <w:pPr>
        <w:spacing w:before="312" w:beforeLines="100" w:after="312" w:afterLines="100"/>
        <w:jc w:val="center"/>
        <w:rPr>
          <w:b/>
          <w:bCs/>
          <w:sz w:val="32"/>
          <w:szCs w:val="32"/>
        </w:rPr>
        <w:sectPr>
          <w:pgSz w:w="11906" w:h="16838"/>
          <w:pgMar w:top="1440" w:right="1800" w:bottom="1440" w:left="1800" w:header="851" w:footer="992" w:gutter="0"/>
          <w:pgNumType w:fmt="numberInDash"/>
          <w:cols w:space="425" w:num="1"/>
          <w:docGrid w:type="lines" w:linePitch="312" w:charSpace="0"/>
        </w:sectPr>
      </w:pPr>
    </w:p>
    <w:p w14:paraId="6D0A5DB4">
      <w:pPr>
        <w:spacing w:before="312" w:beforeLines="100" w:after="312" w:afterLines="100" w:line="440" w:lineRule="exact"/>
        <w:jc w:val="left"/>
        <w:rPr>
          <w:rFonts w:ascii="Times New Roman" w:hAnsi="Times New Roman" w:eastAsia="黑体" w:cs="Times New Roman"/>
          <w:sz w:val="28"/>
        </w:rPr>
      </w:pPr>
      <w:r>
        <w:rPr>
          <w:rFonts w:hint="eastAsia" w:ascii="黑体" w:hAnsi="黑体" w:eastAsia="黑体" w:cs="黑体"/>
          <w:sz w:val="28"/>
        </w:rPr>
        <w:t xml:space="preserve">1 </w:t>
      </w:r>
      <w:r>
        <w:rPr>
          <w:rFonts w:ascii="Times New Roman" w:hAnsi="Times New Roman" w:eastAsia="黑体" w:cs="Times New Roman"/>
          <w:sz w:val="28"/>
        </w:rPr>
        <w:t>目的</w:t>
      </w:r>
    </w:p>
    <w:p w14:paraId="41B9A1C7">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为加强公司对外政策信息的系统研究，全面掌握并用好各级政府的科技、产业、人才、资金等扶持政策，科学策划和组织申报重点项目，推动政策资源有效转化为公司发展资源，提升公司外部资源获取能力和项目执行水平，特制定本管理程序</w:t>
      </w:r>
      <w:r>
        <w:rPr>
          <w:rFonts w:ascii="Times New Roman" w:hAnsi="Times New Roman" w:eastAsia="宋体" w:cs="Times New Roman"/>
          <w:color w:val="000000"/>
          <w:sz w:val="28"/>
          <w:szCs w:val="28"/>
        </w:rPr>
        <w:t>。</w:t>
      </w:r>
    </w:p>
    <w:p w14:paraId="0980228B">
      <w:pPr>
        <w:spacing w:before="312" w:beforeLines="100" w:after="312" w:afterLines="100" w:line="440" w:lineRule="exact"/>
        <w:jc w:val="left"/>
        <w:rPr>
          <w:rFonts w:ascii="黑体" w:hAnsi="黑体" w:eastAsia="黑体" w:cs="黑体"/>
          <w:sz w:val="28"/>
        </w:rPr>
      </w:pPr>
      <w:r>
        <w:rPr>
          <w:rFonts w:hint="eastAsia" w:ascii="黑体" w:hAnsi="黑体" w:eastAsia="黑体" w:cs="黑体"/>
          <w:sz w:val="28"/>
        </w:rPr>
        <w:t xml:space="preserve">2 </w:t>
      </w:r>
      <w:r>
        <w:rPr>
          <w:rFonts w:ascii="黑体" w:hAnsi="黑体" w:eastAsia="黑体" w:cs="黑体"/>
          <w:sz w:val="28"/>
        </w:rPr>
        <w:t>适用范围</w:t>
      </w:r>
    </w:p>
    <w:p w14:paraId="13B9DA68">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适用于公司范围内所有涉及中央、部委、省、市、区各级政府的科技创新、产业发展、技术改造、数字化转型、人才引育、资金补贴等政策项目的策划、申报、执行、验收及归档全过程管理活动。</w:t>
      </w:r>
    </w:p>
    <w:p w14:paraId="5BFC8C30">
      <w:pPr>
        <w:spacing w:before="312" w:beforeLines="100" w:after="312" w:afterLines="100" w:line="440" w:lineRule="exact"/>
        <w:jc w:val="left"/>
        <w:rPr>
          <w:rFonts w:ascii="黑体" w:hAnsi="黑体" w:eastAsia="黑体" w:cs="黑体"/>
          <w:sz w:val="28"/>
        </w:rPr>
      </w:pPr>
      <w:r>
        <w:rPr>
          <w:rFonts w:hint="eastAsia" w:ascii="黑体" w:hAnsi="黑体" w:eastAsia="黑体" w:cs="黑体"/>
          <w:sz w:val="28"/>
        </w:rPr>
        <w:t xml:space="preserve">3 </w:t>
      </w:r>
      <w:r>
        <w:rPr>
          <w:rFonts w:ascii="黑体" w:hAnsi="黑体" w:eastAsia="黑体" w:cs="黑体"/>
          <w:sz w:val="28"/>
        </w:rPr>
        <w:t>术语和定义</w:t>
      </w:r>
    </w:p>
    <w:p w14:paraId="029B076D">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无</w:t>
      </w:r>
    </w:p>
    <w:p w14:paraId="107888FD">
      <w:pPr>
        <w:spacing w:before="312" w:beforeLines="100" w:after="312" w:afterLines="100" w:line="440" w:lineRule="exact"/>
        <w:jc w:val="left"/>
        <w:rPr>
          <w:rFonts w:ascii="黑体" w:hAnsi="黑体" w:eastAsia="黑体" w:cs="黑体"/>
          <w:sz w:val="30"/>
          <w:szCs w:val="30"/>
        </w:rPr>
      </w:pPr>
      <w:r>
        <w:rPr>
          <w:rFonts w:hint="eastAsia" w:ascii="黑体" w:hAnsi="黑体" w:eastAsia="黑体" w:cs="黑体"/>
          <w:sz w:val="30"/>
          <w:szCs w:val="30"/>
        </w:rPr>
        <w:t xml:space="preserve">4 </w:t>
      </w:r>
      <w:r>
        <w:rPr>
          <w:rFonts w:ascii="黑体" w:hAnsi="黑体" w:eastAsia="黑体" w:cs="黑体"/>
          <w:sz w:val="30"/>
          <w:szCs w:val="30"/>
        </w:rPr>
        <w:t>职责</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6725"/>
      </w:tblGrid>
      <w:tr w14:paraId="6734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797" w:type="dxa"/>
            <w:vAlign w:val="center"/>
          </w:tcPr>
          <w:p w14:paraId="7B2C01B7">
            <w:pPr>
              <w:widowControl/>
              <w:wordWrap w:val="0"/>
              <w:adjustRightInd w:val="0"/>
              <w:snapToGrid w:val="0"/>
              <w:jc w:val="center"/>
              <w:rPr>
                <w:rFonts w:cs="Times New Roman" w:asciiTheme="minorEastAsia" w:hAnsiTheme="minorEastAsia"/>
                <w:bCs/>
                <w:color w:val="000000"/>
                <w:kern w:val="0"/>
                <w:sz w:val="24"/>
                <w:lang w:bidi="en-US"/>
              </w:rPr>
            </w:pPr>
            <w:r>
              <w:rPr>
                <w:rFonts w:hint="eastAsia" w:cs="Times New Roman" w:asciiTheme="minorEastAsia" w:hAnsiTheme="minorEastAsia"/>
                <w:bCs/>
                <w:color w:val="000000"/>
                <w:kern w:val="0"/>
                <w:sz w:val="24"/>
                <w:lang w:bidi="en-US"/>
              </w:rPr>
              <w:t>部 门</w:t>
            </w:r>
          </w:p>
        </w:tc>
        <w:tc>
          <w:tcPr>
            <w:tcW w:w="6725" w:type="dxa"/>
            <w:vAlign w:val="center"/>
          </w:tcPr>
          <w:p w14:paraId="624AB5FA">
            <w:pPr>
              <w:widowControl/>
              <w:wordWrap w:val="0"/>
              <w:adjustRightInd w:val="0"/>
              <w:snapToGrid w:val="0"/>
              <w:jc w:val="center"/>
              <w:rPr>
                <w:rFonts w:cs="Times New Roman" w:asciiTheme="minorEastAsia" w:hAnsiTheme="minorEastAsia"/>
                <w:bCs/>
                <w:color w:val="000000"/>
                <w:kern w:val="0"/>
                <w:sz w:val="24"/>
                <w:lang w:bidi="en-US"/>
              </w:rPr>
            </w:pPr>
            <w:r>
              <w:rPr>
                <w:rFonts w:hint="eastAsia" w:cs="Times New Roman" w:asciiTheme="minorEastAsia" w:hAnsiTheme="minorEastAsia"/>
                <w:bCs/>
                <w:color w:val="000000"/>
                <w:kern w:val="0"/>
                <w:sz w:val="24"/>
                <w:lang w:bidi="en-US"/>
              </w:rPr>
              <w:t>主 要 职 责 描 述</w:t>
            </w:r>
          </w:p>
        </w:tc>
      </w:tr>
      <w:tr w14:paraId="1CAB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vAlign w:val="center"/>
          </w:tcPr>
          <w:p w14:paraId="53AD5108">
            <w:pPr>
              <w:jc w:val="center"/>
              <w:rPr>
                <w:rFonts w:asciiTheme="majorEastAsia" w:hAnsiTheme="majorEastAsia" w:eastAsiaTheme="majorEastAsia" w:cstheme="majorEastAsia"/>
                <w:b/>
                <w:bCs/>
                <w:sz w:val="28"/>
              </w:rPr>
            </w:pPr>
            <w:r>
              <w:rPr>
                <w:rFonts w:hint="eastAsia" w:cs="Times New Roman" w:asciiTheme="minorEastAsia" w:hAnsiTheme="minorEastAsia"/>
                <w:bCs/>
                <w:color w:val="000000"/>
                <w:kern w:val="0"/>
                <w:sz w:val="24"/>
                <w:lang w:bidi="en-US"/>
              </w:rPr>
              <w:t>经营发展部</w:t>
            </w:r>
          </w:p>
        </w:tc>
        <w:tc>
          <w:tcPr>
            <w:tcW w:w="6725" w:type="dxa"/>
            <w:vAlign w:val="center"/>
          </w:tcPr>
          <w:p w14:paraId="3B0A7EB1">
            <w:pPr>
              <w:jc w:val="center"/>
              <w:rPr>
                <w:rFonts w:asciiTheme="majorEastAsia" w:hAnsiTheme="majorEastAsia" w:eastAsiaTheme="majorEastAsia" w:cstheme="majorEastAsia"/>
                <w:b/>
                <w:bCs/>
                <w:sz w:val="28"/>
              </w:rPr>
            </w:pPr>
            <w:r>
              <w:rPr>
                <w:rFonts w:cs="Times New Roman" w:asciiTheme="minorEastAsia" w:hAnsiTheme="minorEastAsia"/>
                <w:bCs/>
                <w:color w:val="000000"/>
                <w:kern w:val="0"/>
                <w:sz w:val="24"/>
                <w:lang w:bidi="en-US"/>
              </w:rPr>
              <w:t>经营发展部牵头项目策划、组织申报、立项推进与验收总结全过程管理，还需协助人才类项目组织、员工材料准备与合规性检查，审核合同、知识产权、合规条款等内容。</w:t>
            </w:r>
          </w:p>
        </w:tc>
      </w:tr>
      <w:tr w14:paraId="3FB5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7" w:type="dxa"/>
            <w:vAlign w:val="center"/>
          </w:tcPr>
          <w:p w14:paraId="6B98739F">
            <w:pPr>
              <w:jc w:val="center"/>
              <w:rPr>
                <w:rFonts w:asciiTheme="majorEastAsia" w:hAnsiTheme="majorEastAsia" w:eastAsiaTheme="majorEastAsia" w:cstheme="majorEastAsia"/>
                <w:b/>
                <w:bCs/>
                <w:sz w:val="28"/>
              </w:rPr>
            </w:pPr>
            <w:r>
              <w:rPr>
                <w:rFonts w:cs="Times New Roman" w:asciiTheme="minorEastAsia" w:hAnsiTheme="minorEastAsia"/>
                <w:bCs/>
                <w:color w:val="000000"/>
                <w:kern w:val="0"/>
                <w:sz w:val="24"/>
                <w:lang w:bidi="en-US"/>
              </w:rPr>
              <w:t>财务部</w:t>
            </w:r>
          </w:p>
        </w:tc>
        <w:tc>
          <w:tcPr>
            <w:tcW w:w="6725" w:type="dxa"/>
            <w:vAlign w:val="center"/>
          </w:tcPr>
          <w:p w14:paraId="529881B6">
            <w:pPr>
              <w:jc w:val="center"/>
              <w:rPr>
                <w:rFonts w:asciiTheme="majorEastAsia" w:hAnsiTheme="majorEastAsia" w:eastAsiaTheme="majorEastAsia" w:cstheme="majorEastAsia"/>
                <w:b/>
                <w:bCs/>
                <w:sz w:val="28"/>
              </w:rPr>
            </w:pPr>
            <w:r>
              <w:rPr>
                <w:rFonts w:cs="Times New Roman" w:asciiTheme="minorEastAsia" w:hAnsiTheme="minorEastAsia"/>
                <w:bCs/>
                <w:color w:val="000000"/>
                <w:kern w:val="0"/>
                <w:sz w:val="24"/>
                <w:lang w:bidi="en-US"/>
              </w:rPr>
              <w:t>参与项目资金预算测算及申报材料中财务类内容的审核，负责项目执行阶段的经费使用、核算及财务决算报告。</w:t>
            </w:r>
          </w:p>
        </w:tc>
      </w:tr>
    </w:tbl>
    <w:p w14:paraId="2FF66AF1">
      <w:pPr>
        <w:spacing w:before="312" w:beforeLines="100" w:after="312" w:afterLines="100" w:line="440" w:lineRule="exact"/>
        <w:jc w:val="left"/>
        <w:rPr>
          <w:rFonts w:ascii="黑体" w:hAnsi="黑体" w:eastAsia="黑体" w:cs="黑体"/>
          <w:sz w:val="30"/>
          <w:szCs w:val="30"/>
        </w:rPr>
      </w:pPr>
      <w:r>
        <w:rPr>
          <w:rFonts w:hint="eastAsia" w:ascii="黑体" w:hAnsi="黑体" w:eastAsia="黑体" w:cs="黑体"/>
          <w:sz w:val="30"/>
          <w:szCs w:val="30"/>
        </w:rPr>
        <w:t xml:space="preserve">5 </w:t>
      </w:r>
      <w:r>
        <w:rPr>
          <w:rFonts w:ascii="黑体" w:hAnsi="黑体" w:eastAsia="黑体" w:cs="黑体"/>
          <w:sz w:val="30"/>
          <w:szCs w:val="30"/>
        </w:rPr>
        <w:t>规定</w:t>
      </w:r>
    </w:p>
    <w:p w14:paraId="1B716C21">
      <w:pPr>
        <w:spacing w:before="156" w:beforeLines="50" w:after="156" w:afterLines="50" w:line="440" w:lineRule="exact"/>
        <w:rPr>
          <w:rFonts w:ascii="黑体" w:hAnsi="黑体" w:eastAsia="黑体" w:cs="黑体"/>
          <w:sz w:val="28"/>
          <w:szCs w:val="28"/>
        </w:rPr>
      </w:pPr>
      <w:r>
        <w:rPr>
          <w:rFonts w:hint="eastAsia" w:ascii="黑体" w:hAnsi="黑体" w:eastAsia="黑体" w:cs="黑体"/>
          <w:sz w:val="28"/>
          <w:szCs w:val="28"/>
        </w:rPr>
        <w:t>5.1 项目策划流程</w:t>
      </w:r>
    </w:p>
    <w:p w14:paraId="694DF9E3">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5.1.1</w:t>
      </w:r>
      <w:r>
        <w:rPr>
          <w:rFonts w:ascii="Times New Roman" w:hAnsi="Times New Roman" w:eastAsia="宋体" w:cs="Times New Roman"/>
          <w:sz w:val="28"/>
          <w:szCs w:val="28"/>
        </w:rPr>
        <w:t xml:space="preserve"> 政策信息收集：</w:t>
      </w:r>
    </w:p>
    <w:p w14:paraId="6F7879BD">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由经营发展部负责定期收集国家、省、市、区各级政府部门发布的最新政策信息，涵盖科技创新、智能制造、技术改造等领域。</w:t>
      </w:r>
    </w:p>
    <w:p w14:paraId="7BE346A9">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5.1.2 </w:t>
      </w:r>
      <w:r>
        <w:rPr>
          <w:rFonts w:ascii="Times New Roman" w:hAnsi="Times New Roman" w:eastAsia="宋体" w:cs="Times New Roman"/>
          <w:sz w:val="28"/>
          <w:szCs w:val="28"/>
        </w:rPr>
        <w:t>政策解读与分析：</w:t>
      </w:r>
    </w:p>
    <w:p w14:paraId="591ABD1A">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组织专题研讨会议，对新发布的重点政策进行分类梳理和适配分析，判断政策落地可能性和与公司业务的契合度。</w:t>
      </w:r>
    </w:p>
    <w:p w14:paraId="71D56416">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5.1.3</w:t>
      </w:r>
      <w:r>
        <w:rPr>
          <w:rFonts w:ascii="Times New Roman" w:hAnsi="Times New Roman" w:eastAsia="宋体" w:cs="Times New Roman"/>
          <w:sz w:val="28"/>
          <w:szCs w:val="28"/>
        </w:rPr>
        <w:t xml:space="preserve"> 可行性论证：</w:t>
      </w:r>
    </w:p>
    <w:p w14:paraId="226D9170">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组织内部评审会议，邀请财务、业务、技术等相关人员开展风险评估与可行性分析，必要时聘请第三方机构提供评估意见。</w:t>
      </w:r>
    </w:p>
    <w:p w14:paraId="60712976">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5.1.</w:t>
      </w:r>
      <w:r>
        <w:rPr>
          <w:rFonts w:ascii="Times New Roman" w:hAnsi="Times New Roman" w:eastAsia="宋体" w:cs="Times New Roman"/>
          <w:sz w:val="28"/>
          <w:szCs w:val="28"/>
        </w:rPr>
        <w:t>4 项目申报请批：</w:t>
      </w:r>
    </w:p>
    <w:p w14:paraId="70508169">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经营发展部根据评审会议要求，编制《项目申报请批单》，提交经营发展部部长审核，副总经理批准通过后，进入申报准备阶段。</w:t>
      </w:r>
    </w:p>
    <w:p w14:paraId="5B818869">
      <w:pPr>
        <w:spacing w:before="156" w:beforeLines="50" w:after="156" w:afterLines="50" w:line="440" w:lineRule="exact"/>
        <w:rPr>
          <w:rFonts w:ascii="黑体" w:hAnsi="黑体" w:eastAsia="黑体" w:cs="黑体"/>
          <w:sz w:val="28"/>
          <w:szCs w:val="28"/>
        </w:rPr>
      </w:pPr>
      <w:r>
        <w:rPr>
          <w:rFonts w:hint="eastAsia" w:ascii="黑体" w:hAnsi="黑体" w:eastAsia="黑体" w:cs="黑体"/>
          <w:sz w:val="28"/>
          <w:szCs w:val="28"/>
        </w:rPr>
        <w:t>5.2 项目申报流程</w:t>
      </w:r>
    </w:p>
    <w:p w14:paraId="135B1A4F">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5.2.1 </w:t>
      </w:r>
      <w:r>
        <w:rPr>
          <w:rFonts w:ascii="Times New Roman" w:hAnsi="Times New Roman" w:eastAsia="宋体" w:cs="Times New Roman"/>
          <w:sz w:val="28"/>
          <w:szCs w:val="28"/>
        </w:rPr>
        <w:t>发布申报通知：</w:t>
      </w:r>
    </w:p>
    <w:p w14:paraId="290D0D56">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经营发展部根据政府部门发布的申报指南，提炼关键信息，明确申报方向、申报条件、时间节点及联系人等内容。</w:t>
      </w:r>
    </w:p>
    <w:p w14:paraId="74C55E67">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5.2.2 </w:t>
      </w:r>
      <w:r>
        <w:rPr>
          <w:rFonts w:ascii="Times New Roman" w:hAnsi="Times New Roman" w:eastAsia="宋体" w:cs="Times New Roman"/>
          <w:sz w:val="28"/>
          <w:szCs w:val="28"/>
        </w:rPr>
        <w:t>材料编写与组织：</w:t>
      </w:r>
    </w:p>
    <w:p w14:paraId="52C37E2B">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经营发展部牵头撰写项目申报书，整合可行性报告、组织架构图、知识产权清单等材料。</w:t>
      </w:r>
    </w:p>
    <w:p w14:paraId="30CC0F10">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5.2.3 </w:t>
      </w:r>
      <w:r>
        <w:rPr>
          <w:rFonts w:ascii="Times New Roman" w:hAnsi="Times New Roman" w:eastAsia="宋体" w:cs="Times New Roman"/>
          <w:sz w:val="28"/>
          <w:szCs w:val="28"/>
        </w:rPr>
        <w:t>审核把关：</w:t>
      </w:r>
    </w:p>
    <w:p w14:paraId="1F6AB1AE">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经营发展部审核知识产权、项目合规条款，财务部核对项目预算数据，工程技术部审定技术方案内容，形成正式申报文本。</w:t>
      </w:r>
    </w:p>
    <w:p w14:paraId="5B2F2405">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5.2.4 </w:t>
      </w:r>
      <w:r>
        <w:rPr>
          <w:rFonts w:ascii="Times New Roman" w:hAnsi="Times New Roman" w:eastAsia="宋体" w:cs="Times New Roman"/>
          <w:sz w:val="28"/>
          <w:szCs w:val="28"/>
        </w:rPr>
        <w:t>内部评审与签批：</w:t>
      </w:r>
    </w:p>
    <w:p w14:paraId="3A85BC6B">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由经营发展部组织召开内部申报评审会议，评审通过后报副总经理和总经理签批，并加盖公章、完成申报封装。</w:t>
      </w:r>
    </w:p>
    <w:p w14:paraId="379A1E3A">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5.2.5 </w:t>
      </w:r>
      <w:r>
        <w:rPr>
          <w:rFonts w:ascii="Times New Roman" w:hAnsi="Times New Roman" w:eastAsia="宋体" w:cs="Times New Roman"/>
          <w:sz w:val="28"/>
          <w:szCs w:val="28"/>
        </w:rPr>
        <w:t>正式提交：</w:t>
      </w:r>
    </w:p>
    <w:p w14:paraId="2E866A3E">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通过申报要求的线上系统或线下通道提交材料。</w:t>
      </w:r>
    </w:p>
    <w:p w14:paraId="75A697D3">
      <w:pPr>
        <w:spacing w:before="156" w:beforeLines="50" w:after="156" w:afterLines="50" w:line="440" w:lineRule="exact"/>
        <w:rPr>
          <w:rFonts w:ascii="黑体" w:hAnsi="黑体" w:eastAsia="黑体" w:cs="黑体"/>
          <w:sz w:val="28"/>
          <w:szCs w:val="28"/>
        </w:rPr>
      </w:pPr>
      <w:r>
        <w:rPr>
          <w:rFonts w:hint="eastAsia" w:ascii="黑体" w:hAnsi="黑体" w:eastAsia="黑体" w:cs="黑体"/>
          <w:sz w:val="28"/>
          <w:szCs w:val="28"/>
        </w:rPr>
        <w:t>5.3 项目跟进流程</w:t>
      </w:r>
    </w:p>
    <w:p w14:paraId="131B688D">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5.3.1 </w:t>
      </w:r>
      <w:r>
        <w:rPr>
          <w:rFonts w:ascii="Times New Roman" w:hAnsi="Times New Roman" w:eastAsia="宋体" w:cs="Times New Roman"/>
          <w:sz w:val="28"/>
          <w:szCs w:val="28"/>
        </w:rPr>
        <w:t>项目执行跟踪：</w:t>
      </w:r>
    </w:p>
    <w:p w14:paraId="1D86961B">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申报成功后，经营发展部制定项目执行推进表，明确责任部门、关键节点，进行全过程监管。</w:t>
      </w:r>
    </w:p>
    <w:p w14:paraId="4F395C14">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5.3.2</w:t>
      </w:r>
      <w:r>
        <w:rPr>
          <w:rFonts w:ascii="Times New Roman" w:hAnsi="Times New Roman" w:eastAsia="宋体" w:cs="Times New Roman"/>
          <w:sz w:val="28"/>
          <w:szCs w:val="28"/>
        </w:rPr>
        <w:t>中期报告与调整：</w:t>
      </w:r>
    </w:p>
    <w:p w14:paraId="668E5609">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项目实施过程中，定期收集执行情况，如遇政府部门对材料提出修改意见，需及时修改报告并重新提交。</w:t>
      </w:r>
    </w:p>
    <w:p w14:paraId="7D879140">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5.3.3</w:t>
      </w:r>
      <w:r>
        <w:rPr>
          <w:rFonts w:ascii="Times New Roman" w:hAnsi="Times New Roman" w:eastAsia="宋体" w:cs="Times New Roman"/>
          <w:sz w:val="28"/>
          <w:szCs w:val="28"/>
        </w:rPr>
        <w:t>验收准备与组织：</w:t>
      </w:r>
    </w:p>
    <w:p w14:paraId="54DC395D">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项目申请批准完成后，经营发展部组织项目小组准备结题材料，包括经费决算、第三方审计等。</w:t>
      </w:r>
    </w:p>
    <w:p w14:paraId="1F917B08">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5.3.4</w:t>
      </w:r>
      <w:r>
        <w:rPr>
          <w:rFonts w:ascii="Times New Roman" w:hAnsi="Times New Roman" w:eastAsia="宋体" w:cs="Times New Roman"/>
          <w:sz w:val="28"/>
          <w:szCs w:val="28"/>
        </w:rPr>
        <w:t>成果入库与归档：</w:t>
      </w:r>
    </w:p>
    <w:p w14:paraId="2B299802">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验收通过后，项目成果归入公司知识产权库、成果库，项目执行材料按照归档管理制度分类整理，形成可溯源资料包。</w:t>
      </w:r>
    </w:p>
    <w:p w14:paraId="75B93DBE">
      <w:pPr>
        <w:spacing w:line="440" w:lineRule="exact"/>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5.3.5 </w:t>
      </w:r>
      <w:r>
        <w:rPr>
          <w:rFonts w:ascii="Times New Roman" w:hAnsi="Times New Roman" w:eastAsia="宋体" w:cs="Times New Roman"/>
          <w:sz w:val="28"/>
          <w:szCs w:val="28"/>
        </w:rPr>
        <w:t>效益评估与总结：</w:t>
      </w:r>
    </w:p>
    <w:p w14:paraId="5E82AAFE">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对项目实施效果开展绩效评估，总结经验教训，为后续项目策划提供参考。</w:t>
      </w:r>
    </w:p>
    <w:p w14:paraId="3891F1B9">
      <w:pPr>
        <w:spacing w:before="156" w:beforeLines="50" w:after="156" w:afterLines="50" w:line="440" w:lineRule="exact"/>
        <w:rPr>
          <w:rFonts w:hint="default" w:ascii="黑体" w:hAnsi="黑体" w:eastAsia="黑体" w:cs="黑体"/>
          <w:sz w:val="28"/>
          <w:szCs w:val="28"/>
          <w:highlight w:val="none"/>
          <w:lang w:val="en-US" w:eastAsia="zh-CN"/>
        </w:rPr>
      </w:pPr>
      <w:r>
        <w:rPr>
          <w:rFonts w:hint="eastAsia" w:ascii="黑体" w:hAnsi="黑体" w:eastAsia="黑体" w:cs="黑体"/>
          <w:sz w:val="28"/>
          <w:szCs w:val="28"/>
          <w:highlight w:val="none"/>
          <w:lang w:val="en-US" w:eastAsia="zh-CN"/>
        </w:rPr>
        <w:t>5.4 政策项目奖励规定</w:t>
      </w:r>
    </w:p>
    <w:p w14:paraId="76EA09F3">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val="en-US" w:eastAsia="zh-CN"/>
        </w:rPr>
        <w:t>5.4.1奖励</w:t>
      </w:r>
      <w:r>
        <w:rPr>
          <w:rFonts w:hint="eastAsia" w:ascii="Times New Roman" w:hAnsi="Times New Roman" w:eastAsia="宋体" w:cs="Times New Roman"/>
          <w:sz w:val="28"/>
          <w:szCs w:val="28"/>
          <w:lang w:eastAsia="zh-CN"/>
        </w:rPr>
        <w:t>对象：</w:t>
      </w:r>
    </w:p>
    <w:p w14:paraId="5AD640A5">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eastAsia="zh-CN"/>
        </w:rPr>
        <w:t>申报人员、验收人员。</w:t>
      </w:r>
    </w:p>
    <w:p w14:paraId="42C30CFC">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val="en-US" w:eastAsia="zh-CN"/>
        </w:rPr>
        <w:t>5.4.2</w:t>
      </w:r>
      <w:r>
        <w:rPr>
          <w:rFonts w:hint="eastAsia" w:ascii="Times New Roman" w:hAnsi="Times New Roman" w:eastAsia="宋体" w:cs="Times New Roman"/>
          <w:sz w:val="28"/>
          <w:szCs w:val="28"/>
          <w:highlight w:val="none"/>
          <w:lang w:eastAsia="zh-CN"/>
        </w:rPr>
        <w:t>计提基数：</w:t>
      </w:r>
    </w:p>
    <w:p w14:paraId="750A19D8">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eastAsia="zh-CN"/>
        </w:rPr>
        <w:t>所有实际到账财政性资金（补助、国债、专项资金、奖补、贴息等全额计入），</w:t>
      </w:r>
      <w:r>
        <w:rPr>
          <w:rFonts w:hint="eastAsia" w:ascii="Times New Roman" w:hAnsi="Times New Roman" w:eastAsia="宋体" w:cs="Times New Roman"/>
          <w:sz w:val="28"/>
          <w:szCs w:val="28"/>
          <w:highlight w:val="none"/>
          <w:lang w:val="en-US" w:eastAsia="zh-CN"/>
        </w:rPr>
        <w:t>以扣除为项目申报、过程管理及确保项目顺利验收所发生的相关合规成本后的净额为计算基数</w:t>
      </w:r>
      <w:r>
        <w:rPr>
          <w:rFonts w:hint="eastAsia" w:ascii="Times New Roman" w:hAnsi="Times New Roman" w:eastAsia="宋体" w:cs="Times New Roman"/>
          <w:sz w:val="28"/>
          <w:szCs w:val="28"/>
          <w:highlight w:val="none"/>
          <w:lang w:eastAsia="zh-CN"/>
        </w:rPr>
        <w:t>。</w:t>
      </w:r>
    </w:p>
    <w:p w14:paraId="79D4CB65">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val="en-US" w:eastAsia="zh-CN"/>
        </w:rPr>
        <w:t>5.4.3</w:t>
      </w:r>
      <w:r>
        <w:rPr>
          <w:rFonts w:hint="eastAsia" w:ascii="Times New Roman" w:hAnsi="Times New Roman" w:eastAsia="宋体" w:cs="Times New Roman"/>
          <w:sz w:val="28"/>
          <w:szCs w:val="28"/>
          <w:highlight w:val="none"/>
          <w:lang w:eastAsia="zh-CN"/>
        </w:rPr>
        <w:t>计提标准：</w:t>
      </w:r>
    </w:p>
    <w:p w14:paraId="48D4BF78">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eastAsia="zh-CN"/>
        </w:rPr>
        <w:t>按超额累进法分段计提，单个项目奖励总额上限为10万元：</w:t>
      </w:r>
    </w:p>
    <w:p w14:paraId="02DFC4E3">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val="en-US" w:eastAsia="zh-CN"/>
        </w:rPr>
        <w:t>计提基数</w:t>
      </w:r>
      <w:r>
        <w:rPr>
          <w:rFonts w:hint="eastAsia" w:ascii="Times New Roman" w:hAnsi="Times New Roman" w:eastAsia="宋体" w:cs="Times New Roman"/>
          <w:sz w:val="28"/>
          <w:szCs w:val="28"/>
          <w:highlight w:val="none"/>
          <w:lang w:eastAsia="zh-CN"/>
        </w:rPr>
        <w:t>≤10万元部分：按3%计提</w:t>
      </w:r>
    </w:p>
    <w:p w14:paraId="725579E0">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eastAsia="zh-CN"/>
        </w:rPr>
        <w:t>10万元＜</w:t>
      </w:r>
      <w:r>
        <w:rPr>
          <w:rFonts w:hint="eastAsia" w:ascii="Times New Roman" w:hAnsi="Times New Roman" w:eastAsia="宋体" w:cs="Times New Roman"/>
          <w:sz w:val="28"/>
          <w:szCs w:val="28"/>
          <w:highlight w:val="none"/>
          <w:lang w:val="en-US" w:eastAsia="zh-CN"/>
        </w:rPr>
        <w:t>计提基数</w:t>
      </w:r>
      <w:r>
        <w:rPr>
          <w:rFonts w:hint="eastAsia" w:ascii="Times New Roman" w:hAnsi="Times New Roman" w:eastAsia="宋体" w:cs="Times New Roman"/>
          <w:sz w:val="28"/>
          <w:szCs w:val="28"/>
          <w:highlight w:val="none"/>
          <w:lang w:eastAsia="zh-CN"/>
        </w:rPr>
        <w:t>≤50万元部分：按2%计提</w:t>
      </w:r>
    </w:p>
    <w:p w14:paraId="693DC7D6">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eastAsia="zh-CN"/>
        </w:rPr>
        <w:t>50万元＜</w:t>
      </w:r>
      <w:r>
        <w:rPr>
          <w:rFonts w:hint="eastAsia" w:ascii="Times New Roman" w:hAnsi="Times New Roman" w:eastAsia="宋体" w:cs="Times New Roman"/>
          <w:sz w:val="28"/>
          <w:szCs w:val="28"/>
          <w:highlight w:val="none"/>
          <w:lang w:val="en-US" w:eastAsia="zh-CN"/>
        </w:rPr>
        <w:t>计提基数</w:t>
      </w:r>
      <w:r>
        <w:rPr>
          <w:rFonts w:hint="eastAsia" w:ascii="Times New Roman" w:hAnsi="Times New Roman" w:eastAsia="宋体" w:cs="Times New Roman"/>
          <w:sz w:val="28"/>
          <w:szCs w:val="28"/>
          <w:highlight w:val="none"/>
          <w:lang w:eastAsia="zh-CN"/>
        </w:rPr>
        <w:t>≤100万元部分：按1%计提</w:t>
      </w:r>
    </w:p>
    <w:p w14:paraId="5AEAB92C">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eastAsia="zh-CN"/>
        </w:rPr>
        <w:t>100万元＜</w:t>
      </w:r>
      <w:r>
        <w:rPr>
          <w:rFonts w:hint="eastAsia" w:ascii="Times New Roman" w:hAnsi="Times New Roman" w:eastAsia="宋体" w:cs="Times New Roman"/>
          <w:sz w:val="28"/>
          <w:szCs w:val="28"/>
          <w:highlight w:val="none"/>
          <w:lang w:val="en-US" w:eastAsia="zh-CN"/>
        </w:rPr>
        <w:t>计提基数</w:t>
      </w:r>
      <w:r>
        <w:rPr>
          <w:rFonts w:hint="eastAsia" w:ascii="Times New Roman" w:hAnsi="Times New Roman" w:eastAsia="宋体" w:cs="Times New Roman"/>
          <w:sz w:val="28"/>
          <w:szCs w:val="28"/>
          <w:highlight w:val="none"/>
          <w:lang w:eastAsia="zh-CN"/>
        </w:rPr>
        <w:t>≤500万元部分：按5</w:t>
      </w:r>
      <w:r>
        <w:rPr>
          <w:rFonts w:hint="default" w:ascii="Arial" w:hAnsi="Arial" w:eastAsia="宋体" w:cs="Arial"/>
          <w:sz w:val="28"/>
          <w:szCs w:val="28"/>
          <w:highlight w:val="none"/>
          <w:lang w:eastAsia="zh-CN"/>
        </w:rPr>
        <w:t>‰</w:t>
      </w:r>
      <w:r>
        <w:rPr>
          <w:rFonts w:hint="eastAsia" w:ascii="Times New Roman" w:hAnsi="Times New Roman" w:eastAsia="宋体" w:cs="Times New Roman"/>
          <w:sz w:val="28"/>
          <w:szCs w:val="28"/>
          <w:highlight w:val="none"/>
          <w:lang w:eastAsia="zh-CN"/>
        </w:rPr>
        <w:t>计提</w:t>
      </w:r>
    </w:p>
    <w:p w14:paraId="0496B72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highlight w:val="none"/>
          <w:lang w:eastAsia="zh-CN"/>
        </w:rPr>
      </w:pPr>
      <w:r>
        <w:rPr>
          <w:rFonts w:hint="eastAsia" w:ascii="Times New Roman" w:hAnsi="Times New Roman" w:eastAsia="宋体" w:cs="Times New Roman"/>
          <w:sz w:val="28"/>
          <w:szCs w:val="28"/>
          <w:highlight w:val="none"/>
          <w:lang w:eastAsia="zh-CN"/>
        </w:rPr>
        <w:t>500万元＜</w:t>
      </w:r>
      <w:r>
        <w:rPr>
          <w:rFonts w:hint="eastAsia" w:ascii="Times New Roman" w:hAnsi="Times New Roman" w:eastAsia="宋体" w:cs="Times New Roman"/>
          <w:sz w:val="28"/>
          <w:szCs w:val="28"/>
          <w:highlight w:val="none"/>
          <w:lang w:val="en-US" w:eastAsia="zh-CN"/>
        </w:rPr>
        <w:t>计提基数</w:t>
      </w:r>
      <w:r>
        <w:rPr>
          <w:rFonts w:hint="eastAsia" w:ascii="Times New Roman" w:hAnsi="Times New Roman" w:eastAsia="宋体" w:cs="Times New Roman"/>
          <w:sz w:val="28"/>
          <w:szCs w:val="28"/>
          <w:highlight w:val="none"/>
          <w:lang w:eastAsia="zh-CN"/>
        </w:rPr>
        <w:t>≤1000万元部分：按2</w:t>
      </w:r>
      <w:r>
        <w:rPr>
          <w:rFonts w:hint="eastAsia" w:ascii="Times New Roman" w:hAnsi="Times New Roman" w:eastAsia="宋体" w:cs="Times New Roman"/>
          <w:sz w:val="28"/>
          <w:szCs w:val="28"/>
          <w:highlight w:val="none"/>
          <w:lang w:val="en-US" w:eastAsia="zh-CN"/>
        </w:rPr>
        <w:t>.</w:t>
      </w:r>
      <w:r>
        <w:rPr>
          <w:rFonts w:hint="eastAsia" w:ascii="Times New Roman" w:hAnsi="Times New Roman" w:eastAsia="宋体" w:cs="Times New Roman"/>
          <w:sz w:val="28"/>
          <w:szCs w:val="28"/>
          <w:highlight w:val="none"/>
          <w:lang w:eastAsia="zh-CN"/>
        </w:rPr>
        <w:t>5</w:t>
      </w:r>
      <w:r>
        <w:rPr>
          <w:rFonts w:hint="default" w:ascii="Arial" w:hAnsi="Arial" w:eastAsia="宋体" w:cs="Arial"/>
          <w:sz w:val="28"/>
          <w:szCs w:val="28"/>
          <w:highlight w:val="none"/>
          <w:lang w:eastAsia="zh-CN"/>
        </w:rPr>
        <w:t>‰</w:t>
      </w:r>
      <w:r>
        <w:rPr>
          <w:rFonts w:hint="eastAsia" w:ascii="Times New Roman" w:hAnsi="Times New Roman" w:eastAsia="宋体" w:cs="Times New Roman"/>
          <w:sz w:val="28"/>
          <w:szCs w:val="28"/>
          <w:highlight w:val="none"/>
          <w:lang w:eastAsia="zh-CN"/>
        </w:rPr>
        <w:t>计提</w:t>
      </w:r>
    </w:p>
    <w:p w14:paraId="5CC4DCA6">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imes New Roman" w:hAnsi="Times New Roman" w:eastAsia="宋体" w:cs="Times New Roman"/>
          <w:sz w:val="28"/>
          <w:szCs w:val="28"/>
          <w:highlight w:val="none"/>
          <w:lang w:val="en-US" w:eastAsia="zh-CN"/>
        </w:rPr>
      </w:pPr>
      <w:r>
        <w:rPr>
          <w:rFonts w:hint="eastAsia" w:ascii="Times New Roman" w:hAnsi="Times New Roman" w:eastAsia="宋体" w:cs="Times New Roman"/>
          <w:sz w:val="28"/>
          <w:szCs w:val="28"/>
          <w:highlight w:val="none"/>
          <w:lang w:val="en-US" w:eastAsia="zh-CN"/>
        </w:rPr>
        <w:t>计提基数</w:t>
      </w:r>
      <w:r>
        <w:rPr>
          <w:rFonts w:hint="eastAsia" w:ascii="Times New Roman" w:hAnsi="Times New Roman" w:eastAsia="宋体" w:cs="Times New Roman"/>
          <w:sz w:val="28"/>
          <w:szCs w:val="28"/>
          <w:highlight w:val="none"/>
          <w:lang w:eastAsia="zh-CN"/>
        </w:rPr>
        <w:t>＞1000万元部分：按1</w:t>
      </w:r>
      <w:r>
        <w:rPr>
          <w:rFonts w:hint="default" w:ascii="Arial" w:hAnsi="Arial" w:eastAsia="宋体" w:cs="Arial"/>
          <w:sz w:val="28"/>
          <w:szCs w:val="28"/>
          <w:highlight w:val="none"/>
          <w:lang w:eastAsia="zh-CN"/>
        </w:rPr>
        <w:t>‰</w:t>
      </w:r>
      <w:r>
        <w:rPr>
          <w:rFonts w:hint="eastAsia" w:ascii="Times New Roman" w:hAnsi="Times New Roman" w:eastAsia="宋体" w:cs="Times New Roman"/>
          <w:sz w:val="28"/>
          <w:szCs w:val="28"/>
          <w:highlight w:val="none"/>
          <w:lang w:eastAsia="zh-CN"/>
        </w:rPr>
        <w:t>计提</w:t>
      </w:r>
    </w:p>
    <w:p w14:paraId="487A998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imes New Roman" w:hAnsi="Times New Roman" w:eastAsia="宋体" w:cs="Times New Roman"/>
          <w:sz w:val="28"/>
          <w:szCs w:val="28"/>
          <w:highlight w:val="none"/>
          <w:lang w:val="en-US" w:eastAsia="zh-CN"/>
        </w:rPr>
      </w:pPr>
      <w:r>
        <w:rPr>
          <w:rFonts w:hint="default" w:ascii="Times New Roman" w:hAnsi="Times New Roman" w:eastAsia="宋体" w:cs="Times New Roman"/>
          <w:sz w:val="28"/>
          <w:szCs w:val="28"/>
          <w:highlight w:val="none"/>
          <w:lang w:val="en-US" w:eastAsia="zh-CN"/>
        </w:rPr>
        <w:t>示例：</w:t>
      </w:r>
      <w:r>
        <w:rPr>
          <w:rFonts w:hint="eastAsia" w:ascii="Times New Roman" w:hAnsi="Times New Roman" w:eastAsia="宋体" w:cs="Times New Roman"/>
          <w:sz w:val="28"/>
          <w:szCs w:val="28"/>
          <w:highlight w:val="none"/>
          <w:lang w:val="en-US" w:eastAsia="zh-CN"/>
        </w:rPr>
        <w:t>计提基数</w:t>
      </w:r>
      <w:r>
        <w:rPr>
          <w:rFonts w:hint="default" w:ascii="Times New Roman" w:hAnsi="Times New Roman" w:eastAsia="宋体" w:cs="Times New Roman"/>
          <w:sz w:val="28"/>
          <w:szCs w:val="28"/>
          <w:highlight w:val="none"/>
          <w:lang w:val="en-US" w:eastAsia="zh-CN"/>
        </w:rPr>
        <w:t>300万元</w:t>
      </w:r>
    </w:p>
    <w:p w14:paraId="4AE31D3E">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imes New Roman" w:hAnsi="Times New Roman" w:eastAsia="宋体" w:cs="Times New Roman"/>
          <w:sz w:val="28"/>
          <w:szCs w:val="28"/>
          <w:highlight w:val="none"/>
          <w:lang w:val="en-US" w:eastAsia="zh-CN"/>
        </w:rPr>
      </w:pPr>
      <w:r>
        <w:rPr>
          <w:rFonts w:hint="default" w:ascii="Times New Roman" w:hAnsi="Times New Roman" w:eastAsia="宋体" w:cs="Times New Roman"/>
          <w:sz w:val="28"/>
          <w:szCs w:val="28"/>
          <w:highlight w:val="none"/>
          <w:lang w:val="en-US" w:eastAsia="zh-CN"/>
        </w:rPr>
        <w:t>计算过程：10万×3%+40万×2%+50万×1%+（300万-100万）×0.5%=0.3万+0.8万+0.5万+1万=2.6万元</w:t>
      </w:r>
      <w:bookmarkStart w:id="0" w:name="_GoBack"/>
      <w:bookmarkEnd w:id="0"/>
    </w:p>
    <w:p w14:paraId="1535D971">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val="en-US" w:eastAsia="zh-CN"/>
        </w:rPr>
        <w:t>5.4.4</w:t>
      </w:r>
      <w:r>
        <w:rPr>
          <w:rFonts w:hint="eastAsia" w:ascii="Times New Roman" w:hAnsi="Times New Roman" w:eastAsia="宋体" w:cs="Times New Roman"/>
          <w:sz w:val="28"/>
          <w:szCs w:val="28"/>
          <w:lang w:eastAsia="zh-CN"/>
        </w:rPr>
        <w:t>分配与发放：</w:t>
      </w:r>
    </w:p>
    <w:p w14:paraId="4600EC4F">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奖励总额按前期60%、后期40%比例分配；</w:t>
      </w:r>
    </w:p>
    <w:p w14:paraId="11516A2C">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前期奖励对应申报、立项、资金争取等工作，资金到账后发放；</w:t>
      </w:r>
    </w:p>
    <w:p w14:paraId="778C6D79">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后期奖励对应实施、管理、验收、结题等工作，项目通过验收后发放。</w:t>
      </w:r>
    </w:p>
    <w:p w14:paraId="26B7F675">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资金分批到账的，按实际到账金额分批计提、按6:4分批发放。</w:t>
      </w:r>
    </w:p>
    <w:p w14:paraId="1B420560">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无需验收的项目，后期奖励可与前期奖励一并发放。</w:t>
      </w:r>
    </w:p>
    <w:p w14:paraId="2DCCD5B1">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具体内部分配由项目负责人按贡献提出，经</w:t>
      </w:r>
      <w:r>
        <w:rPr>
          <w:rFonts w:hint="eastAsia" w:ascii="Times New Roman" w:hAnsi="Times New Roman" w:eastAsia="宋体" w:cs="Times New Roman"/>
          <w:sz w:val="28"/>
          <w:szCs w:val="28"/>
          <w:lang w:val="en-US" w:eastAsia="zh-CN"/>
        </w:rPr>
        <w:t>总经理</w:t>
      </w:r>
      <w:r>
        <w:rPr>
          <w:rFonts w:hint="eastAsia" w:ascii="Times New Roman" w:hAnsi="Times New Roman" w:eastAsia="宋体" w:cs="Times New Roman"/>
          <w:sz w:val="28"/>
          <w:szCs w:val="28"/>
          <w:lang w:eastAsia="zh-CN"/>
        </w:rPr>
        <w:t>审批后执行。</w:t>
      </w:r>
    </w:p>
    <w:p w14:paraId="425151F8">
      <w:pPr>
        <w:keepNext w:val="0"/>
        <w:keepLines w:val="0"/>
        <w:pageBreakBefore w:val="0"/>
        <w:widowControl w:val="0"/>
        <w:kinsoku/>
        <w:wordWrap/>
        <w:overflowPunct/>
        <w:topLinePunct w:val="0"/>
        <w:autoSpaceDE/>
        <w:autoSpaceDN/>
        <w:bidi w:val="0"/>
        <w:adjustRightInd/>
        <w:snapToGrid/>
        <w:spacing w:line="440" w:lineRule="exact"/>
        <w:ind w:left="0" w:leftChars="0" w:firstLine="0" w:firstLineChars="0"/>
        <w:jc w:val="left"/>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5.4.5适用排除：</w:t>
      </w:r>
    </w:p>
    <w:p w14:paraId="5E0DF136">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部长助理及以上领导干部不适用本奖励规定。</w:t>
      </w:r>
    </w:p>
    <w:p w14:paraId="55E6AD9C">
      <w:pPr>
        <w:spacing w:before="312" w:beforeLines="100" w:after="312" w:afterLines="100" w:line="440" w:lineRule="exact"/>
        <w:jc w:val="left"/>
        <w:rPr>
          <w:rFonts w:ascii="黑体" w:hAnsi="黑体" w:eastAsia="黑体" w:cs="黑体"/>
          <w:sz w:val="30"/>
          <w:szCs w:val="30"/>
        </w:rPr>
      </w:pPr>
      <w:r>
        <w:rPr>
          <w:rFonts w:hint="eastAsia" w:ascii="黑体" w:hAnsi="黑体" w:eastAsia="黑体" w:cs="黑体"/>
          <w:sz w:val="30"/>
          <w:szCs w:val="30"/>
        </w:rPr>
        <w:t>6 相关</w:t>
      </w:r>
      <w:r>
        <w:rPr>
          <w:rFonts w:ascii="黑体" w:hAnsi="黑体" w:eastAsia="黑体" w:cs="黑体"/>
          <w:sz w:val="30"/>
          <w:szCs w:val="30"/>
        </w:rPr>
        <w:t>流程</w:t>
      </w:r>
    </w:p>
    <w:p w14:paraId="0D9F23A0">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项目策划流程</w:t>
      </w:r>
    </w:p>
    <w:p w14:paraId="2D265E75">
      <w:pPr>
        <w:jc w:val="center"/>
        <w:rPr>
          <w:rFonts w:ascii="Times New Roman" w:hAnsi="Times New Roman" w:eastAsia="黑体" w:cs="Times New Roman"/>
          <w:sz w:val="28"/>
        </w:rPr>
      </w:pPr>
      <w:r>
        <w:rPr>
          <w:rFonts w:ascii="Times New Roman" w:hAnsi="Times New Roman" w:eastAsia="黑体" w:cs="Times New Roman"/>
          <w:sz w:val="28"/>
        </w:rPr>
        <w:object>
          <v:shape id="_x0000_i1025" o:spt="75" type="#_x0000_t75" style="height:131.05pt;width:414.95pt;" o:ole="t" filled="f" o:preferrelative="t" stroked="f" coordsize="21600,21600">
            <v:path/>
            <v:fill on="f" focussize="0,0"/>
            <v:stroke on="f" joinstyle="miter"/>
            <v:imagedata r:id="rId6" o:title=""/>
            <o:lock v:ext="edit" aspectratio="f"/>
            <w10:wrap type="none"/>
            <w10:anchorlock/>
          </v:shape>
          <o:OLEObject Type="Embed" ProgID="Visio.Drawing.15" ShapeID="_x0000_i1025" DrawAspect="Content" ObjectID="_1468075725" r:id="rId5">
            <o:LockedField>false</o:LockedField>
          </o:OLEObject>
        </w:object>
      </w:r>
    </w:p>
    <w:p w14:paraId="34028439">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项目申报流程</w:t>
      </w:r>
    </w:p>
    <w:p w14:paraId="5F9750C0">
      <w:pPr>
        <w:jc w:val="center"/>
        <w:rPr>
          <w:rFonts w:ascii="Times New Roman" w:hAnsi="Times New Roman" w:eastAsia="黑体" w:cs="Times New Roman"/>
          <w:sz w:val="28"/>
        </w:rPr>
      </w:pPr>
      <w:r>
        <w:rPr>
          <w:rFonts w:ascii="Times New Roman" w:hAnsi="Times New Roman" w:eastAsia="黑体" w:cs="Times New Roman"/>
          <w:sz w:val="28"/>
        </w:rPr>
        <w:object>
          <v:shape id="_x0000_i1026" o:spt="75" type="#_x0000_t75" style="height:128.7pt;width:415pt;" o:ole="t" filled="f" o:preferrelative="t" stroked="f" coordsize="21600,21600">
            <v:path/>
            <v:fill on="f" focussize="0,0"/>
            <v:stroke on="f" joinstyle="miter"/>
            <v:imagedata r:id="rId8" o:title=""/>
            <o:lock v:ext="edit" aspectratio="f"/>
            <w10:wrap type="none"/>
            <w10:anchorlock/>
          </v:shape>
          <o:OLEObject Type="Embed" ProgID="Visio.Drawing.15" ShapeID="_x0000_i1026" DrawAspect="Content" ObjectID="_1468075726" r:id="rId7">
            <o:LockedField>false</o:LockedField>
          </o:OLEObject>
        </w:object>
      </w:r>
    </w:p>
    <w:p w14:paraId="4B01D1FB">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项目跟进流程</w:t>
      </w:r>
    </w:p>
    <w:p w14:paraId="1FE16A2B">
      <w:pPr>
        <w:jc w:val="center"/>
        <w:rPr>
          <w:rFonts w:ascii="Times New Roman" w:hAnsi="Times New Roman" w:eastAsia="黑体" w:cs="Times New Roman"/>
          <w:sz w:val="28"/>
        </w:rPr>
      </w:pPr>
      <w:r>
        <w:rPr>
          <w:rFonts w:ascii="Times New Roman" w:hAnsi="Times New Roman" w:eastAsia="黑体" w:cs="Times New Roman"/>
          <w:sz w:val="28"/>
        </w:rPr>
        <w:object>
          <v:shape id="_x0000_i1027" o:spt="75" type="#_x0000_t75" style="height:132.1pt;width:414.85pt;" o:ole="t" filled="f" o:preferrelative="t" stroked="f" coordsize="21600,21600">
            <v:path/>
            <v:fill on="f" focussize="0,0"/>
            <v:stroke on="f" joinstyle="miter"/>
            <v:imagedata r:id="rId10" o:title=""/>
            <o:lock v:ext="edit" aspectratio="f"/>
            <w10:wrap type="none"/>
            <w10:anchorlock/>
          </v:shape>
          <o:OLEObject Type="Embed" ProgID="Visio.Drawing.15" ShapeID="_x0000_i1027" DrawAspect="Content" ObjectID="_1468075727" r:id="rId9">
            <o:LockedField>false</o:LockedField>
          </o:OLEObject>
        </w:object>
      </w:r>
    </w:p>
    <w:p w14:paraId="25B2C140">
      <w:pPr>
        <w:spacing w:before="312" w:beforeLines="100" w:after="312" w:afterLines="100" w:line="440" w:lineRule="exact"/>
        <w:jc w:val="left"/>
        <w:rPr>
          <w:rFonts w:ascii="黑体" w:hAnsi="黑体" w:eastAsia="黑体" w:cs="黑体"/>
          <w:sz w:val="30"/>
          <w:szCs w:val="30"/>
        </w:rPr>
      </w:pPr>
      <w:r>
        <w:rPr>
          <w:rFonts w:hint="eastAsia" w:ascii="黑体" w:hAnsi="黑体" w:eastAsia="黑体" w:cs="黑体"/>
          <w:sz w:val="30"/>
          <w:szCs w:val="30"/>
        </w:rPr>
        <w:t xml:space="preserve">7 </w:t>
      </w:r>
      <w:r>
        <w:rPr>
          <w:rFonts w:ascii="黑体" w:hAnsi="黑体" w:eastAsia="黑体" w:cs="黑体"/>
          <w:sz w:val="30"/>
          <w:szCs w:val="30"/>
        </w:rPr>
        <w:t>规定表格</w:t>
      </w:r>
    </w:p>
    <w:p w14:paraId="55AC6E9E">
      <w:pPr>
        <w:spacing w:line="440" w:lineRule="exact"/>
        <w:ind w:firstLine="560" w:firstLineChars="200"/>
        <w:jc w:val="left"/>
        <w:rPr>
          <w:rFonts w:ascii="Times New Roman" w:hAnsi="Times New Roman" w:eastAsia="宋体" w:cs="Times New Roman"/>
          <w:sz w:val="28"/>
          <w:szCs w:val="28"/>
        </w:rPr>
      </w:pPr>
      <w:r>
        <w:rPr>
          <w:rFonts w:ascii="Times New Roman" w:hAnsi="Times New Roman" w:eastAsia="宋体" w:cs="Times New Roman"/>
          <w:sz w:val="28"/>
          <w:szCs w:val="28"/>
        </w:rPr>
        <w:t>GLTX-JY-08-01-A项目申报请批单</w:t>
      </w:r>
    </w:p>
    <w:p w14:paraId="4C0F5AA1">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GLTX-JY-08-02-A奖励分配明细表</w:t>
      </w:r>
    </w:p>
    <w:p w14:paraId="531C9058">
      <w:pPr>
        <w:spacing w:before="312" w:beforeLines="100" w:after="312" w:afterLines="100" w:line="440" w:lineRule="exact"/>
        <w:jc w:val="left"/>
        <w:rPr>
          <w:rFonts w:ascii="黑体" w:hAnsi="黑体" w:eastAsia="黑体" w:cs="黑体"/>
          <w:sz w:val="30"/>
          <w:szCs w:val="30"/>
        </w:rPr>
      </w:pPr>
      <w:r>
        <w:rPr>
          <w:rFonts w:hint="eastAsia" w:ascii="黑体" w:hAnsi="黑体" w:eastAsia="黑体" w:cs="黑体"/>
          <w:sz w:val="30"/>
          <w:szCs w:val="30"/>
        </w:rPr>
        <w:t xml:space="preserve">8 </w:t>
      </w:r>
      <w:r>
        <w:rPr>
          <w:rFonts w:ascii="黑体" w:hAnsi="黑体" w:eastAsia="黑体" w:cs="黑体"/>
          <w:sz w:val="30"/>
          <w:szCs w:val="30"/>
        </w:rPr>
        <w:t>记录控制</w:t>
      </w:r>
    </w:p>
    <w:p w14:paraId="09DA5DDC">
      <w:pPr>
        <w:spacing w:line="440" w:lineRule="exact"/>
        <w:ind w:firstLine="560" w:firstLineChars="200"/>
        <w:jc w:val="left"/>
        <w:rPr>
          <w:rFonts w:ascii="Times New Roman" w:hAnsi="Times New Roman" w:eastAsia="宋体" w:cs="Times New Roman"/>
          <w:sz w:val="28"/>
          <w:szCs w:val="28"/>
        </w:rPr>
        <w:sectPr>
          <w:footerReference r:id="rId3" w:type="default"/>
          <w:pgSz w:w="11906" w:h="16838"/>
          <w:pgMar w:top="1440" w:right="1800" w:bottom="1440" w:left="1800" w:header="851" w:footer="992" w:gutter="0"/>
          <w:pgNumType w:fmt="numberInDash" w:start="1"/>
          <w:cols w:space="425" w:num="1"/>
          <w:docGrid w:type="lines" w:linePitch="312" w:charSpace="0"/>
        </w:sectPr>
      </w:pPr>
      <w:r>
        <w:rPr>
          <w:rFonts w:ascii="Times New Roman" w:hAnsi="Times New Roman" w:eastAsia="宋体" w:cs="Times New Roman"/>
          <w:sz w:val="28"/>
          <w:szCs w:val="28"/>
        </w:rPr>
        <w:t>本制度所涉及表单由程序文件相关部门和经营发展部各保存一份，保存期限为长期。</w:t>
      </w:r>
    </w:p>
    <w:p w14:paraId="34F31EFD">
      <w:pPr>
        <w:spacing w:line="440" w:lineRule="exact"/>
        <w:ind w:firstLine="560" w:firstLineChars="200"/>
        <w:jc w:val="left"/>
        <w:rPr>
          <w:rFonts w:ascii="Times New Roman" w:hAnsi="Times New Roman" w:eastAsia="宋体" w:cs="Times New Roman"/>
          <w:sz w:val="28"/>
          <w:szCs w:val="28"/>
        </w:rPr>
      </w:pPr>
    </w:p>
    <w:p w14:paraId="1EE5A84E">
      <w:pPr>
        <w:ind w:firstLine="560" w:firstLineChars="200"/>
        <w:jc w:val="left"/>
        <w:rPr>
          <w:rFonts w:ascii="黑体" w:hAnsi="黑体" w:eastAsia="黑体" w:cs="黑体"/>
          <w:sz w:val="28"/>
        </w:rPr>
      </w:pPr>
      <w:r>
        <w:rPr>
          <w:rFonts w:ascii="Times New Roman" w:hAnsi="Times New Roman" w:eastAsia="宋体" w:cs="Times New Roman"/>
          <w:sz w:val="28"/>
          <w:szCs w:val="28"/>
        </w:rPr>
        <w:t>GLTX-JY-08-01-A</w:t>
      </w:r>
      <w:r>
        <w:rPr>
          <w:rFonts w:hint="eastAsia" w:ascii="黑体" w:hAnsi="黑体" w:eastAsia="黑体" w:cs="黑体"/>
          <w:sz w:val="28"/>
        </w:rPr>
        <w:t>项目申报请批单</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9"/>
        <w:gridCol w:w="6720"/>
      </w:tblGrid>
      <w:tr w14:paraId="255C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9" w:type="dxa"/>
            <w:gridSpan w:val="2"/>
            <w:vAlign w:val="center"/>
          </w:tcPr>
          <w:p w14:paraId="6B76685D">
            <w:pPr>
              <w:jc w:val="center"/>
              <w:rPr>
                <w:rFonts w:hint="eastAsia" w:eastAsiaTheme="minorEastAsia"/>
                <w:sz w:val="24"/>
                <w:lang w:val="en-US" w:eastAsia="zh-CN"/>
              </w:rPr>
            </w:pPr>
            <w:r>
              <w:rPr>
                <w:rFonts w:hint="eastAsia"/>
                <w:sz w:val="24"/>
              </w:rPr>
              <w:t>项目申报</w:t>
            </w:r>
            <w:r>
              <w:rPr>
                <w:rFonts w:hint="eastAsia"/>
                <w:sz w:val="24"/>
                <w:lang w:val="en-US" w:eastAsia="zh-CN"/>
              </w:rPr>
              <w:t>小组</w:t>
            </w:r>
            <w:r>
              <w:rPr>
                <w:rFonts w:hint="eastAsia"/>
                <w:sz w:val="24"/>
              </w:rPr>
              <w:t>请批</w:t>
            </w:r>
            <w:r>
              <w:rPr>
                <w:rFonts w:hint="eastAsia"/>
                <w:sz w:val="24"/>
                <w:lang w:val="en-US" w:eastAsia="zh-CN"/>
              </w:rPr>
              <w:t>表</w:t>
            </w:r>
          </w:p>
        </w:tc>
      </w:tr>
      <w:tr w14:paraId="0E7F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trPr>
        <w:tc>
          <w:tcPr>
            <w:tcW w:w="1749" w:type="dxa"/>
            <w:vAlign w:val="center"/>
          </w:tcPr>
          <w:p w14:paraId="52F0BC37">
            <w:pPr>
              <w:jc w:val="center"/>
              <w:rPr>
                <w:sz w:val="24"/>
              </w:rPr>
            </w:pPr>
            <w:r>
              <w:rPr>
                <w:rFonts w:hint="eastAsia"/>
                <w:sz w:val="24"/>
              </w:rPr>
              <w:t>项目背景</w:t>
            </w:r>
          </w:p>
        </w:tc>
        <w:tc>
          <w:tcPr>
            <w:tcW w:w="6720" w:type="dxa"/>
            <w:vAlign w:val="center"/>
          </w:tcPr>
          <w:p w14:paraId="78716D55">
            <w:pPr>
              <w:jc w:val="center"/>
              <w:rPr>
                <w:sz w:val="24"/>
              </w:rPr>
            </w:pPr>
          </w:p>
        </w:tc>
      </w:tr>
      <w:tr w14:paraId="1994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trPr>
        <w:tc>
          <w:tcPr>
            <w:tcW w:w="1749" w:type="dxa"/>
            <w:vAlign w:val="center"/>
          </w:tcPr>
          <w:p w14:paraId="662A7EF2">
            <w:pPr>
              <w:jc w:val="center"/>
              <w:rPr>
                <w:sz w:val="24"/>
              </w:rPr>
            </w:pPr>
            <w:r>
              <w:rPr>
                <w:rFonts w:hint="eastAsia"/>
                <w:sz w:val="24"/>
              </w:rPr>
              <w:t>项目目标</w:t>
            </w:r>
          </w:p>
        </w:tc>
        <w:tc>
          <w:tcPr>
            <w:tcW w:w="6720" w:type="dxa"/>
            <w:vAlign w:val="center"/>
          </w:tcPr>
          <w:p w14:paraId="0754E854">
            <w:pPr>
              <w:jc w:val="center"/>
              <w:rPr>
                <w:sz w:val="24"/>
              </w:rPr>
            </w:pPr>
          </w:p>
        </w:tc>
      </w:tr>
      <w:tr w14:paraId="68BB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2" w:hRule="atLeast"/>
        </w:trPr>
        <w:tc>
          <w:tcPr>
            <w:tcW w:w="1749" w:type="dxa"/>
            <w:vAlign w:val="center"/>
          </w:tcPr>
          <w:p w14:paraId="7B791D5E">
            <w:pPr>
              <w:jc w:val="center"/>
              <w:rPr>
                <w:sz w:val="24"/>
              </w:rPr>
            </w:pPr>
            <w:r>
              <w:rPr>
                <w:rFonts w:hint="eastAsia" w:ascii="宋体" w:hAnsi="宋体"/>
                <w:sz w:val="24"/>
              </w:rPr>
              <w:t>适配政策</w:t>
            </w:r>
          </w:p>
        </w:tc>
        <w:tc>
          <w:tcPr>
            <w:tcW w:w="6720" w:type="dxa"/>
            <w:vAlign w:val="center"/>
          </w:tcPr>
          <w:p w14:paraId="7068A199">
            <w:pPr>
              <w:jc w:val="center"/>
              <w:rPr>
                <w:sz w:val="24"/>
              </w:rPr>
            </w:pPr>
          </w:p>
        </w:tc>
      </w:tr>
      <w:tr w14:paraId="5744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51" w:hRule="atLeast"/>
        </w:trPr>
        <w:tc>
          <w:tcPr>
            <w:tcW w:w="1749" w:type="dxa"/>
            <w:vAlign w:val="center"/>
          </w:tcPr>
          <w:p w14:paraId="4B39B6D3">
            <w:pPr>
              <w:jc w:val="center"/>
              <w:rPr>
                <w:sz w:val="24"/>
              </w:rPr>
            </w:pPr>
            <w:r>
              <w:rPr>
                <w:rFonts w:hint="eastAsia"/>
                <w:sz w:val="24"/>
              </w:rPr>
              <w:t>项目周期</w:t>
            </w:r>
          </w:p>
        </w:tc>
        <w:tc>
          <w:tcPr>
            <w:tcW w:w="6720" w:type="dxa"/>
            <w:vAlign w:val="center"/>
          </w:tcPr>
          <w:p w14:paraId="002786E9">
            <w:pPr>
              <w:jc w:val="center"/>
              <w:rPr>
                <w:sz w:val="24"/>
              </w:rPr>
            </w:pPr>
          </w:p>
        </w:tc>
      </w:tr>
      <w:tr w14:paraId="2E57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4" w:hRule="atLeast"/>
        </w:trPr>
        <w:tc>
          <w:tcPr>
            <w:tcW w:w="1749" w:type="dxa"/>
            <w:vAlign w:val="center"/>
          </w:tcPr>
          <w:p w14:paraId="53D0B28C">
            <w:pPr>
              <w:jc w:val="center"/>
              <w:rPr>
                <w:rFonts w:hint="eastAsia" w:eastAsiaTheme="minorEastAsia"/>
                <w:sz w:val="24"/>
                <w:lang w:eastAsia="zh-CN"/>
              </w:rPr>
            </w:pPr>
            <w:r>
              <w:rPr>
                <w:rFonts w:hint="eastAsia"/>
                <w:sz w:val="24"/>
                <w:highlight w:val="none"/>
                <w:lang w:val="en-US" w:eastAsia="zh-CN"/>
              </w:rPr>
              <w:t>项目小组成员</w:t>
            </w:r>
          </w:p>
        </w:tc>
        <w:tc>
          <w:tcPr>
            <w:tcW w:w="6720" w:type="dxa"/>
            <w:vAlign w:val="center"/>
          </w:tcPr>
          <w:p w14:paraId="085E8044">
            <w:pPr>
              <w:jc w:val="center"/>
              <w:rPr>
                <w:sz w:val="24"/>
              </w:rPr>
            </w:pPr>
          </w:p>
        </w:tc>
      </w:tr>
      <w:tr w14:paraId="29E18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1749" w:type="dxa"/>
            <w:vAlign w:val="center"/>
          </w:tcPr>
          <w:p w14:paraId="3019FCEF">
            <w:pPr>
              <w:jc w:val="center"/>
              <w:rPr>
                <w:sz w:val="24"/>
              </w:rPr>
            </w:pPr>
            <w:r>
              <w:rPr>
                <w:rFonts w:hint="eastAsia"/>
                <w:sz w:val="24"/>
              </w:rPr>
              <w:t>其他</w:t>
            </w:r>
          </w:p>
        </w:tc>
        <w:tc>
          <w:tcPr>
            <w:tcW w:w="6720" w:type="dxa"/>
            <w:vAlign w:val="center"/>
          </w:tcPr>
          <w:p w14:paraId="70092F9E">
            <w:pPr>
              <w:jc w:val="center"/>
              <w:rPr>
                <w:sz w:val="24"/>
              </w:rPr>
            </w:pPr>
          </w:p>
        </w:tc>
      </w:tr>
    </w:tbl>
    <w:p w14:paraId="2A833F9B">
      <w:pPr>
        <w:ind w:firstLine="560" w:firstLineChars="200"/>
        <w:jc w:val="left"/>
        <w:rPr>
          <w:rFonts w:hint="eastAsia" w:ascii="黑体" w:hAnsi="黑体" w:eastAsia="黑体" w:cs="黑体"/>
          <w:sz w:val="28"/>
        </w:rPr>
        <w:sectPr>
          <w:pgSz w:w="11906" w:h="16838"/>
          <w:pgMar w:top="1440" w:right="1800" w:bottom="1440" w:left="1800" w:header="851" w:footer="992" w:gutter="0"/>
          <w:pgNumType w:fmt="numberInDash"/>
          <w:cols w:space="425" w:num="1"/>
          <w:docGrid w:type="lines" w:linePitch="312" w:charSpace="0"/>
        </w:sectPr>
      </w:pPr>
    </w:p>
    <w:p w14:paraId="27B9834C">
      <w:pPr>
        <w:ind w:firstLine="560" w:firstLineChars="200"/>
        <w:jc w:val="left"/>
        <w:rPr>
          <w:rFonts w:hint="eastAsia" w:ascii="黑体" w:hAnsi="黑体" w:eastAsia="黑体" w:cs="黑体"/>
          <w:sz w:val="28"/>
        </w:rPr>
      </w:pPr>
      <w:r>
        <w:rPr>
          <w:rFonts w:hint="eastAsia" w:ascii="黑体" w:hAnsi="黑体" w:eastAsia="黑体" w:cs="黑体"/>
          <w:sz w:val="28"/>
        </w:rPr>
        <w:t>GLTX-JY-</w:t>
      </w:r>
      <w:r>
        <w:rPr>
          <w:rFonts w:hint="eastAsia" w:ascii="黑体" w:hAnsi="黑体" w:eastAsia="黑体" w:cs="黑体"/>
          <w:sz w:val="28"/>
          <w:lang w:val="en-US" w:eastAsia="zh-CN"/>
        </w:rPr>
        <w:t>08</w:t>
      </w:r>
      <w:r>
        <w:rPr>
          <w:rFonts w:hint="eastAsia" w:ascii="黑体" w:hAnsi="黑体" w:eastAsia="黑体" w:cs="黑体"/>
          <w:sz w:val="28"/>
        </w:rPr>
        <w:t>-02-A奖励分配明细表</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3"/>
        <w:gridCol w:w="1047"/>
        <w:gridCol w:w="5"/>
        <w:gridCol w:w="1140"/>
        <w:gridCol w:w="3777"/>
        <w:gridCol w:w="1480"/>
      </w:tblGrid>
      <w:tr w14:paraId="6433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8522" w:type="dxa"/>
            <w:gridSpan w:val="6"/>
            <w:vAlign w:val="center"/>
          </w:tcPr>
          <w:p w14:paraId="1E1C449C">
            <w:pPr>
              <w:spacing w:line="440" w:lineRule="exact"/>
              <w:jc w:val="center"/>
              <w:rPr>
                <w:rFonts w:hint="eastAsia" w:ascii="宋体" w:hAnsi="宋体" w:eastAsia="宋体" w:cs="宋体"/>
                <w:color w:val="000000"/>
                <w:kern w:val="0"/>
                <w:sz w:val="36"/>
                <w:szCs w:val="36"/>
                <w:lang w:bidi="ar"/>
              </w:rPr>
            </w:pPr>
            <w:r>
              <w:rPr>
                <w:rFonts w:hint="eastAsia" w:ascii="宋体" w:hAnsi="宋体" w:eastAsia="宋体" w:cs="宋体"/>
                <w:color w:val="000000"/>
                <w:kern w:val="0"/>
                <w:sz w:val="36"/>
                <w:szCs w:val="36"/>
                <w:lang w:bidi="ar"/>
              </w:rPr>
              <w:t>奖励分配明细表</w:t>
            </w:r>
          </w:p>
        </w:tc>
      </w:tr>
      <w:tr w14:paraId="2BC4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73" w:type="dxa"/>
            <w:vAlign w:val="center"/>
          </w:tcPr>
          <w:p w14:paraId="61C389F5">
            <w:pPr>
              <w:spacing w:line="440" w:lineRule="exact"/>
              <w:jc w:val="center"/>
              <w:rPr>
                <w:rFonts w:hint="eastAsia" w:ascii="宋体" w:hAnsi="宋体" w:eastAsia="宋体" w:cs="宋体"/>
                <w:sz w:val="32"/>
                <w:szCs w:val="32"/>
                <w:vertAlign w:val="baseline"/>
                <w:lang w:eastAsia="zh-CN"/>
              </w:rPr>
            </w:pPr>
            <w:r>
              <w:rPr>
                <w:rFonts w:hint="eastAsia" w:ascii="宋体" w:hAnsi="宋体" w:eastAsia="宋体" w:cs="宋体"/>
                <w:color w:val="000000"/>
                <w:kern w:val="0"/>
                <w:sz w:val="24"/>
                <w:szCs w:val="28"/>
                <w:lang w:val="en-US" w:eastAsia="zh-CN" w:bidi="ar"/>
              </w:rPr>
              <w:t>姓名</w:t>
            </w:r>
          </w:p>
        </w:tc>
        <w:tc>
          <w:tcPr>
            <w:tcW w:w="1047" w:type="dxa"/>
            <w:vAlign w:val="center"/>
          </w:tcPr>
          <w:p w14:paraId="2E01625D">
            <w:pPr>
              <w:spacing w:line="440" w:lineRule="exact"/>
              <w:jc w:val="center"/>
              <w:rPr>
                <w:rFonts w:hint="eastAsia" w:ascii="宋体" w:hAnsi="宋体" w:eastAsia="宋体" w:cs="宋体"/>
                <w:color w:val="000000"/>
                <w:kern w:val="0"/>
                <w:sz w:val="24"/>
                <w:szCs w:val="28"/>
                <w:lang w:val="en-US" w:eastAsia="zh-CN" w:bidi="ar"/>
              </w:rPr>
            </w:pPr>
            <w:r>
              <w:rPr>
                <w:rFonts w:hint="eastAsia" w:ascii="宋体" w:hAnsi="宋体" w:eastAsia="宋体" w:cs="宋体"/>
                <w:color w:val="000000"/>
                <w:kern w:val="0"/>
                <w:sz w:val="24"/>
                <w:szCs w:val="28"/>
                <w:lang w:val="en-US" w:eastAsia="zh-CN" w:bidi="ar"/>
              </w:rPr>
              <w:t>部门</w:t>
            </w:r>
          </w:p>
        </w:tc>
        <w:tc>
          <w:tcPr>
            <w:tcW w:w="1145" w:type="dxa"/>
            <w:gridSpan w:val="2"/>
            <w:vAlign w:val="center"/>
          </w:tcPr>
          <w:p w14:paraId="518A0CF9">
            <w:pPr>
              <w:spacing w:line="440" w:lineRule="exact"/>
              <w:jc w:val="center"/>
              <w:rPr>
                <w:rFonts w:hint="eastAsia" w:ascii="宋体" w:hAnsi="宋体" w:eastAsia="宋体" w:cs="宋体"/>
                <w:color w:val="000000"/>
                <w:kern w:val="0"/>
                <w:sz w:val="24"/>
                <w:szCs w:val="28"/>
                <w:lang w:val="en-US" w:eastAsia="zh-CN" w:bidi="ar"/>
              </w:rPr>
            </w:pPr>
            <w:r>
              <w:rPr>
                <w:rFonts w:hint="eastAsia" w:ascii="宋体" w:hAnsi="宋体" w:eastAsia="宋体" w:cs="宋体"/>
                <w:color w:val="000000"/>
                <w:kern w:val="0"/>
                <w:sz w:val="24"/>
                <w:szCs w:val="28"/>
                <w:lang w:val="en-US" w:eastAsia="zh-CN" w:bidi="ar"/>
              </w:rPr>
              <w:t>岗位</w:t>
            </w:r>
          </w:p>
        </w:tc>
        <w:tc>
          <w:tcPr>
            <w:tcW w:w="3777" w:type="dxa"/>
            <w:vAlign w:val="center"/>
          </w:tcPr>
          <w:p w14:paraId="18161536">
            <w:pPr>
              <w:spacing w:line="440" w:lineRule="exact"/>
              <w:jc w:val="center"/>
              <w:rPr>
                <w:rFonts w:hint="eastAsia" w:ascii="宋体" w:hAnsi="宋体" w:eastAsia="宋体" w:cs="宋体"/>
                <w:color w:val="000000"/>
                <w:kern w:val="0"/>
                <w:sz w:val="24"/>
                <w:szCs w:val="28"/>
                <w:lang w:val="en-US" w:eastAsia="zh-CN" w:bidi="ar"/>
              </w:rPr>
            </w:pPr>
            <w:r>
              <w:rPr>
                <w:rFonts w:hint="eastAsia" w:ascii="宋体" w:hAnsi="宋体" w:eastAsia="宋体" w:cs="宋体"/>
                <w:color w:val="000000"/>
                <w:kern w:val="0"/>
                <w:sz w:val="24"/>
                <w:szCs w:val="28"/>
                <w:lang w:val="en-US" w:eastAsia="zh-CN" w:bidi="ar"/>
              </w:rPr>
              <w:t>贡献内容</w:t>
            </w:r>
          </w:p>
        </w:tc>
        <w:tc>
          <w:tcPr>
            <w:tcW w:w="1480" w:type="dxa"/>
            <w:vAlign w:val="center"/>
          </w:tcPr>
          <w:p w14:paraId="52FE0ECC">
            <w:pPr>
              <w:spacing w:line="440" w:lineRule="exact"/>
              <w:jc w:val="center"/>
              <w:rPr>
                <w:rFonts w:hint="eastAsia" w:ascii="宋体" w:hAnsi="宋体" w:eastAsia="宋体" w:cs="宋体"/>
                <w:color w:val="000000"/>
                <w:kern w:val="0"/>
                <w:sz w:val="24"/>
                <w:szCs w:val="28"/>
                <w:lang w:val="en-US" w:eastAsia="zh-CN" w:bidi="ar"/>
              </w:rPr>
            </w:pPr>
            <w:r>
              <w:rPr>
                <w:rFonts w:hint="eastAsia" w:ascii="宋体" w:hAnsi="宋体" w:eastAsia="宋体" w:cs="宋体"/>
                <w:color w:val="000000"/>
                <w:kern w:val="0"/>
                <w:sz w:val="24"/>
                <w:szCs w:val="28"/>
                <w:lang w:val="en-US" w:eastAsia="zh-CN" w:bidi="ar"/>
              </w:rPr>
              <w:t>奖励金额</w:t>
            </w:r>
          </w:p>
        </w:tc>
      </w:tr>
      <w:tr w14:paraId="6505D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073" w:type="dxa"/>
            <w:vAlign w:val="center"/>
          </w:tcPr>
          <w:p w14:paraId="71128563">
            <w:pPr>
              <w:spacing w:line="440" w:lineRule="exact"/>
              <w:jc w:val="center"/>
              <w:rPr>
                <w:rFonts w:hint="eastAsia" w:ascii="宋体" w:hAnsi="宋体" w:eastAsia="宋体" w:cs="宋体"/>
                <w:color w:val="000000"/>
                <w:kern w:val="0"/>
                <w:sz w:val="24"/>
                <w:szCs w:val="28"/>
                <w:lang w:val="en-US" w:eastAsia="zh-CN" w:bidi="ar"/>
              </w:rPr>
            </w:pPr>
          </w:p>
        </w:tc>
        <w:tc>
          <w:tcPr>
            <w:tcW w:w="1047" w:type="dxa"/>
            <w:vAlign w:val="center"/>
          </w:tcPr>
          <w:p w14:paraId="765E4755">
            <w:pPr>
              <w:spacing w:line="440" w:lineRule="exact"/>
              <w:jc w:val="center"/>
              <w:rPr>
                <w:rFonts w:hint="eastAsia" w:ascii="宋体" w:hAnsi="宋体" w:eastAsia="宋体" w:cs="宋体"/>
                <w:color w:val="000000"/>
                <w:kern w:val="0"/>
                <w:sz w:val="24"/>
                <w:szCs w:val="28"/>
                <w:lang w:val="en-US" w:eastAsia="zh-CN" w:bidi="ar"/>
              </w:rPr>
            </w:pPr>
          </w:p>
        </w:tc>
        <w:tc>
          <w:tcPr>
            <w:tcW w:w="1145" w:type="dxa"/>
            <w:gridSpan w:val="2"/>
            <w:vAlign w:val="center"/>
          </w:tcPr>
          <w:p w14:paraId="60E80186">
            <w:pPr>
              <w:spacing w:line="440" w:lineRule="exact"/>
              <w:jc w:val="center"/>
              <w:rPr>
                <w:rFonts w:hint="eastAsia" w:ascii="宋体" w:hAnsi="宋体" w:eastAsia="宋体" w:cs="宋体"/>
                <w:sz w:val="32"/>
                <w:szCs w:val="32"/>
                <w:vertAlign w:val="baseline"/>
              </w:rPr>
            </w:pPr>
          </w:p>
        </w:tc>
        <w:tc>
          <w:tcPr>
            <w:tcW w:w="3777" w:type="dxa"/>
            <w:vAlign w:val="center"/>
          </w:tcPr>
          <w:p w14:paraId="79B2D0D5">
            <w:pPr>
              <w:spacing w:line="440" w:lineRule="exact"/>
              <w:jc w:val="center"/>
              <w:rPr>
                <w:rFonts w:hint="eastAsia" w:ascii="宋体" w:hAnsi="宋体" w:eastAsia="宋体" w:cs="宋体"/>
                <w:sz w:val="32"/>
                <w:szCs w:val="32"/>
                <w:vertAlign w:val="baseline"/>
              </w:rPr>
            </w:pPr>
          </w:p>
        </w:tc>
        <w:tc>
          <w:tcPr>
            <w:tcW w:w="1480" w:type="dxa"/>
            <w:vAlign w:val="center"/>
          </w:tcPr>
          <w:p w14:paraId="1E346939">
            <w:pPr>
              <w:spacing w:line="440" w:lineRule="exact"/>
              <w:jc w:val="center"/>
              <w:rPr>
                <w:rFonts w:hint="eastAsia" w:ascii="宋体" w:hAnsi="宋体" w:eastAsia="宋体" w:cs="宋体"/>
                <w:sz w:val="32"/>
                <w:szCs w:val="32"/>
                <w:vertAlign w:val="baseline"/>
              </w:rPr>
            </w:pPr>
          </w:p>
        </w:tc>
      </w:tr>
      <w:tr w14:paraId="31081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trPr>
        <w:tc>
          <w:tcPr>
            <w:tcW w:w="1073" w:type="dxa"/>
            <w:vAlign w:val="center"/>
          </w:tcPr>
          <w:p w14:paraId="724347B3">
            <w:pPr>
              <w:spacing w:line="440" w:lineRule="exact"/>
              <w:jc w:val="center"/>
              <w:rPr>
                <w:rFonts w:hint="eastAsia" w:ascii="宋体" w:hAnsi="宋体" w:eastAsia="宋体" w:cs="宋体"/>
                <w:color w:val="000000"/>
                <w:kern w:val="0"/>
                <w:sz w:val="24"/>
                <w:szCs w:val="28"/>
                <w:lang w:val="en-US" w:eastAsia="zh-CN" w:bidi="ar"/>
              </w:rPr>
            </w:pPr>
          </w:p>
        </w:tc>
        <w:tc>
          <w:tcPr>
            <w:tcW w:w="1047" w:type="dxa"/>
            <w:vAlign w:val="center"/>
          </w:tcPr>
          <w:p w14:paraId="166FEE68">
            <w:pPr>
              <w:spacing w:line="440" w:lineRule="exact"/>
              <w:jc w:val="center"/>
              <w:rPr>
                <w:rFonts w:hint="eastAsia" w:ascii="宋体" w:hAnsi="宋体" w:eastAsia="宋体" w:cs="宋体"/>
                <w:color w:val="000000"/>
                <w:kern w:val="0"/>
                <w:sz w:val="24"/>
                <w:szCs w:val="28"/>
                <w:lang w:val="en-US" w:eastAsia="zh-CN" w:bidi="ar"/>
              </w:rPr>
            </w:pPr>
          </w:p>
        </w:tc>
        <w:tc>
          <w:tcPr>
            <w:tcW w:w="1145" w:type="dxa"/>
            <w:gridSpan w:val="2"/>
            <w:vAlign w:val="center"/>
          </w:tcPr>
          <w:p w14:paraId="57BFD205">
            <w:pPr>
              <w:spacing w:line="440" w:lineRule="exact"/>
              <w:jc w:val="center"/>
              <w:rPr>
                <w:rFonts w:hint="eastAsia" w:ascii="宋体" w:hAnsi="宋体" w:eastAsia="宋体" w:cs="宋体"/>
                <w:sz w:val="32"/>
                <w:szCs w:val="32"/>
                <w:vertAlign w:val="baseline"/>
              </w:rPr>
            </w:pPr>
          </w:p>
        </w:tc>
        <w:tc>
          <w:tcPr>
            <w:tcW w:w="3777" w:type="dxa"/>
            <w:vAlign w:val="center"/>
          </w:tcPr>
          <w:p w14:paraId="1C3F77FC">
            <w:pPr>
              <w:spacing w:line="440" w:lineRule="exact"/>
              <w:jc w:val="center"/>
              <w:rPr>
                <w:rFonts w:hint="eastAsia" w:ascii="宋体" w:hAnsi="宋体" w:eastAsia="宋体" w:cs="宋体"/>
                <w:sz w:val="32"/>
                <w:szCs w:val="32"/>
                <w:vertAlign w:val="baseline"/>
              </w:rPr>
            </w:pPr>
          </w:p>
        </w:tc>
        <w:tc>
          <w:tcPr>
            <w:tcW w:w="1480" w:type="dxa"/>
            <w:vAlign w:val="center"/>
          </w:tcPr>
          <w:p w14:paraId="1999F21C">
            <w:pPr>
              <w:spacing w:line="440" w:lineRule="exact"/>
              <w:jc w:val="center"/>
              <w:rPr>
                <w:rFonts w:hint="eastAsia" w:ascii="宋体" w:hAnsi="宋体" w:eastAsia="宋体" w:cs="宋体"/>
                <w:sz w:val="32"/>
                <w:szCs w:val="32"/>
                <w:vertAlign w:val="baseline"/>
              </w:rPr>
            </w:pPr>
          </w:p>
        </w:tc>
      </w:tr>
      <w:tr w14:paraId="0819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1073" w:type="dxa"/>
            <w:vAlign w:val="center"/>
          </w:tcPr>
          <w:p w14:paraId="3EDBCFBA">
            <w:pPr>
              <w:spacing w:line="440" w:lineRule="exact"/>
              <w:jc w:val="center"/>
              <w:rPr>
                <w:rFonts w:hint="eastAsia" w:ascii="宋体" w:hAnsi="宋体" w:eastAsia="宋体" w:cs="宋体"/>
                <w:color w:val="000000"/>
                <w:kern w:val="0"/>
                <w:sz w:val="24"/>
                <w:szCs w:val="28"/>
                <w:lang w:val="en-US" w:eastAsia="zh-CN" w:bidi="ar"/>
              </w:rPr>
            </w:pPr>
          </w:p>
        </w:tc>
        <w:tc>
          <w:tcPr>
            <w:tcW w:w="1047" w:type="dxa"/>
            <w:vAlign w:val="center"/>
          </w:tcPr>
          <w:p w14:paraId="4E7EEE48">
            <w:pPr>
              <w:spacing w:line="440" w:lineRule="exact"/>
              <w:jc w:val="center"/>
              <w:rPr>
                <w:rFonts w:hint="eastAsia" w:ascii="宋体" w:hAnsi="宋体" w:eastAsia="宋体" w:cs="宋体"/>
                <w:color w:val="000000"/>
                <w:kern w:val="0"/>
                <w:sz w:val="24"/>
                <w:szCs w:val="28"/>
                <w:lang w:val="en-US" w:eastAsia="zh-CN" w:bidi="ar"/>
              </w:rPr>
            </w:pPr>
          </w:p>
        </w:tc>
        <w:tc>
          <w:tcPr>
            <w:tcW w:w="1145" w:type="dxa"/>
            <w:gridSpan w:val="2"/>
            <w:vAlign w:val="center"/>
          </w:tcPr>
          <w:p w14:paraId="692F9A6B">
            <w:pPr>
              <w:spacing w:line="440" w:lineRule="exact"/>
              <w:jc w:val="center"/>
              <w:rPr>
                <w:rFonts w:hint="eastAsia" w:ascii="宋体" w:hAnsi="宋体" w:eastAsia="宋体" w:cs="宋体"/>
                <w:sz w:val="32"/>
                <w:szCs w:val="32"/>
                <w:vertAlign w:val="baseline"/>
              </w:rPr>
            </w:pPr>
          </w:p>
        </w:tc>
        <w:tc>
          <w:tcPr>
            <w:tcW w:w="3777" w:type="dxa"/>
            <w:vAlign w:val="center"/>
          </w:tcPr>
          <w:p w14:paraId="3495A371">
            <w:pPr>
              <w:spacing w:line="440" w:lineRule="exact"/>
              <w:jc w:val="center"/>
              <w:rPr>
                <w:rFonts w:hint="eastAsia" w:ascii="宋体" w:hAnsi="宋体" w:eastAsia="宋体" w:cs="宋体"/>
                <w:sz w:val="32"/>
                <w:szCs w:val="32"/>
                <w:vertAlign w:val="baseline"/>
              </w:rPr>
            </w:pPr>
          </w:p>
        </w:tc>
        <w:tc>
          <w:tcPr>
            <w:tcW w:w="1480" w:type="dxa"/>
            <w:vAlign w:val="center"/>
          </w:tcPr>
          <w:p w14:paraId="248FDDF4">
            <w:pPr>
              <w:spacing w:line="440" w:lineRule="exact"/>
              <w:jc w:val="center"/>
              <w:rPr>
                <w:rFonts w:hint="eastAsia" w:ascii="宋体" w:hAnsi="宋体" w:eastAsia="宋体" w:cs="宋体"/>
                <w:sz w:val="32"/>
                <w:szCs w:val="32"/>
                <w:vertAlign w:val="baseline"/>
              </w:rPr>
            </w:pPr>
          </w:p>
        </w:tc>
      </w:tr>
      <w:tr w14:paraId="1D116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1073" w:type="dxa"/>
            <w:vAlign w:val="center"/>
          </w:tcPr>
          <w:p w14:paraId="6AA6049D">
            <w:pPr>
              <w:spacing w:line="440" w:lineRule="exact"/>
              <w:jc w:val="center"/>
              <w:rPr>
                <w:rFonts w:hint="eastAsia" w:ascii="宋体" w:hAnsi="宋体" w:eastAsia="宋体" w:cs="宋体"/>
                <w:color w:val="000000"/>
                <w:kern w:val="0"/>
                <w:sz w:val="24"/>
                <w:szCs w:val="28"/>
                <w:lang w:val="en-US" w:eastAsia="zh-CN" w:bidi="ar"/>
              </w:rPr>
            </w:pPr>
          </w:p>
        </w:tc>
        <w:tc>
          <w:tcPr>
            <w:tcW w:w="1047" w:type="dxa"/>
            <w:vAlign w:val="center"/>
          </w:tcPr>
          <w:p w14:paraId="3F79787D">
            <w:pPr>
              <w:spacing w:line="440" w:lineRule="exact"/>
              <w:jc w:val="center"/>
              <w:rPr>
                <w:rFonts w:hint="eastAsia" w:ascii="宋体" w:hAnsi="宋体" w:eastAsia="宋体" w:cs="宋体"/>
                <w:color w:val="000000"/>
                <w:kern w:val="0"/>
                <w:sz w:val="24"/>
                <w:szCs w:val="28"/>
                <w:lang w:val="en-US" w:eastAsia="zh-CN" w:bidi="ar"/>
              </w:rPr>
            </w:pPr>
          </w:p>
        </w:tc>
        <w:tc>
          <w:tcPr>
            <w:tcW w:w="1145" w:type="dxa"/>
            <w:gridSpan w:val="2"/>
            <w:vAlign w:val="center"/>
          </w:tcPr>
          <w:p w14:paraId="2E1F4A6C">
            <w:pPr>
              <w:spacing w:line="440" w:lineRule="exact"/>
              <w:jc w:val="center"/>
              <w:rPr>
                <w:rFonts w:hint="eastAsia" w:ascii="宋体" w:hAnsi="宋体" w:eastAsia="宋体" w:cs="宋体"/>
                <w:sz w:val="32"/>
                <w:szCs w:val="32"/>
                <w:vertAlign w:val="baseline"/>
              </w:rPr>
            </w:pPr>
          </w:p>
        </w:tc>
        <w:tc>
          <w:tcPr>
            <w:tcW w:w="3777" w:type="dxa"/>
            <w:vAlign w:val="center"/>
          </w:tcPr>
          <w:p w14:paraId="4A9004D4">
            <w:pPr>
              <w:spacing w:line="440" w:lineRule="exact"/>
              <w:jc w:val="center"/>
              <w:rPr>
                <w:rFonts w:hint="eastAsia" w:ascii="宋体" w:hAnsi="宋体" w:eastAsia="宋体" w:cs="宋体"/>
                <w:sz w:val="32"/>
                <w:szCs w:val="32"/>
                <w:vertAlign w:val="baseline"/>
              </w:rPr>
            </w:pPr>
          </w:p>
        </w:tc>
        <w:tc>
          <w:tcPr>
            <w:tcW w:w="1480" w:type="dxa"/>
            <w:vAlign w:val="center"/>
          </w:tcPr>
          <w:p w14:paraId="3936498A">
            <w:pPr>
              <w:spacing w:line="440" w:lineRule="exact"/>
              <w:jc w:val="center"/>
              <w:rPr>
                <w:rFonts w:hint="eastAsia" w:ascii="宋体" w:hAnsi="宋体" w:eastAsia="宋体" w:cs="宋体"/>
                <w:sz w:val="32"/>
                <w:szCs w:val="32"/>
                <w:vertAlign w:val="baseline"/>
              </w:rPr>
            </w:pPr>
          </w:p>
        </w:tc>
      </w:tr>
      <w:tr w14:paraId="4C68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1073" w:type="dxa"/>
            <w:vAlign w:val="center"/>
          </w:tcPr>
          <w:p w14:paraId="466F5149">
            <w:pPr>
              <w:spacing w:line="440" w:lineRule="exact"/>
              <w:jc w:val="center"/>
              <w:rPr>
                <w:rFonts w:hint="eastAsia" w:ascii="宋体" w:hAnsi="宋体" w:eastAsia="宋体" w:cs="宋体"/>
                <w:color w:val="000000"/>
                <w:kern w:val="0"/>
                <w:sz w:val="24"/>
                <w:szCs w:val="28"/>
                <w:lang w:val="en-US" w:eastAsia="zh-CN" w:bidi="ar"/>
              </w:rPr>
            </w:pPr>
          </w:p>
        </w:tc>
        <w:tc>
          <w:tcPr>
            <w:tcW w:w="1047" w:type="dxa"/>
            <w:vAlign w:val="center"/>
          </w:tcPr>
          <w:p w14:paraId="702E9012">
            <w:pPr>
              <w:spacing w:line="440" w:lineRule="exact"/>
              <w:jc w:val="center"/>
              <w:rPr>
                <w:rFonts w:hint="eastAsia" w:ascii="宋体" w:hAnsi="宋体" w:eastAsia="宋体" w:cs="宋体"/>
                <w:color w:val="000000"/>
                <w:kern w:val="0"/>
                <w:sz w:val="24"/>
                <w:szCs w:val="28"/>
                <w:lang w:val="en-US" w:eastAsia="zh-CN" w:bidi="ar"/>
              </w:rPr>
            </w:pPr>
          </w:p>
        </w:tc>
        <w:tc>
          <w:tcPr>
            <w:tcW w:w="1145" w:type="dxa"/>
            <w:gridSpan w:val="2"/>
            <w:vAlign w:val="center"/>
          </w:tcPr>
          <w:p w14:paraId="6D9A1734">
            <w:pPr>
              <w:spacing w:line="440" w:lineRule="exact"/>
              <w:jc w:val="center"/>
              <w:rPr>
                <w:rFonts w:hint="eastAsia" w:ascii="宋体" w:hAnsi="宋体" w:eastAsia="宋体" w:cs="宋体"/>
                <w:sz w:val="32"/>
                <w:szCs w:val="32"/>
                <w:vertAlign w:val="baseline"/>
              </w:rPr>
            </w:pPr>
          </w:p>
        </w:tc>
        <w:tc>
          <w:tcPr>
            <w:tcW w:w="3777" w:type="dxa"/>
            <w:vAlign w:val="center"/>
          </w:tcPr>
          <w:p w14:paraId="5C86C1FD">
            <w:pPr>
              <w:spacing w:line="440" w:lineRule="exact"/>
              <w:jc w:val="center"/>
              <w:rPr>
                <w:rFonts w:hint="eastAsia" w:ascii="宋体" w:hAnsi="宋体" w:eastAsia="宋体" w:cs="宋体"/>
                <w:sz w:val="32"/>
                <w:szCs w:val="32"/>
                <w:vertAlign w:val="baseline"/>
              </w:rPr>
            </w:pPr>
          </w:p>
        </w:tc>
        <w:tc>
          <w:tcPr>
            <w:tcW w:w="1480" w:type="dxa"/>
            <w:vAlign w:val="center"/>
          </w:tcPr>
          <w:p w14:paraId="47B596F5">
            <w:pPr>
              <w:spacing w:line="440" w:lineRule="exact"/>
              <w:jc w:val="center"/>
              <w:rPr>
                <w:rFonts w:hint="eastAsia" w:ascii="宋体" w:hAnsi="宋体" w:eastAsia="宋体" w:cs="宋体"/>
                <w:sz w:val="32"/>
                <w:szCs w:val="32"/>
                <w:vertAlign w:val="baseline"/>
              </w:rPr>
            </w:pPr>
          </w:p>
        </w:tc>
      </w:tr>
      <w:tr w14:paraId="6DDE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1073" w:type="dxa"/>
            <w:vAlign w:val="center"/>
          </w:tcPr>
          <w:p w14:paraId="68C4A700">
            <w:pPr>
              <w:spacing w:line="440" w:lineRule="exact"/>
              <w:jc w:val="center"/>
              <w:rPr>
                <w:rFonts w:hint="eastAsia" w:ascii="宋体" w:hAnsi="宋体" w:eastAsia="宋体" w:cs="宋体"/>
                <w:color w:val="000000"/>
                <w:kern w:val="0"/>
                <w:sz w:val="24"/>
                <w:szCs w:val="28"/>
                <w:lang w:val="en-US" w:eastAsia="zh-CN" w:bidi="ar"/>
              </w:rPr>
            </w:pPr>
          </w:p>
        </w:tc>
        <w:tc>
          <w:tcPr>
            <w:tcW w:w="1047" w:type="dxa"/>
            <w:vAlign w:val="center"/>
          </w:tcPr>
          <w:p w14:paraId="6535FADA">
            <w:pPr>
              <w:spacing w:line="440" w:lineRule="exact"/>
              <w:jc w:val="center"/>
              <w:rPr>
                <w:rFonts w:hint="eastAsia" w:ascii="宋体" w:hAnsi="宋体" w:eastAsia="宋体" w:cs="宋体"/>
                <w:color w:val="000000"/>
                <w:kern w:val="0"/>
                <w:sz w:val="24"/>
                <w:szCs w:val="28"/>
                <w:lang w:val="en-US" w:eastAsia="zh-CN" w:bidi="ar"/>
              </w:rPr>
            </w:pPr>
          </w:p>
        </w:tc>
        <w:tc>
          <w:tcPr>
            <w:tcW w:w="1145" w:type="dxa"/>
            <w:gridSpan w:val="2"/>
            <w:vAlign w:val="center"/>
          </w:tcPr>
          <w:p w14:paraId="428D76A8">
            <w:pPr>
              <w:spacing w:line="440" w:lineRule="exact"/>
              <w:jc w:val="center"/>
              <w:rPr>
                <w:rFonts w:hint="eastAsia" w:ascii="宋体" w:hAnsi="宋体" w:eastAsia="宋体" w:cs="宋体"/>
                <w:sz w:val="32"/>
                <w:szCs w:val="32"/>
                <w:vertAlign w:val="baseline"/>
              </w:rPr>
            </w:pPr>
          </w:p>
        </w:tc>
        <w:tc>
          <w:tcPr>
            <w:tcW w:w="3777" w:type="dxa"/>
            <w:vAlign w:val="center"/>
          </w:tcPr>
          <w:p w14:paraId="36C46935">
            <w:pPr>
              <w:spacing w:line="440" w:lineRule="exact"/>
              <w:jc w:val="center"/>
              <w:rPr>
                <w:rFonts w:hint="eastAsia" w:ascii="宋体" w:hAnsi="宋体" w:eastAsia="宋体" w:cs="宋体"/>
                <w:sz w:val="32"/>
                <w:szCs w:val="32"/>
                <w:vertAlign w:val="baseline"/>
              </w:rPr>
            </w:pPr>
          </w:p>
        </w:tc>
        <w:tc>
          <w:tcPr>
            <w:tcW w:w="1480" w:type="dxa"/>
            <w:vAlign w:val="center"/>
          </w:tcPr>
          <w:p w14:paraId="150D1F5E">
            <w:pPr>
              <w:spacing w:line="440" w:lineRule="exact"/>
              <w:jc w:val="center"/>
              <w:rPr>
                <w:rFonts w:hint="eastAsia" w:ascii="宋体" w:hAnsi="宋体" w:eastAsia="宋体" w:cs="宋体"/>
                <w:sz w:val="32"/>
                <w:szCs w:val="32"/>
                <w:vertAlign w:val="baseline"/>
              </w:rPr>
            </w:pPr>
          </w:p>
        </w:tc>
      </w:tr>
      <w:tr w14:paraId="2187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25" w:type="dxa"/>
            <w:gridSpan w:val="3"/>
            <w:vAlign w:val="center"/>
          </w:tcPr>
          <w:p w14:paraId="6C8DF49A">
            <w:pPr>
              <w:spacing w:line="440" w:lineRule="exact"/>
              <w:jc w:val="center"/>
              <w:rPr>
                <w:rFonts w:hint="eastAsia" w:ascii="宋体" w:hAnsi="宋体" w:eastAsia="宋体" w:cs="宋体"/>
                <w:color w:val="000000"/>
                <w:kern w:val="0"/>
                <w:sz w:val="24"/>
                <w:szCs w:val="28"/>
                <w:lang w:bidi="ar"/>
              </w:rPr>
            </w:pPr>
            <w:r>
              <w:rPr>
                <w:rFonts w:hint="eastAsia" w:ascii="宋体" w:hAnsi="宋体" w:eastAsia="宋体" w:cs="宋体"/>
                <w:color w:val="000000"/>
                <w:kern w:val="0"/>
                <w:sz w:val="24"/>
                <w:szCs w:val="28"/>
                <w:lang w:val="en-US" w:eastAsia="zh-CN" w:bidi="ar"/>
              </w:rPr>
              <w:t>分管副总审批</w:t>
            </w:r>
          </w:p>
        </w:tc>
        <w:tc>
          <w:tcPr>
            <w:tcW w:w="6397" w:type="dxa"/>
            <w:gridSpan w:val="3"/>
            <w:vAlign w:val="center"/>
          </w:tcPr>
          <w:p w14:paraId="50EF30BA">
            <w:pPr>
              <w:spacing w:line="440" w:lineRule="exact"/>
              <w:jc w:val="center"/>
              <w:rPr>
                <w:rFonts w:hint="eastAsia" w:ascii="宋体" w:hAnsi="宋体" w:eastAsia="宋体" w:cs="宋体"/>
                <w:color w:val="000000"/>
                <w:kern w:val="0"/>
                <w:sz w:val="24"/>
                <w:szCs w:val="28"/>
                <w:lang w:bidi="ar"/>
              </w:rPr>
            </w:pPr>
          </w:p>
        </w:tc>
      </w:tr>
      <w:tr w14:paraId="465C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125" w:type="dxa"/>
            <w:gridSpan w:val="3"/>
            <w:vAlign w:val="center"/>
          </w:tcPr>
          <w:p w14:paraId="4258134F">
            <w:pPr>
              <w:spacing w:line="440" w:lineRule="exact"/>
              <w:jc w:val="center"/>
              <w:rPr>
                <w:rFonts w:hint="eastAsia" w:ascii="宋体" w:hAnsi="宋体" w:eastAsia="宋体" w:cs="宋体"/>
                <w:color w:val="000000"/>
                <w:kern w:val="0"/>
                <w:sz w:val="24"/>
                <w:szCs w:val="28"/>
                <w:lang w:val="en-US" w:eastAsia="zh-CN" w:bidi="ar"/>
              </w:rPr>
            </w:pPr>
            <w:r>
              <w:rPr>
                <w:rFonts w:hint="eastAsia" w:ascii="宋体" w:hAnsi="宋体" w:eastAsia="宋体" w:cs="宋体"/>
                <w:color w:val="000000"/>
                <w:kern w:val="0"/>
                <w:sz w:val="24"/>
                <w:szCs w:val="28"/>
                <w:lang w:val="en-US" w:eastAsia="zh-CN" w:bidi="ar"/>
              </w:rPr>
              <w:t>总经理审批</w:t>
            </w:r>
          </w:p>
        </w:tc>
        <w:tc>
          <w:tcPr>
            <w:tcW w:w="6397" w:type="dxa"/>
            <w:gridSpan w:val="3"/>
            <w:vAlign w:val="center"/>
          </w:tcPr>
          <w:p w14:paraId="6D2754C9">
            <w:pPr>
              <w:spacing w:line="440" w:lineRule="exact"/>
              <w:jc w:val="center"/>
              <w:rPr>
                <w:rFonts w:hint="eastAsia" w:ascii="宋体" w:hAnsi="宋体" w:eastAsia="宋体" w:cs="宋体"/>
                <w:color w:val="000000"/>
                <w:kern w:val="0"/>
                <w:sz w:val="24"/>
                <w:szCs w:val="28"/>
                <w:lang w:val="en-US" w:eastAsia="zh-CN" w:bidi="ar"/>
              </w:rPr>
            </w:pPr>
          </w:p>
        </w:tc>
      </w:tr>
    </w:tbl>
    <w:p w14:paraId="62B17474">
      <w:pPr>
        <w:rPr>
          <w:rFonts w:hint="eastAsia" w:ascii="宋体" w:hAnsi="宋体" w:eastAsia="宋体"/>
          <w:sz w:val="28"/>
          <w:szCs w:val="28"/>
        </w:rPr>
      </w:pPr>
    </w:p>
    <w:p w14:paraId="073A6127">
      <w:pPr>
        <w:jc w:val="left"/>
        <w:rPr>
          <w:rFonts w:hint="default"/>
          <w:sz w:val="28"/>
          <w:lang w:val="en-US" w:eastAsia="zh-CN"/>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15083">
    <w:pPr>
      <w:pStyle w:val="4"/>
      <w:tabs>
        <w:tab w:val="center" w:pos="4213"/>
        <w:tab w:val="left" w:pos="6523"/>
      </w:tabs>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67DB7">
                          <w:pPr>
                            <w:pStyle w:val="4"/>
                            <w:rPr>
                              <w:rFonts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PAGE  \* MERGEFORMAT </w:instrText>
                          </w:r>
                          <w:r>
                            <w:rPr>
                              <w:rFonts w:hint="eastAsia" w:ascii="宋体" w:hAnsi="宋体" w:eastAsia="宋体" w:cs="宋体"/>
                              <w:sz w:val="24"/>
                            </w:rPr>
                            <w:fldChar w:fldCharType="separate"/>
                          </w:r>
                          <w:r>
                            <w:rPr>
                              <w:rFonts w:hint="eastAsia" w:ascii="宋体" w:hAnsi="宋体" w:eastAsia="宋体" w:cs="宋体"/>
                              <w:sz w:val="24"/>
                            </w:rPr>
                            <w:t>- 1 -</w:t>
                          </w:r>
                          <w:r>
                            <w:rPr>
                              <w:rFonts w:hint="eastAsia" w:ascii="宋体" w:hAnsi="宋体" w:eastAsia="宋体" w:cs="宋体"/>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34167DB7">
                    <w:pPr>
                      <w:pStyle w:val="4"/>
                      <w:rPr>
                        <w:rFonts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PAGE  \* MERGEFORMAT </w:instrText>
                    </w:r>
                    <w:r>
                      <w:rPr>
                        <w:rFonts w:hint="eastAsia" w:ascii="宋体" w:hAnsi="宋体" w:eastAsia="宋体" w:cs="宋体"/>
                        <w:sz w:val="24"/>
                      </w:rPr>
                      <w:fldChar w:fldCharType="separate"/>
                    </w:r>
                    <w:r>
                      <w:rPr>
                        <w:rFonts w:hint="eastAsia" w:ascii="宋体" w:hAnsi="宋体" w:eastAsia="宋体" w:cs="宋体"/>
                        <w:sz w:val="24"/>
                      </w:rPr>
                      <w:t>- 1 -</w:t>
                    </w:r>
                    <w:r>
                      <w:rPr>
                        <w:rFonts w:hint="eastAsia" w:ascii="宋体" w:hAnsi="宋体" w:eastAsia="宋体" w:cs="宋体"/>
                        <w:sz w:val="24"/>
                      </w:rPr>
                      <w:fldChar w:fldCharType="end"/>
                    </w:r>
                  </w:p>
                </w:txbxContent>
              </v:textbox>
            </v:shape>
          </w:pict>
        </mc:Fallback>
      </mc:AlternateContent>
    </w:r>
    <w:r>
      <w:rPr>
        <w:rFonts w:hint="eastAsia"/>
        <w:lang w:eastAsia="zh-CN"/>
      </w:rPr>
      <w:tab/>
    </w:r>
    <w:r>
      <w:rPr>
        <w:rFonts w:hint="eastAsia"/>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87B39A"/>
    <w:multiLevelType w:val="singleLevel"/>
    <w:tmpl w:val="ED87B39A"/>
    <w:lvl w:ilvl="0" w:tentative="0">
      <w:start w:val="1"/>
      <w:numFmt w:val="decimal"/>
      <w:pStyle w:val="3"/>
      <w:lvlText w:val="%1."/>
      <w:lvlJc w:val="left"/>
      <w:pPr>
        <w:tabs>
          <w:tab w:val="left"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MDJmYTRhNDk0OGFiMTQ1ODRhM2U0Mzk4NzA2NWIifQ=="/>
  </w:docVars>
  <w:rsids>
    <w:rsidRoot w:val="5D3E6CEF"/>
    <w:rsid w:val="00017DAE"/>
    <w:rsid w:val="002E00B4"/>
    <w:rsid w:val="00395740"/>
    <w:rsid w:val="008A35F7"/>
    <w:rsid w:val="00A81C31"/>
    <w:rsid w:val="00B4252A"/>
    <w:rsid w:val="00C10A85"/>
    <w:rsid w:val="00CA0BB8"/>
    <w:rsid w:val="00FC125A"/>
    <w:rsid w:val="0A291EE4"/>
    <w:rsid w:val="0B63493C"/>
    <w:rsid w:val="0F770285"/>
    <w:rsid w:val="12CE6062"/>
    <w:rsid w:val="15725E9A"/>
    <w:rsid w:val="180D2DB3"/>
    <w:rsid w:val="1F7F413E"/>
    <w:rsid w:val="200758F5"/>
    <w:rsid w:val="24D9609E"/>
    <w:rsid w:val="2A4235FC"/>
    <w:rsid w:val="2A6558C3"/>
    <w:rsid w:val="2F971750"/>
    <w:rsid w:val="303F594F"/>
    <w:rsid w:val="37167354"/>
    <w:rsid w:val="374C532B"/>
    <w:rsid w:val="40A37D87"/>
    <w:rsid w:val="431100A6"/>
    <w:rsid w:val="49367CC8"/>
    <w:rsid w:val="49D01B09"/>
    <w:rsid w:val="4A7E3245"/>
    <w:rsid w:val="4B7C6914"/>
    <w:rsid w:val="4C8E32E4"/>
    <w:rsid w:val="4D5257D6"/>
    <w:rsid w:val="4F423B2D"/>
    <w:rsid w:val="4F8437DC"/>
    <w:rsid w:val="5003709F"/>
    <w:rsid w:val="514F1CAB"/>
    <w:rsid w:val="541061C8"/>
    <w:rsid w:val="5AE72E18"/>
    <w:rsid w:val="5D3E6CEF"/>
    <w:rsid w:val="5E3173E6"/>
    <w:rsid w:val="62640562"/>
    <w:rsid w:val="6B6C1C08"/>
    <w:rsid w:val="6D7D3CD3"/>
    <w:rsid w:val="70210BB1"/>
    <w:rsid w:val="708571A2"/>
    <w:rsid w:val="77DE5818"/>
    <w:rsid w:val="7A7942D7"/>
    <w:rsid w:val="7CB445F0"/>
    <w:rsid w:val="7FC24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54A1" w:themeColor="accent1" w:themeShade="BF"/>
      <w:sz w:val="28"/>
      <w:szCs w:val="2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List Number"/>
    <w:basedOn w:val="1"/>
    <w:qFormat/>
    <w:uiPriority w:val="0"/>
    <w:pPr>
      <w:numPr>
        <w:ilvl w:val="0"/>
        <w:numId w:val="1"/>
      </w:numPr>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536</Words>
  <Characters>558</Characters>
  <Lines>14</Lines>
  <Paragraphs>3</Paragraphs>
  <TotalTime>3</TotalTime>
  <ScaleCrop>false</ScaleCrop>
  <LinksUpToDate>false</LinksUpToDate>
  <CharactersWithSpaces>583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2025-09-03T11:26:00Z</dcterms:created>
  <dc:creator>G</dc:creator>
  <cp:lastModifiedBy>WPS_1605999949</cp:lastModifiedBy>
  <dcterms:modified xsi:type="dcterms:W3CDTF">2026-04-07T00:55:18Z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F0843F093CEF43D894C4F0C24C790BD4_13</vt:lpwstr>
  </property>
  <property fmtid="{D5CDD505-2E9C-101B-9397-08002B2CF9AE}" pid="4" name="KSOTemplateDocerSaveRecord">
    <vt:lpwstr>eyJoZGlkIjoiODY5OTQwMTA3MTFmMTcwZGM0ZTkyY2M2Y2I0MmU1M2QiLCJ1c2VySWQiOiIyNTcxMTU0MDAifQ==</vt:lpwstr>
  </property>
</Properties>
</file>