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217"/>
        <w:gridCol w:w="129"/>
        <w:gridCol w:w="732"/>
        <w:gridCol w:w="261"/>
        <w:gridCol w:w="705"/>
        <w:gridCol w:w="114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14:paraId="348B66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70" w:hRule="atLeast"/>
          <w:jc w:val="center"/>
        </w:trPr>
        <w:tc>
          <w:tcPr>
            <w:tcW w:w="9720" w:type="dxa"/>
            <w:gridSpan w:val="20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1D4E49E0">
            <w:pPr>
              <w:widowControl w:val="0"/>
              <w:spacing w:line="360" w:lineRule="auto"/>
              <w:jc w:val="center"/>
              <w:rPr>
                <w:rFonts w:ascii="Times" w:hAnsi="Times"/>
                <w:bCs/>
                <w:spacing w:val="20"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spacing w:val="20"/>
                <w:kern w:val="2"/>
                <w:sz w:val="36"/>
                <w:szCs w:val="36"/>
                <w:lang w:eastAsia="zh-CN" w:bidi="ar-SA"/>
              </w:rPr>
              <w:t>沈阳昌兴复材航空科技有限责任公司</w:t>
            </w:r>
          </w:p>
          <w:p w14:paraId="1489AB7F">
            <w:pPr>
              <w:widowControl w:val="0"/>
              <w:spacing w:line="360" w:lineRule="auto"/>
              <w:jc w:val="center"/>
              <w:rPr>
                <w:rFonts w:ascii="宋体" w:hAnsi="Times"/>
                <w:bCs/>
                <w:spacing w:val="160"/>
                <w:kern w:val="2"/>
                <w:sz w:val="36"/>
                <w:szCs w:val="36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spacing w:val="160"/>
                <w:kern w:val="2"/>
                <w:sz w:val="36"/>
                <w:szCs w:val="36"/>
                <w:lang w:eastAsia="zh-CN" w:bidi="ar-SA"/>
              </w:rPr>
              <w:t>程序文件</w:t>
            </w:r>
          </w:p>
        </w:tc>
      </w:tr>
      <w:tr w14:paraId="4F51CA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0E49D4E4">
            <w:pPr>
              <w:widowControl w:val="0"/>
              <w:spacing w:before="40" w:line="400" w:lineRule="exact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07A6747D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内部控制与全面风险管理程序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 w14:paraId="27949C44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717EAEC1">
            <w:pPr>
              <w:widowControl w:val="0"/>
              <w:spacing w:line="400" w:lineRule="exact"/>
              <w:jc w:val="center"/>
              <w:rPr>
                <w:rFonts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  <w:t>SYCX</w:t>
            </w:r>
            <w:r>
              <w:rPr>
                <w:rFonts w:hint="eastAsia"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  <w:t>/</w:t>
            </w:r>
            <w:r>
              <w:rPr>
                <w:rFonts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  <w:t>QMS</w:t>
            </w:r>
            <w:r>
              <w:rPr>
                <w:rFonts w:hint="eastAsia"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  <w:t>-</w:t>
            </w:r>
            <w:r>
              <w:rPr>
                <w:rFonts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  <w:t>M1</w:t>
            </w:r>
            <w:r>
              <w:rPr>
                <w:rFonts w:hint="eastAsia"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  <w:t>-</w:t>
            </w:r>
            <w:r>
              <w:rPr>
                <w:rFonts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  <w:t>04</w:t>
            </w:r>
          </w:p>
        </w:tc>
      </w:tr>
      <w:tr w14:paraId="6AA60C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0" w:hRule="atLeast"/>
          <w:jc w:val="center"/>
        </w:trPr>
        <w:tc>
          <w:tcPr>
            <w:tcW w:w="1423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6C0312DA">
            <w:pPr>
              <w:widowControl w:val="0"/>
              <w:spacing w:before="40" w:line="400" w:lineRule="exact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6EC3F670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038416C9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0D0B5F54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ascii="Times New Roman" w:hAnsi="Times New Roman" w:eastAsia="黑体"/>
                <w:bCs/>
                <w:kern w:val="2"/>
                <w:sz w:val="28"/>
                <w:szCs w:val="28"/>
                <w:lang w:eastAsia="zh-CN" w:bidi="ar-SA"/>
              </w:rPr>
              <w:t>A</w:t>
            </w:r>
          </w:p>
        </w:tc>
      </w:tr>
      <w:tr w14:paraId="0F6543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8" w:hRule="atLeast"/>
          <w:jc w:val="center"/>
        </w:trPr>
        <w:tc>
          <w:tcPr>
            <w:tcW w:w="1423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4F5010C3">
            <w:pPr>
              <w:widowControl w:val="0"/>
              <w:spacing w:before="40" w:line="400" w:lineRule="exact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1345EB7E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6595FE03">
            <w:pPr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0271B96A">
            <w:pPr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2AE34F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3"/>
            <w:tcBorders>
              <w:left w:val="single" w:color="auto" w:sz="12" w:space="0"/>
            </w:tcBorders>
            <w:vAlign w:val="center"/>
          </w:tcPr>
          <w:p w14:paraId="0DEBD522">
            <w:pPr>
              <w:widowControl w:val="0"/>
              <w:spacing w:line="400" w:lineRule="exact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680544E2">
            <w:pPr>
              <w:widowControl w:val="0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经营发展部</w:t>
            </w:r>
          </w:p>
        </w:tc>
        <w:tc>
          <w:tcPr>
            <w:tcW w:w="1716" w:type="dxa"/>
            <w:gridSpan w:val="5"/>
            <w:vAlign w:val="center"/>
          </w:tcPr>
          <w:p w14:paraId="26B1C744">
            <w:pPr>
              <w:widowControl w:val="0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共</w:t>
            </w:r>
            <w:r>
              <w:rPr>
                <w:rFonts w:hint="eastAsia" w:ascii="Times New Roman" w:hAnsi="Times New Roman" w:eastAsia="黑体"/>
                <w:bCs/>
                <w:kern w:val="2"/>
                <w:sz w:val="28"/>
                <w:szCs w:val="28"/>
                <w:lang w:val="en-US" w:eastAsia="zh-CN" w:bidi="ar-SA"/>
              </w:rPr>
              <w:t>4</w:t>
            </w:r>
            <w:bookmarkStart w:id="0" w:name="_GoBack"/>
            <w:bookmarkEnd w:id="0"/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77AED1CF">
            <w:pPr>
              <w:widowControl w:val="0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color="auto" w:sz="12" w:space="0"/>
            </w:tcBorders>
            <w:vAlign w:val="center"/>
          </w:tcPr>
          <w:p w14:paraId="0C0CBCA2">
            <w:pPr>
              <w:widowControl w:val="0"/>
              <w:ind w:left="-16" w:leftChars="-51" w:hanging="106" w:hangingChars="38"/>
              <w:jc w:val="center"/>
              <w:rPr>
                <w:rFonts w:ascii="Times New Roman" w:hAnsi="Times New Roman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ascii="Times New Roman" w:hAnsi="Times New Roman" w:eastAsia="黑体"/>
                <w:bCs/>
                <w:kern w:val="2"/>
                <w:sz w:val="28"/>
                <w:szCs w:val="28"/>
                <w:lang w:eastAsia="zh-CN" w:bidi="ar-SA"/>
              </w:rPr>
              <w:t>2025-</w:t>
            </w:r>
            <w:r>
              <w:rPr>
                <w:rFonts w:hint="eastAsia" w:ascii="Times New Roman" w:hAnsi="Times New Roman" w:eastAsia="黑体"/>
                <w:bCs/>
                <w:kern w:val="2"/>
                <w:sz w:val="28"/>
                <w:szCs w:val="28"/>
                <w:lang w:val="en-US" w:eastAsia="zh-CN" w:bidi="ar-SA"/>
              </w:rPr>
              <w:t>03</w:t>
            </w:r>
            <w:r>
              <w:rPr>
                <w:rFonts w:ascii="Times New Roman" w:hAnsi="Times New Roman" w:eastAsia="黑体"/>
                <w:bCs/>
                <w:kern w:val="2"/>
                <w:sz w:val="28"/>
                <w:szCs w:val="28"/>
                <w:lang w:eastAsia="zh-CN" w:bidi="ar-SA"/>
              </w:rPr>
              <w:t>-0</w:t>
            </w:r>
            <w:r>
              <w:rPr>
                <w:rFonts w:hint="eastAsia" w:ascii="Times New Roman" w:hAnsi="Times New Roman" w:eastAsia="黑体"/>
                <w:bCs/>
                <w:kern w:val="2"/>
                <w:sz w:val="28"/>
                <w:szCs w:val="28"/>
                <w:lang w:val="en-US" w:eastAsia="zh-CN" w:bidi="ar-SA"/>
              </w:rPr>
              <w:t>5</w:t>
            </w:r>
          </w:p>
        </w:tc>
      </w:tr>
      <w:tr w14:paraId="08D20B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20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6730F0D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kern w:val="2"/>
                <w:szCs w:val="28"/>
                <w:lang w:eastAsia="zh-CN" w:bidi="ar-SA"/>
              </w:rPr>
              <w:t>更    改    记    录</w:t>
            </w:r>
          </w:p>
        </w:tc>
      </w:tr>
      <w:tr w14:paraId="104E99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1A7FB385">
            <w:pPr>
              <w:widowControl w:val="0"/>
              <w:jc w:val="center"/>
              <w:rPr>
                <w:rFonts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序号</w:t>
            </w:r>
          </w:p>
        </w:tc>
        <w:tc>
          <w:tcPr>
            <w:tcW w:w="2426" w:type="dxa"/>
            <w:gridSpan w:val="5"/>
            <w:tcBorders>
              <w:bottom w:val="single" w:color="auto" w:sz="6" w:space="0"/>
            </w:tcBorders>
            <w:vAlign w:val="center"/>
          </w:tcPr>
          <w:p w14:paraId="2CB69CAA">
            <w:pPr>
              <w:widowControl w:val="0"/>
              <w:jc w:val="center"/>
              <w:rPr>
                <w:rFonts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5C6D223D">
            <w:pPr>
              <w:widowControl w:val="0"/>
              <w:jc w:val="center"/>
              <w:rPr>
                <w:rFonts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262F9085">
            <w:pPr>
              <w:widowControl w:val="0"/>
              <w:jc w:val="center"/>
              <w:rPr>
                <w:rFonts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更改日期</w:t>
            </w:r>
          </w:p>
        </w:tc>
      </w:tr>
      <w:tr w14:paraId="399FF0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62BE28FE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9A8792E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52E57D5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F2BB732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</w:tr>
      <w:tr w14:paraId="695C36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6BBD19D3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C1CC466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DA4E581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33DC149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</w:tr>
      <w:tr w14:paraId="345262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4AF28F1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531350D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979091F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0F08A0C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</w:tr>
      <w:tr w14:paraId="19ED76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46D1309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78F6E91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7B878F4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ED20178">
            <w:pPr>
              <w:widowControl w:val="0"/>
              <w:jc w:val="center"/>
              <w:rPr>
                <w:rFonts w:ascii="宋体" w:hAnsi="Times"/>
                <w:bCs/>
                <w:kern w:val="2"/>
                <w:sz w:val="28"/>
                <w:szCs w:val="28"/>
                <w:lang w:eastAsia="zh-CN" w:bidi="ar-SA"/>
              </w:rPr>
            </w:pPr>
          </w:p>
        </w:tc>
      </w:tr>
      <w:tr w14:paraId="01B197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20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4AB6BE5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kern w:val="2"/>
                <w:szCs w:val="28"/>
                <w:lang w:eastAsia="zh-CN" w:bidi="ar-SA"/>
              </w:rPr>
              <w:t>分发路线</w:t>
            </w:r>
          </w:p>
        </w:tc>
      </w:tr>
      <w:tr w14:paraId="723C6B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85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0C32BFEA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3FA106A3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工程</w:t>
            </w:r>
          </w:p>
          <w:p w14:paraId="6C03E6B8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07EA8BCC">
            <w:pPr>
              <w:widowControl w:val="0"/>
              <w:spacing w:line="440" w:lineRule="exact"/>
              <w:jc w:val="center"/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val="en-US" w:eastAsia="zh-CN" w:bidi="ar-SA"/>
              </w:rPr>
              <w:t>项目</w:t>
            </w:r>
          </w:p>
          <w:p w14:paraId="2E6ADCE3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val="en-US" w:eastAsia="zh-CN" w:bidi="ar-SA"/>
              </w:rPr>
              <w:t>管理</w:t>
            </w: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部</w:t>
            </w:r>
          </w:p>
        </w:tc>
        <w:tc>
          <w:tcPr>
            <w:tcW w:w="1080" w:type="dxa"/>
            <w:gridSpan w:val="2"/>
            <w:vAlign w:val="center"/>
          </w:tcPr>
          <w:p w14:paraId="34C77A99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物资</w:t>
            </w:r>
          </w:p>
          <w:p w14:paraId="7D53BDC4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 w14:paraId="181C6FBD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行政</w:t>
            </w:r>
          </w:p>
          <w:p w14:paraId="6BDFDE88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106C5D2A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质量</w:t>
            </w:r>
          </w:p>
          <w:p w14:paraId="46E8694A">
            <w:pPr>
              <w:widowControl w:val="0"/>
              <w:spacing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7440307C">
            <w:pPr>
              <w:widowControl w:val="0"/>
              <w:spacing w:before="20"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经营</w:t>
            </w:r>
          </w:p>
          <w:p w14:paraId="565B00AB">
            <w:pPr>
              <w:widowControl w:val="0"/>
              <w:spacing w:before="20"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 w14:paraId="26245907">
            <w:pPr>
              <w:widowControl w:val="0"/>
              <w:spacing w:before="20" w:line="4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  <w:t>复材车间</w:t>
            </w: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52DECE45">
            <w:pPr>
              <w:widowControl w:val="0"/>
              <w:spacing w:before="20" w:line="440" w:lineRule="exact"/>
              <w:jc w:val="center"/>
              <w:rPr>
                <w:rFonts w:hint="default" w:ascii="宋体" w:hAnsi="Times"/>
                <w:bCs/>
                <w:w w:val="9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Times"/>
                <w:bCs/>
                <w:w w:val="90"/>
                <w:kern w:val="2"/>
                <w:sz w:val="28"/>
                <w:szCs w:val="21"/>
                <w:lang w:val="en-US" w:eastAsia="zh-CN" w:bidi="ar-SA"/>
              </w:rPr>
              <w:t>财务部</w:t>
            </w:r>
          </w:p>
        </w:tc>
      </w:tr>
      <w:tr w14:paraId="6EAE98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2C8A6AE4">
            <w:pPr>
              <w:widowControl w:val="0"/>
              <w:jc w:val="center"/>
              <w:rPr>
                <w:rFonts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6E2B7FC">
            <w:pPr>
              <w:widowControl w:val="0"/>
              <w:spacing w:line="240" w:lineRule="exact"/>
              <w:jc w:val="center"/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75E2A992">
            <w:pPr>
              <w:widowControl w:val="0"/>
              <w:spacing w:line="240" w:lineRule="exact"/>
              <w:jc w:val="center"/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0813A9C4">
            <w:pPr>
              <w:widowControl w:val="0"/>
              <w:spacing w:line="240" w:lineRule="exact"/>
              <w:jc w:val="center"/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0AF7309D">
            <w:pPr>
              <w:widowControl w:val="0"/>
              <w:spacing w:line="240" w:lineRule="exact"/>
              <w:jc w:val="center"/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65B043F">
            <w:pPr>
              <w:widowControl w:val="0"/>
              <w:spacing w:line="240" w:lineRule="exact"/>
              <w:jc w:val="center"/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3BA9EAA2">
            <w:pPr>
              <w:widowControl w:val="0"/>
              <w:spacing w:line="240" w:lineRule="exact"/>
              <w:jc w:val="center"/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105E846B">
            <w:pPr>
              <w:widowControl w:val="0"/>
              <w:spacing w:line="240" w:lineRule="exact"/>
              <w:jc w:val="center"/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ascii="Times New Roman" w:hAnsi="Times New Roman"/>
                <w:bCs/>
                <w:w w:val="90"/>
                <w:kern w:val="2"/>
                <w:sz w:val="28"/>
                <w:szCs w:val="21"/>
                <w:lang w:eastAsia="zh-CN" w:bidi="ar-SA"/>
              </w:rPr>
              <w:t>1</w:t>
            </w: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2804D33C">
            <w:pPr>
              <w:widowControl w:val="0"/>
              <w:spacing w:line="2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</w:tr>
      <w:tr w14:paraId="4E7B79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3A4E38A8">
            <w:pPr>
              <w:widowControl w:val="0"/>
              <w:jc w:val="center"/>
              <w:rPr>
                <w:rFonts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151EC9E4">
            <w:pPr>
              <w:widowControl w:val="0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226D97A">
            <w:pPr>
              <w:widowControl w:val="0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2719CC3">
            <w:pPr>
              <w:widowControl w:val="0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191AC19">
            <w:pPr>
              <w:widowControl w:val="0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BC13647">
            <w:pPr>
              <w:widowControl w:val="0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4C3D743A">
            <w:pPr>
              <w:widowControl w:val="0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A49055D">
            <w:pPr>
              <w:widowControl w:val="0"/>
              <w:spacing w:before="20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21063B7C">
            <w:pPr>
              <w:widowControl w:val="0"/>
              <w:spacing w:before="20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</w:tr>
      <w:tr w14:paraId="39A8B0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0D75AE00">
            <w:pPr>
              <w:widowControl w:val="0"/>
              <w:jc w:val="center"/>
              <w:rPr>
                <w:rFonts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6172F677">
            <w:pPr>
              <w:widowControl w:val="0"/>
              <w:spacing w:line="2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F98F695">
            <w:pPr>
              <w:widowControl w:val="0"/>
              <w:spacing w:line="2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4433D48">
            <w:pPr>
              <w:widowControl w:val="0"/>
              <w:spacing w:line="2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62BA810">
            <w:pPr>
              <w:widowControl w:val="0"/>
              <w:spacing w:line="2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1723E98">
            <w:pPr>
              <w:widowControl w:val="0"/>
              <w:spacing w:line="2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5B68D9D3">
            <w:pPr>
              <w:widowControl w:val="0"/>
              <w:spacing w:line="2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81A499C">
            <w:pPr>
              <w:widowControl w:val="0"/>
              <w:spacing w:line="2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195E2325">
            <w:pPr>
              <w:widowControl w:val="0"/>
              <w:spacing w:line="240" w:lineRule="exact"/>
              <w:jc w:val="center"/>
              <w:rPr>
                <w:rFonts w:ascii="宋体" w:hAnsi="Times"/>
                <w:bCs/>
                <w:w w:val="90"/>
                <w:kern w:val="2"/>
                <w:sz w:val="28"/>
                <w:szCs w:val="21"/>
                <w:lang w:eastAsia="zh-CN" w:bidi="ar-SA"/>
              </w:rPr>
            </w:pPr>
          </w:p>
        </w:tc>
      </w:tr>
      <w:tr w14:paraId="1BC799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1" w:hRule="atLeast"/>
          <w:jc w:val="center"/>
        </w:trPr>
        <w:tc>
          <w:tcPr>
            <w:tcW w:w="1294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72EB3D">
            <w:pPr>
              <w:widowControl w:val="0"/>
              <w:jc w:val="center"/>
              <w:rPr>
                <w:rFonts w:ascii="宋体" w:hAnsi="Times"/>
                <w:bCs/>
                <w:spacing w:val="100"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100"/>
                <w:kern w:val="2"/>
                <w:szCs w:val="28"/>
                <w:lang w:eastAsia="zh-CN" w:bidi="ar-SA"/>
              </w:rPr>
              <w:t>编制</w:t>
            </w:r>
          </w:p>
        </w:tc>
        <w:tc>
          <w:tcPr>
            <w:tcW w:w="182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1528B3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</w:p>
        </w:tc>
        <w:tc>
          <w:tcPr>
            <w:tcW w:w="1733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9E6412">
            <w:pPr>
              <w:widowControl w:val="0"/>
              <w:jc w:val="center"/>
              <w:rPr>
                <w:rFonts w:ascii="宋体" w:hAnsi="Times"/>
                <w:bCs/>
                <w:spacing w:val="100"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100"/>
                <w:kern w:val="2"/>
                <w:szCs w:val="28"/>
                <w:lang w:eastAsia="zh-CN" w:bidi="ar-SA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641B57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9AB692">
            <w:pPr>
              <w:widowControl w:val="0"/>
              <w:jc w:val="center"/>
              <w:rPr>
                <w:rFonts w:ascii="宋体" w:hAnsi="Times"/>
                <w:bCs/>
                <w:spacing w:val="100"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100"/>
                <w:kern w:val="2"/>
                <w:szCs w:val="28"/>
                <w:lang w:eastAsia="zh-CN" w:bidi="ar-SA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AC47AF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</w:p>
        </w:tc>
      </w:tr>
      <w:tr w14:paraId="7DEB1F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9" w:hRule="atLeast"/>
          <w:jc w:val="center"/>
        </w:trPr>
        <w:tc>
          <w:tcPr>
            <w:tcW w:w="1294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F70ACC">
            <w:pPr>
              <w:widowControl w:val="0"/>
              <w:jc w:val="center"/>
              <w:rPr>
                <w:rFonts w:ascii="宋体" w:hAnsi="Times"/>
                <w:bCs/>
                <w:spacing w:val="100"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100"/>
                <w:kern w:val="2"/>
                <w:szCs w:val="28"/>
                <w:lang w:eastAsia="zh-CN" w:bidi="ar-SA"/>
              </w:rPr>
              <w:t>标准化</w:t>
            </w:r>
          </w:p>
        </w:tc>
        <w:tc>
          <w:tcPr>
            <w:tcW w:w="182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741E45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</w:p>
        </w:tc>
        <w:tc>
          <w:tcPr>
            <w:tcW w:w="1733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167D5F">
            <w:pPr>
              <w:widowControl w:val="0"/>
              <w:jc w:val="center"/>
              <w:rPr>
                <w:rFonts w:ascii="宋体" w:hAnsi="Times"/>
                <w:bCs/>
                <w:spacing w:val="100"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100"/>
                <w:kern w:val="2"/>
                <w:szCs w:val="28"/>
                <w:lang w:eastAsia="zh-CN" w:bidi="ar-SA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F40012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3184A4">
            <w:pPr>
              <w:widowControl w:val="0"/>
              <w:jc w:val="center"/>
              <w:rPr>
                <w:rFonts w:ascii="宋体" w:hAnsi="Times"/>
                <w:bCs/>
                <w:spacing w:val="100"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100"/>
                <w:kern w:val="2"/>
                <w:szCs w:val="28"/>
                <w:lang w:eastAsia="zh-CN" w:bidi="ar-SA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5FBDD58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</w:p>
        </w:tc>
      </w:tr>
      <w:tr w14:paraId="67F27A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9" w:hRule="atLeast"/>
          <w:jc w:val="center"/>
        </w:trPr>
        <w:tc>
          <w:tcPr>
            <w:tcW w:w="1294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70165F99">
            <w:pPr>
              <w:widowControl w:val="0"/>
              <w:jc w:val="center"/>
              <w:rPr>
                <w:rFonts w:ascii="宋体" w:hAnsi="Times"/>
                <w:bCs/>
                <w:spacing w:val="100"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100"/>
                <w:kern w:val="2"/>
                <w:szCs w:val="28"/>
                <w:lang w:eastAsia="zh-CN" w:bidi="ar-SA"/>
              </w:rPr>
              <w:t>会签</w:t>
            </w:r>
          </w:p>
        </w:tc>
        <w:tc>
          <w:tcPr>
            <w:tcW w:w="8426" w:type="dxa"/>
            <w:gridSpan w:val="18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822B161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</w:p>
        </w:tc>
      </w:tr>
    </w:tbl>
    <w:p w14:paraId="58A22297">
      <w:pPr>
        <w:tabs>
          <w:tab w:val="left" w:pos="545"/>
        </w:tabs>
        <w:adjustRightInd w:val="0"/>
        <w:snapToGrid w:val="0"/>
        <w:spacing w:before="93" w:beforeLines="30" w:line="360" w:lineRule="auto"/>
        <w:outlineLvl w:val="0"/>
      </w:pPr>
    </w:p>
    <w:sectPr>
      <w:headerReference r:id="rId3" w:type="default"/>
      <w:type w:val="continuous"/>
      <w:pgSz w:w="11906" w:h="16838"/>
      <w:pgMar w:top="1134" w:right="1701" w:bottom="1134" w:left="1701" w:header="0" w:footer="669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03C61">
    <w:pPr>
      <w:pStyle w:val="3"/>
      <w:pBdr>
        <w:bottom w:val="none" w:color="auto" w:sz="0" w:space="0"/>
      </w:pBdr>
      <w:spacing w:after="120" w:afterLines="50"/>
      <w:jc w:val="both"/>
      <w:rPr>
        <w:rFonts w:hint="eastAsia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199"/>
    <w:rsid w:val="00136199"/>
    <w:rsid w:val="005240E5"/>
    <w:rsid w:val="009E3659"/>
    <w:rsid w:val="31A73319"/>
    <w:rsid w:val="6A88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kern w:val="0"/>
      <w:sz w:val="24"/>
      <w:szCs w:val="24"/>
      <w:lang w:val="en-US" w:eastAsia="en-US" w:bidi="en-U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2"/>
      <w:sz w:val="18"/>
      <w:szCs w:val="18"/>
      <w:lang w:eastAsia="zh-CN" w:bidi="ar-SA"/>
    </w:rPr>
  </w:style>
  <w:style w:type="character" w:customStyle="1" w:styleId="6">
    <w:name w:val="页脚 字符"/>
    <w:basedOn w:val="5"/>
    <w:link w:val="2"/>
    <w:qFormat/>
    <w:uiPriority w:val="99"/>
    <w:rPr>
      <w:rFonts w:ascii="Calibri" w:hAnsi="Calibri" w:eastAsia="宋体" w:cs="Times New Roman"/>
      <w:kern w:val="0"/>
      <w:sz w:val="18"/>
      <w:szCs w:val="18"/>
      <w:lang w:eastAsia="en-US" w:bidi="en-US"/>
    </w:rPr>
  </w:style>
  <w:style w:type="character" w:customStyle="1" w:styleId="7">
    <w:name w:val="页眉 字符"/>
    <w:basedOn w:val="5"/>
    <w:link w:val="3"/>
    <w:qFormat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D59DA-1C90-4F2E-B84D-A8C4D119F0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156</Words>
  <Characters>178</Characters>
  <Lines>2</Lines>
  <Paragraphs>1</Paragraphs>
  <TotalTime>4</TotalTime>
  <ScaleCrop>false</ScaleCrop>
  <LinksUpToDate>false</LinksUpToDate>
  <CharactersWithSpaces>190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2025-08-11T03:50:00Z</dcterms:created>
  <dc:creator>Administrator</dc:creator>
  <cp:lastModifiedBy>WPS_1605999949</cp:lastModifiedBy>
  <dcterms:modified xsi:type="dcterms:W3CDTF">2026-01-08T00:53:38Z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eyJoZGlkIjoiYjNmMzNmNzE3MDlmMDUyNGVkMzAxYzhkNDcwZDE1NzIiLCJ1c2VySWQiOiIxNjA1OTk5OTQ5In0=</vt:lpwstr>
  </property>
  <property fmtid="{D5CDD505-2E9C-101B-9397-08002B2CF9AE}" pid="3" name="KSOProductBuildVer">
    <vt:lpwstr>2052-12.1.0.24034</vt:lpwstr>
  </property>
  <property fmtid="{D5CDD505-2E9C-101B-9397-08002B2CF9AE}" pid="4" name="ICV">
    <vt:lpwstr>DD335652700447F7880C370D530334EE_12</vt:lpwstr>
  </property>
</Properties>
</file>