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925"/>
        <w:gridCol w:w="379"/>
        <w:gridCol w:w="1721"/>
        <w:gridCol w:w="790"/>
        <w:gridCol w:w="1454"/>
        <w:gridCol w:w="500"/>
        <w:gridCol w:w="1805"/>
      </w:tblGrid>
      <w:tr w14:paraId="3FB1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  <w:jc w:val="center"/>
        </w:trPr>
        <w:tc>
          <w:tcPr>
            <w:tcW w:w="82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AA93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jc w:val="center"/>
              <w:textAlignment w:val="auto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val="en-US" w:eastAsia="zh-CN"/>
              </w:rPr>
              <w:t>合同评审表</w:t>
            </w:r>
          </w:p>
        </w:tc>
      </w:tr>
      <w:tr w14:paraId="5F99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30" w:type="dxa"/>
            <w:gridSpan w:val="3"/>
            <w:tcBorders>
              <w:top w:val="single" w:color="auto" w:sz="4" w:space="0"/>
            </w:tcBorders>
            <w:vAlign w:val="center"/>
          </w:tcPr>
          <w:p w14:paraId="5896B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合同标题</w:t>
            </w:r>
          </w:p>
        </w:tc>
        <w:tc>
          <w:tcPr>
            <w:tcW w:w="6270" w:type="dxa"/>
            <w:gridSpan w:val="5"/>
            <w:tcBorders>
              <w:top w:val="single" w:color="auto" w:sz="4" w:space="0"/>
            </w:tcBorders>
            <w:vAlign w:val="center"/>
          </w:tcPr>
          <w:p w14:paraId="07E54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（1）</w:t>
            </w:r>
          </w:p>
        </w:tc>
      </w:tr>
      <w:tr w14:paraId="7318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30" w:type="dxa"/>
            <w:gridSpan w:val="3"/>
            <w:vAlign w:val="center"/>
          </w:tcPr>
          <w:p w14:paraId="432C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申请部门</w:t>
            </w:r>
          </w:p>
        </w:tc>
        <w:tc>
          <w:tcPr>
            <w:tcW w:w="2511" w:type="dxa"/>
            <w:gridSpan w:val="2"/>
            <w:vAlign w:val="center"/>
          </w:tcPr>
          <w:p w14:paraId="175AA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（2）</w:t>
            </w:r>
          </w:p>
        </w:tc>
        <w:tc>
          <w:tcPr>
            <w:tcW w:w="1454" w:type="dxa"/>
            <w:vAlign w:val="center"/>
          </w:tcPr>
          <w:p w14:paraId="7DE80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申请人</w:t>
            </w:r>
          </w:p>
        </w:tc>
        <w:tc>
          <w:tcPr>
            <w:tcW w:w="2305" w:type="dxa"/>
            <w:gridSpan w:val="2"/>
            <w:vAlign w:val="center"/>
          </w:tcPr>
          <w:p w14:paraId="11780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（3）</w:t>
            </w:r>
          </w:p>
        </w:tc>
      </w:tr>
      <w:tr w14:paraId="4482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30" w:type="dxa"/>
            <w:gridSpan w:val="3"/>
            <w:vAlign w:val="center"/>
          </w:tcPr>
          <w:p w14:paraId="5105E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合同相对方</w:t>
            </w:r>
          </w:p>
        </w:tc>
        <w:tc>
          <w:tcPr>
            <w:tcW w:w="6270" w:type="dxa"/>
            <w:gridSpan w:val="5"/>
            <w:vAlign w:val="center"/>
          </w:tcPr>
          <w:p w14:paraId="244D7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（4）</w:t>
            </w:r>
          </w:p>
        </w:tc>
      </w:tr>
      <w:tr w14:paraId="4442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30" w:type="dxa"/>
            <w:gridSpan w:val="3"/>
            <w:vAlign w:val="center"/>
          </w:tcPr>
          <w:p w14:paraId="6E148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6270" w:type="dxa"/>
            <w:gridSpan w:val="5"/>
            <w:vAlign w:val="center"/>
          </w:tcPr>
          <w:p w14:paraId="52D23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（5）</w:t>
            </w:r>
            <w:bookmarkStart w:id="0" w:name="_GoBack"/>
            <w:bookmarkEnd w:id="0"/>
          </w:p>
        </w:tc>
      </w:tr>
      <w:tr w14:paraId="15EB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930" w:type="dxa"/>
            <w:gridSpan w:val="3"/>
            <w:vAlign w:val="center"/>
          </w:tcPr>
          <w:p w14:paraId="39279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合同总价</w:t>
            </w:r>
          </w:p>
        </w:tc>
        <w:tc>
          <w:tcPr>
            <w:tcW w:w="2511" w:type="dxa"/>
            <w:gridSpan w:val="2"/>
            <w:vAlign w:val="center"/>
          </w:tcPr>
          <w:p w14:paraId="76771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（6）</w:t>
            </w:r>
          </w:p>
        </w:tc>
        <w:tc>
          <w:tcPr>
            <w:tcW w:w="1454" w:type="dxa"/>
            <w:vAlign w:val="center"/>
          </w:tcPr>
          <w:p w14:paraId="0BFC5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申请日期</w:t>
            </w:r>
          </w:p>
        </w:tc>
        <w:tc>
          <w:tcPr>
            <w:tcW w:w="2305" w:type="dxa"/>
            <w:gridSpan w:val="2"/>
            <w:vAlign w:val="center"/>
          </w:tcPr>
          <w:p w14:paraId="1C258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（7）</w:t>
            </w:r>
          </w:p>
        </w:tc>
      </w:tr>
      <w:tr w14:paraId="296D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30" w:type="dxa"/>
            <w:gridSpan w:val="3"/>
            <w:vAlign w:val="center"/>
          </w:tcPr>
          <w:p w14:paraId="3A88C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合同主要</w:t>
            </w:r>
          </w:p>
          <w:p w14:paraId="0B427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内容概述</w:t>
            </w:r>
          </w:p>
        </w:tc>
        <w:tc>
          <w:tcPr>
            <w:tcW w:w="6270" w:type="dxa"/>
            <w:gridSpan w:val="5"/>
            <w:vAlign w:val="center"/>
          </w:tcPr>
          <w:p w14:paraId="48BA9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（8）</w:t>
            </w:r>
          </w:p>
        </w:tc>
      </w:tr>
      <w:tr w14:paraId="745B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  <w:jc w:val="center"/>
        </w:trPr>
        <w:tc>
          <w:tcPr>
            <w:tcW w:w="1930" w:type="dxa"/>
            <w:gridSpan w:val="3"/>
            <w:vMerge w:val="restart"/>
            <w:vAlign w:val="center"/>
          </w:tcPr>
          <w:p w14:paraId="08EA2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合同类型与强制评审</w:t>
            </w:r>
          </w:p>
          <w:p w14:paraId="37CA7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（9）</w:t>
            </w:r>
          </w:p>
        </w:tc>
        <w:tc>
          <w:tcPr>
            <w:tcW w:w="1721" w:type="dxa"/>
            <w:vMerge w:val="restart"/>
            <w:vAlign w:val="center"/>
          </w:tcPr>
          <w:p w14:paraId="1803D1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承揽合同</w:t>
            </w:r>
          </w:p>
          <w:p w14:paraId="77339D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（承揽方）</w:t>
            </w:r>
          </w:p>
        </w:tc>
        <w:tc>
          <w:tcPr>
            <w:tcW w:w="4549" w:type="dxa"/>
            <w:gridSpan w:val="4"/>
            <w:vAlign w:val="center"/>
          </w:tcPr>
          <w:p w14:paraId="51CF7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检测服务类合同：</w:t>
            </w:r>
          </w:p>
          <w:p w14:paraId="5ECFDC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超声C扫等无损检测</w:t>
            </w:r>
          </w:p>
          <w:p w14:paraId="7AE5C2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其他检测：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25B3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6" w:hRule="atLeast"/>
          <w:jc w:val="center"/>
        </w:trPr>
        <w:tc>
          <w:tcPr>
            <w:tcW w:w="1930" w:type="dxa"/>
            <w:gridSpan w:val="3"/>
            <w:vMerge w:val="continue"/>
            <w:vAlign w:val="center"/>
          </w:tcPr>
          <w:p w14:paraId="49ACD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</w:p>
        </w:tc>
        <w:tc>
          <w:tcPr>
            <w:tcW w:w="1721" w:type="dxa"/>
            <w:vMerge w:val="continue"/>
            <w:vAlign w:val="center"/>
          </w:tcPr>
          <w:p w14:paraId="548045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549" w:type="dxa"/>
            <w:gridSpan w:val="4"/>
            <w:vAlign w:val="center"/>
          </w:tcPr>
          <w:p w14:paraId="3B32C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加工服务类合同：</w:t>
            </w:r>
          </w:p>
          <w:p w14:paraId="5BDF35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复材成型</w:t>
            </w:r>
          </w:p>
          <w:p w14:paraId="01B33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复材加工</w:t>
            </w:r>
          </w:p>
          <w:p w14:paraId="79F3C6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其他加工：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</w:t>
            </w:r>
          </w:p>
        </w:tc>
      </w:tr>
      <w:tr w14:paraId="7BDE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30" w:type="dxa"/>
            <w:gridSpan w:val="3"/>
            <w:vMerge w:val="continue"/>
            <w:vAlign w:val="center"/>
          </w:tcPr>
          <w:p w14:paraId="501FD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</w:p>
        </w:tc>
        <w:tc>
          <w:tcPr>
            <w:tcW w:w="6270" w:type="dxa"/>
            <w:gridSpan w:val="5"/>
            <w:vAlign w:val="center"/>
          </w:tcPr>
          <w:p w14:paraId="40EC03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560" w:firstLineChars="200"/>
              <w:jc w:val="both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其他合同（不触发强制评审）</w:t>
            </w:r>
          </w:p>
        </w:tc>
      </w:tr>
      <w:tr w14:paraId="7F3E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626" w:type="dxa"/>
            <w:vMerge w:val="restart"/>
            <w:vAlign w:val="center"/>
          </w:tcPr>
          <w:p w14:paraId="02E6B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评审意见</w:t>
            </w:r>
          </w:p>
        </w:tc>
        <w:tc>
          <w:tcPr>
            <w:tcW w:w="925" w:type="dxa"/>
            <w:vAlign w:val="center"/>
          </w:tcPr>
          <w:p w14:paraId="0EA15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商务评审</w:t>
            </w:r>
          </w:p>
        </w:tc>
        <w:tc>
          <w:tcPr>
            <w:tcW w:w="2100" w:type="dxa"/>
            <w:gridSpan w:val="2"/>
            <w:vAlign w:val="center"/>
          </w:tcPr>
          <w:p w14:paraId="3541B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2744" w:type="dxa"/>
            <w:gridSpan w:val="3"/>
            <w:vAlign w:val="center"/>
          </w:tcPr>
          <w:p w14:paraId="103D9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（10）</w:t>
            </w:r>
          </w:p>
        </w:tc>
        <w:tc>
          <w:tcPr>
            <w:tcW w:w="1805" w:type="dxa"/>
            <w:vAlign w:val="center"/>
          </w:tcPr>
          <w:p w14:paraId="796C70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（10）</w:t>
            </w:r>
          </w:p>
        </w:tc>
      </w:tr>
      <w:tr w14:paraId="6547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207E3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restart"/>
            <w:vAlign w:val="center"/>
          </w:tcPr>
          <w:p w14:paraId="046DE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强制评审</w:t>
            </w:r>
          </w:p>
        </w:tc>
        <w:tc>
          <w:tcPr>
            <w:tcW w:w="2100" w:type="dxa"/>
            <w:gridSpan w:val="2"/>
            <w:vAlign w:val="center"/>
          </w:tcPr>
          <w:p w14:paraId="39C31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检测服务</w:t>
            </w:r>
          </w:p>
        </w:tc>
        <w:tc>
          <w:tcPr>
            <w:tcW w:w="2744" w:type="dxa"/>
            <w:gridSpan w:val="3"/>
            <w:vAlign w:val="center"/>
          </w:tcPr>
          <w:p w14:paraId="1384B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（11）</w:t>
            </w:r>
          </w:p>
        </w:tc>
        <w:tc>
          <w:tcPr>
            <w:tcW w:w="1805" w:type="dxa"/>
            <w:vAlign w:val="center"/>
          </w:tcPr>
          <w:p w14:paraId="1E0F0A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（11）</w:t>
            </w:r>
          </w:p>
        </w:tc>
      </w:tr>
      <w:tr w14:paraId="6D57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05F72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continue"/>
            <w:vAlign w:val="center"/>
          </w:tcPr>
          <w:p w14:paraId="3CA62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gridSpan w:val="2"/>
            <w:vMerge w:val="restart"/>
            <w:vAlign w:val="center"/>
          </w:tcPr>
          <w:p w14:paraId="1FBA2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加工服务</w:t>
            </w:r>
          </w:p>
        </w:tc>
        <w:tc>
          <w:tcPr>
            <w:tcW w:w="2744" w:type="dxa"/>
            <w:gridSpan w:val="3"/>
            <w:vAlign w:val="center"/>
          </w:tcPr>
          <w:p w14:paraId="0D864F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（12）</w:t>
            </w:r>
          </w:p>
        </w:tc>
        <w:tc>
          <w:tcPr>
            <w:tcW w:w="1805" w:type="dxa"/>
            <w:vAlign w:val="center"/>
          </w:tcPr>
          <w:p w14:paraId="58EE37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（12）</w:t>
            </w:r>
          </w:p>
        </w:tc>
      </w:tr>
      <w:tr w14:paraId="38E5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4C9C3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continue"/>
            <w:vAlign w:val="center"/>
          </w:tcPr>
          <w:p w14:paraId="2A693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gridSpan w:val="2"/>
            <w:vMerge w:val="continue"/>
            <w:vAlign w:val="center"/>
          </w:tcPr>
          <w:p w14:paraId="37F96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44" w:type="dxa"/>
            <w:gridSpan w:val="3"/>
            <w:vAlign w:val="center"/>
          </w:tcPr>
          <w:p w14:paraId="2F083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（13）</w:t>
            </w:r>
          </w:p>
        </w:tc>
        <w:tc>
          <w:tcPr>
            <w:tcW w:w="1805" w:type="dxa"/>
            <w:vAlign w:val="center"/>
          </w:tcPr>
          <w:p w14:paraId="0BFEE8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（13）</w:t>
            </w:r>
          </w:p>
        </w:tc>
      </w:tr>
      <w:tr w14:paraId="72FB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6BB5F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continue"/>
            <w:vAlign w:val="center"/>
          </w:tcPr>
          <w:p w14:paraId="7A6D1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gridSpan w:val="2"/>
            <w:vMerge w:val="continue"/>
            <w:vAlign w:val="center"/>
          </w:tcPr>
          <w:p w14:paraId="7BE49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44" w:type="dxa"/>
            <w:gridSpan w:val="3"/>
            <w:vAlign w:val="center"/>
          </w:tcPr>
          <w:p w14:paraId="1DC44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（14）</w:t>
            </w:r>
          </w:p>
        </w:tc>
        <w:tc>
          <w:tcPr>
            <w:tcW w:w="1805" w:type="dxa"/>
            <w:vAlign w:val="center"/>
          </w:tcPr>
          <w:p w14:paraId="40B113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（14）</w:t>
            </w:r>
          </w:p>
        </w:tc>
      </w:tr>
      <w:tr w14:paraId="63AA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78B32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continue"/>
            <w:vAlign w:val="center"/>
          </w:tcPr>
          <w:p w14:paraId="357984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gridSpan w:val="2"/>
            <w:vMerge w:val="restart"/>
            <w:vAlign w:val="center"/>
          </w:tcPr>
          <w:p w14:paraId="4856A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特殊要求</w:t>
            </w:r>
          </w:p>
        </w:tc>
        <w:tc>
          <w:tcPr>
            <w:tcW w:w="2744" w:type="dxa"/>
            <w:gridSpan w:val="3"/>
            <w:vAlign w:val="center"/>
          </w:tcPr>
          <w:p w14:paraId="636E30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（15）</w:t>
            </w:r>
          </w:p>
        </w:tc>
        <w:tc>
          <w:tcPr>
            <w:tcW w:w="1805" w:type="dxa"/>
            <w:vAlign w:val="center"/>
          </w:tcPr>
          <w:p w14:paraId="4E1454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（15）</w:t>
            </w:r>
          </w:p>
        </w:tc>
      </w:tr>
      <w:tr w14:paraId="51868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7A930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925" w:type="dxa"/>
            <w:vMerge w:val="continue"/>
            <w:vAlign w:val="center"/>
          </w:tcPr>
          <w:p w14:paraId="6B161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gridSpan w:val="2"/>
            <w:vMerge w:val="continue"/>
            <w:vAlign w:val="center"/>
          </w:tcPr>
          <w:p w14:paraId="750BD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44" w:type="dxa"/>
            <w:gridSpan w:val="3"/>
            <w:vAlign w:val="center"/>
          </w:tcPr>
          <w:p w14:paraId="3CDB4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（16）</w:t>
            </w:r>
          </w:p>
        </w:tc>
        <w:tc>
          <w:tcPr>
            <w:tcW w:w="1805" w:type="dxa"/>
            <w:vAlign w:val="center"/>
          </w:tcPr>
          <w:p w14:paraId="23262A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（16）</w:t>
            </w:r>
          </w:p>
        </w:tc>
      </w:tr>
      <w:tr w14:paraId="09B0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626" w:type="dxa"/>
            <w:vMerge w:val="continue"/>
            <w:vAlign w:val="center"/>
          </w:tcPr>
          <w:p w14:paraId="1D273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1304" w:type="dxa"/>
            <w:gridSpan w:val="2"/>
            <w:vAlign w:val="center"/>
          </w:tcPr>
          <w:p w14:paraId="608F1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法务</w:t>
            </w:r>
          </w:p>
          <w:p w14:paraId="4AF29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评审</w:t>
            </w:r>
          </w:p>
        </w:tc>
        <w:tc>
          <w:tcPr>
            <w:tcW w:w="1721" w:type="dxa"/>
            <w:vAlign w:val="center"/>
          </w:tcPr>
          <w:p w14:paraId="3E302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2744" w:type="dxa"/>
            <w:gridSpan w:val="3"/>
            <w:vAlign w:val="center"/>
          </w:tcPr>
          <w:p w14:paraId="1F2F6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（17）</w:t>
            </w:r>
          </w:p>
        </w:tc>
        <w:tc>
          <w:tcPr>
            <w:tcW w:w="1805" w:type="dxa"/>
            <w:vAlign w:val="center"/>
          </w:tcPr>
          <w:p w14:paraId="332567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（17）</w:t>
            </w:r>
          </w:p>
        </w:tc>
      </w:tr>
      <w:tr w14:paraId="6307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626" w:type="dxa"/>
            <w:vMerge w:val="continue"/>
            <w:vAlign w:val="center"/>
          </w:tcPr>
          <w:p w14:paraId="78CD6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1304" w:type="dxa"/>
            <w:gridSpan w:val="2"/>
            <w:vMerge w:val="restart"/>
            <w:vAlign w:val="center"/>
          </w:tcPr>
          <w:p w14:paraId="1319E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综合</w:t>
            </w:r>
          </w:p>
          <w:p w14:paraId="051EC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审批</w:t>
            </w:r>
          </w:p>
        </w:tc>
        <w:tc>
          <w:tcPr>
            <w:tcW w:w="1721" w:type="dxa"/>
            <w:vAlign w:val="center"/>
          </w:tcPr>
          <w:p w14:paraId="0A9B6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申请部门负责人</w:t>
            </w:r>
          </w:p>
        </w:tc>
        <w:tc>
          <w:tcPr>
            <w:tcW w:w="2744" w:type="dxa"/>
            <w:gridSpan w:val="3"/>
            <w:vAlign w:val="center"/>
          </w:tcPr>
          <w:p w14:paraId="54617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（18）</w:t>
            </w:r>
          </w:p>
        </w:tc>
        <w:tc>
          <w:tcPr>
            <w:tcW w:w="1805" w:type="dxa"/>
            <w:vAlign w:val="center"/>
          </w:tcPr>
          <w:p w14:paraId="41FB39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（18）</w:t>
            </w:r>
          </w:p>
        </w:tc>
      </w:tr>
      <w:tr w14:paraId="5B68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3C030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1304" w:type="dxa"/>
            <w:gridSpan w:val="2"/>
            <w:vMerge w:val="continue"/>
            <w:vAlign w:val="center"/>
          </w:tcPr>
          <w:p w14:paraId="56E42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1" w:type="dxa"/>
            <w:vAlign w:val="center"/>
          </w:tcPr>
          <w:p w14:paraId="10DA0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副总经理</w:t>
            </w:r>
          </w:p>
        </w:tc>
        <w:tc>
          <w:tcPr>
            <w:tcW w:w="2744" w:type="dxa"/>
            <w:gridSpan w:val="3"/>
            <w:vAlign w:val="center"/>
          </w:tcPr>
          <w:p w14:paraId="06836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（19）</w:t>
            </w:r>
          </w:p>
        </w:tc>
        <w:tc>
          <w:tcPr>
            <w:tcW w:w="1805" w:type="dxa"/>
            <w:vAlign w:val="center"/>
          </w:tcPr>
          <w:p w14:paraId="3F61F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（19）</w:t>
            </w:r>
          </w:p>
        </w:tc>
      </w:tr>
      <w:tr w14:paraId="0E21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626" w:type="dxa"/>
            <w:vMerge w:val="continue"/>
            <w:vAlign w:val="center"/>
          </w:tcPr>
          <w:p w14:paraId="02F655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1304" w:type="dxa"/>
            <w:gridSpan w:val="2"/>
            <w:vMerge w:val="continue"/>
            <w:vAlign w:val="center"/>
          </w:tcPr>
          <w:p w14:paraId="03A29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1" w:type="dxa"/>
            <w:vAlign w:val="center"/>
          </w:tcPr>
          <w:p w14:paraId="1E3A4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总经理</w:t>
            </w:r>
          </w:p>
        </w:tc>
        <w:tc>
          <w:tcPr>
            <w:tcW w:w="2744" w:type="dxa"/>
            <w:gridSpan w:val="3"/>
            <w:vAlign w:val="center"/>
          </w:tcPr>
          <w:p w14:paraId="6C832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（20）</w:t>
            </w:r>
          </w:p>
        </w:tc>
        <w:tc>
          <w:tcPr>
            <w:tcW w:w="1805" w:type="dxa"/>
            <w:vAlign w:val="center"/>
          </w:tcPr>
          <w:p w14:paraId="0FEC49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（20）</w:t>
            </w:r>
          </w:p>
        </w:tc>
      </w:tr>
      <w:tr w14:paraId="6A33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930" w:type="dxa"/>
            <w:gridSpan w:val="3"/>
            <w:vAlign w:val="center"/>
          </w:tcPr>
          <w:p w14:paraId="05FEC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6270" w:type="dxa"/>
            <w:gridSpan w:val="5"/>
            <w:vAlign w:val="center"/>
          </w:tcPr>
          <w:p w14:paraId="3AAF2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（21）</w:t>
            </w:r>
          </w:p>
        </w:tc>
      </w:tr>
    </w:tbl>
    <w:p w14:paraId="461D8ED5"/>
    <w:p w14:paraId="60422DC4"/>
    <w:p w14:paraId="09C0399A"/>
    <w:p w14:paraId="363082A2"/>
    <w:p w14:paraId="05759C95"/>
    <w:p w14:paraId="2D2062A8"/>
    <w:p w14:paraId="3358608B"/>
    <w:p w14:paraId="3AF58385"/>
    <w:p w14:paraId="1E94827F"/>
    <w:p w14:paraId="242C0A85"/>
    <w:p w14:paraId="466E8821"/>
    <w:p w14:paraId="0FB33E2A"/>
    <w:p w14:paraId="3F61ADD9"/>
    <w:p w14:paraId="34AC16BC"/>
    <w:p w14:paraId="500509FC"/>
    <w:p w14:paraId="4C722D0E"/>
    <w:p w14:paraId="7CC707BB"/>
    <w:p w14:paraId="58D21979"/>
    <w:p w14:paraId="0910E9D0"/>
    <w:p w14:paraId="77320350"/>
    <w:p w14:paraId="7067CD4B">
      <w:pPr>
        <w:spacing w:line="440" w:lineRule="exact"/>
        <w:ind w:firstLine="560"/>
        <w:rPr>
          <w:rFonts w:hint="eastAsia" w:ascii="黑体" w:hAnsi="Calibri" w:eastAsia="黑体" w:cs="Times New Roman"/>
          <w:sz w:val="28"/>
          <w:szCs w:val="28"/>
        </w:rPr>
      </w:pPr>
      <w:r>
        <w:rPr>
          <w:rFonts w:hint="eastAsia" w:ascii="黑体" w:hAnsi="Calibri" w:eastAsia="黑体" w:cs="Times New Roman"/>
          <w:sz w:val="28"/>
          <w:szCs w:val="28"/>
        </w:rPr>
        <w:t>填写说明：</w:t>
      </w:r>
    </w:p>
    <w:p w14:paraId="25D250EF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申请人填写需评审合同的标题；</w:t>
      </w:r>
    </w:p>
    <w:p w14:paraId="30E60071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申请人填写其部门；</w:t>
      </w:r>
    </w:p>
    <w:p w14:paraId="7C77C872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申请人填写其姓名；</w:t>
      </w:r>
    </w:p>
    <w:p w14:paraId="1BA0DFAE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（4）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申请人填写需评审合同的相对方名称；</w:t>
      </w:r>
    </w:p>
    <w:p w14:paraId="0FC6D3A3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（5）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申请人填写需评审合同的编号；</w:t>
      </w:r>
    </w:p>
    <w:p w14:paraId="68478C38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（6）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申请人填写需评审合同的总价款金额；</w:t>
      </w:r>
    </w:p>
    <w:p w14:paraId="52D29E14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（7）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申请人填写提交评审日期；</w:t>
      </w:r>
    </w:p>
    <w:p w14:paraId="1716BB9A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（8）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申请人填写需评审合同的内容概述（如购买某型号设备，履行时限、支付方式及其他重要条款）；</w:t>
      </w:r>
    </w:p>
    <w:p w14:paraId="273F1FD3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（9）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申请人需按照合同类型选择是否涉及技术强制评审；</w:t>
      </w:r>
    </w:p>
    <w:p w14:paraId="1796430D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（10）申请人按照合同类型选择是否涉及强制评审；</w:t>
      </w:r>
    </w:p>
    <w:p w14:paraId="3EE49C26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（1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0</w:t>
      </w: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~（20）相关审查部门及评审人填写意见并签字；</w:t>
      </w:r>
    </w:p>
    <w:p w14:paraId="73DBC0D2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21</w:t>
      </w: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申请人按需填写备注；</w:t>
      </w:r>
    </w:p>
    <w:p w14:paraId="51C7D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1DF6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30867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30867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A988A">
    <w:pPr>
      <w:pStyle w:val="3"/>
      <w:jc w:val="right"/>
      <w:rPr>
        <w:rFonts w:ascii="Times New Roman" w:hAnsi="Times New Roman" w:eastAsia="宋体" w:cs="Times New Roman"/>
        <w:kern w:val="2"/>
        <w:sz w:val="21"/>
        <w:szCs w:val="22"/>
        <w:lang w:val="en-US" w:eastAsia="zh-CN" w:bidi="ar-SA"/>
      </w:rPr>
    </w:pPr>
    <w:r>
      <w:rPr>
        <w:rFonts w:hint="eastAsia" w:ascii="Times New Roman" w:hAnsi="Times New Roman" w:eastAsia="宋体" w:cs="Times New Roman"/>
        <w:kern w:val="2"/>
        <w:sz w:val="21"/>
        <w:szCs w:val="22"/>
        <w:lang w:val="en-US" w:eastAsia="zh-CN" w:bidi="ar-SA"/>
      </w:rPr>
      <w:t>FM-P2-16-01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58543D97"/>
    <w:rsid w:val="0624198D"/>
    <w:rsid w:val="13E86DB5"/>
    <w:rsid w:val="25B57393"/>
    <w:rsid w:val="443F7874"/>
    <w:rsid w:val="58543D97"/>
    <w:rsid w:val="614B102D"/>
    <w:rsid w:val="6CB4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2025-09-10T01:32:00Z</dcterms:created>
  <dc:creator>G</dc:creator>
  <cp:lastModifiedBy>G</cp:lastModifiedBy>
  <dcterms:modified xsi:type="dcterms:W3CDTF">2025-12-22T05:42:35Z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F89772932181430896DFDC8BC681B589_13</vt:lpwstr>
  </property>
</Properties>
</file>