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A1460">
      <w:pPr>
        <w:jc w:val="right"/>
        <w:rPr>
          <w:rFonts w:ascii="宋体" w:hAnsi="宋体"/>
          <w:kern w:val="0"/>
          <w:szCs w:val="21"/>
        </w:rPr>
      </w:pPr>
    </w:p>
    <w:tbl>
      <w:tblPr>
        <w:tblStyle w:val="15"/>
        <w:tblW w:w="9822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188"/>
      </w:tblGrid>
      <w:tr w14:paraId="0EEE7B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22" w:hRule="atLeast"/>
          <w:jc w:val="center"/>
        </w:trPr>
        <w:tc>
          <w:tcPr>
            <w:tcW w:w="9822" w:type="dxa"/>
            <w:gridSpan w:val="19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1B4E7C22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hint="eastAsia" w:ascii="黑体" w:eastAsia="黑体"/>
                <w:spacing w:val="20"/>
                <w:sz w:val="36"/>
                <w:szCs w:val="36"/>
              </w:rPr>
              <w:t>沈阳昌兴复材航空科技有限责任公司</w:t>
            </w:r>
          </w:p>
          <w:p w14:paraId="1D894D5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eastAsia="黑体"/>
                <w:spacing w:val="160"/>
                <w:sz w:val="36"/>
                <w:szCs w:val="36"/>
              </w:rPr>
              <w:t>程序文件</w:t>
            </w:r>
          </w:p>
        </w:tc>
      </w:tr>
      <w:tr w14:paraId="78E26AF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restart"/>
            <w:tcBorders>
              <w:left w:val="single" w:color="auto" w:sz="12" w:space="0"/>
            </w:tcBorders>
            <w:vAlign w:val="center"/>
          </w:tcPr>
          <w:p w14:paraId="5489D852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7E50AFB1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供应商开发与评价管理程序</w:t>
            </w:r>
          </w:p>
        </w:tc>
        <w:tc>
          <w:tcPr>
            <w:tcW w:w="1993" w:type="dxa"/>
            <w:gridSpan w:val="4"/>
            <w:tcBorders>
              <w:bottom w:val="single" w:color="auto" w:sz="4" w:space="0"/>
            </w:tcBorders>
            <w:vAlign w:val="center"/>
          </w:tcPr>
          <w:p w14:paraId="1F1DC4C9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文件编号</w:t>
            </w:r>
          </w:p>
        </w:tc>
        <w:tc>
          <w:tcPr>
            <w:tcW w:w="2096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39874D08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黑体" w:hAnsi="宋体" w:eastAsia="黑体"/>
              </w:rPr>
              <w:t>SYCX/QMS-P3-05</w:t>
            </w:r>
          </w:p>
        </w:tc>
      </w:tr>
      <w:tr w14:paraId="787719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18E0A022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 w:val="continue"/>
            <w:vAlign w:val="center"/>
          </w:tcPr>
          <w:p w14:paraId="0A880F9A">
            <w:pPr>
              <w:spacing w:line="400" w:lineRule="exact"/>
              <w:jc w:val="center"/>
              <w:rPr>
                <w:rFonts w:ascii="黑体" w:hAnsi="宋体" w:eastAsia="黑体"/>
              </w:rPr>
            </w:pPr>
          </w:p>
        </w:tc>
        <w:tc>
          <w:tcPr>
            <w:tcW w:w="1993" w:type="dxa"/>
            <w:gridSpan w:val="4"/>
            <w:tcBorders>
              <w:top w:val="single" w:color="auto" w:sz="4" w:space="0"/>
            </w:tcBorders>
            <w:vAlign w:val="center"/>
          </w:tcPr>
          <w:p w14:paraId="21C2940A">
            <w:pPr>
              <w:spacing w:line="400" w:lineRule="exact"/>
              <w:jc w:val="center"/>
              <w:rPr>
                <w:rFonts w:hint="default" w:ascii="黑体" w:hAnsi="宋体" w:eastAsia="黑体"/>
                <w:lang w:val="en-US" w:eastAsia="zh-CN"/>
              </w:rPr>
            </w:pPr>
            <w:r>
              <w:rPr>
                <w:rFonts w:hint="eastAsia" w:ascii="黑体" w:hAnsi="宋体" w:eastAsia="黑体"/>
                <w:lang w:val="en-US" w:eastAsia="zh-CN"/>
              </w:rPr>
              <w:t>版次</w:t>
            </w:r>
          </w:p>
        </w:tc>
        <w:tc>
          <w:tcPr>
            <w:tcW w:w="2096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3C1B6EDC">
            <w:pPr>
              <w:spacing w:line="400" w:lineRule="exact"/>
              <w:jc w:val="center"/>
              <w:rPr>
                <w:rFonts w:hint="eastAsia" w:ascii="黑体" w:hAnsi="宋体" w:eastAsia="黑体"/>
                <w:lang w:val="en-US" w:eastAsia="zh-CN"/>
              </w:rPr>
            </w:pPr>
            <w:r>
              <w:rPr>
                <w:rFonts w:hint="eastAsia" w:ascii="黑体" w:hAnsi="宋体" w:eastAsia="黑体"/>
                <w:lang w:val="en-US" w:eastAsia="zh-CN"/>
              </w:rPr>
              <w:t>A</w:t>
            </w:r>
          </w:p>
        </w:tc>
      </w:tr>
      <w:tr w14:paraId="3305EF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7D151AC2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 w:val="continue"/>
            <w:vAlign w:val="center"/>
          </w:tcPr>
          <w:p w14:paraId="6A205003">
            <w:pPr>
              <w:spacing w:line="400" w:lineRule="exact"/>
              <w:jc w:val="center"/>
              <w:rPr>
                <w:rFonts w:ascii="黑体" w:hAnsi="宋体" w:eastAsia="黑体"/>
              </w:rPr>
            </w:pPr>
          </w:p>
        </w:tc>
        <w:tc>
          <w:tcPr>
            <w:tcW w:w="1993" w:type="dxa"/>
            <w:gridSpan w:val="4"/>
            <w:tcBorders>
              <w:top w:val="single" w:color="auto" w:sz="4" w:space="0"/>
            </w:tcBorders>
            <w:vAlign w:val="center"/>
          </w:tcPr>
          <w:p w14:paraId="6F24ED6C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  <w:lang w:val="en-US" w:eastAsia="zh-CN"/>
              </w:rPr>
              <w:t>文件</w:t>
            </w:r>
            <w:r>
              <w:rPr>
                <w:rFonts w:hint="eastAsia" w:ascii="黑体" w:hAnsi="宋体" w:eastAsia="黑体"/>
              </w:rPr>
              <w:t>类型</w:t>
            </w:r>
          </w:p>
        </w:tc>
        <w:tc>
          <w:tcPr>
            <w:tcW w:w="2096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2FDB5358">
            <w:pPr>
              <w:spacing w:line="400" w:lineRule="exact"/>
              <w:jc w:val="center"/>
              <w:rPr>
                <w:rFonts w:hint="default" w:ascii="黑体" w:hAnsi="宋体" w:eastAsia="黑体"/>
                <w:lang w:val="en-US" w:eastAsia="zh-CN"/>
              </w:rPr>
            </w:pPr>
            <w:r>
              <w:rPr>
                <w:rFonts w:hint="eastAsia" w:ascii="黑体" w:hAnsi="宋体" w:eastAsia="黑体"/>
                <w:lang w:val="en-US" w:eastAsia="zh-CN"/>
              </w:rPr>
              <w:t>管理规定</w:t>
            </w:r>
          </w:p>
        </w:tc>
      </w:tr>
      <w:tr w14:paraId="3E38134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423" w:type="dxa"/>
            <w:gridSpan w:val="2"/>
            <w:tcBorders>
              <w:left w:val="single" w:color="auto" w:sz="12" w:space="0"/>
            </w:tcBorders>
            <w:vAlign w:val="center"/>
          </w:tcPr>
          <w:p w14:paraId="02934103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3CFA8598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  <w:lang w:val="en-US" w:eastAsia="zh-CN"/>
              </w:rPr>
              <w:t>经营发展</w:t>
            </w:r>
            <w:r>
              <w:rPr>
                <w:rFonts w:hint="eastAsia" w:ascii="黑体" w:hAnsi="宋体" w:eastAsia="黑体"/>
              </w:rPr>
              <w:t>部</w:t>
            </w:r>
          </w:p>
        </w:tc>
        <w:tc>
          <w:tcPr>
            <w:tcW w:w="1716" w:type="dxa"/>
            <w:gridSpan w:val="5"/>
            <w:vAlign w:val="center"/>
          </w:tcPr>
          <w:p w14:paraId="624C69F4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eastAsia="黑体"/>
              </w:rPr>
              <w:t>共</w:t>
            </w:r>
            <w:r>
              <w:rPr>
                <w:rFonts w:hint="eastAsia" w:ascii="Times New Roman" w:hAnsi="Times New Roman" w:eastAsia="黑体"/>
                <w:lang w:val="en-US" w:eastAsia="zh-CN"/>
              </w:rPr>
              <w:t>10</w:t>
            </w:r>
            <w:r>
              <w:rPr>
                <w:rFonts w:hint="eastAsia" w:ascii="黑体" w:eastAsia="黑体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4440437F"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实施日期</w:t>
            </w:r>
          </w:p>
        </w:tc>
        <w:tc>
          <w:tcPr>
            <w:tcW w:w="2096" w:type="dxa"/>
            <w:gridSpan w:val="3"/>
            <w:tcBorders>
              <w:right w:val="single" w:color="auto" w:sz="12" w:space="0"/>
            </w:tcBorders>
            <w:vAlign w:val="center"/>
          </w:tcPr>
          <w:p w14:paraId="6FB4FDB7">
            <w:pPr>
              <w:ind w:left="-37" w:leftChars="-51" w:hanging="106" w:hangingChars="38"/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</w:rPr>
              <w:t>2025-03-05</w:t>
            </w:r>
          </w:p>
        </w:tc>
      </w:tr>
      <w:tr w14:paraId="47F0DD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9822" w:type="dxa"/>
            <w:gridSpan w:val="19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0E26F71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更    改    记    录</w:t>
            </w:r>
          </w:p>
        </w:tc>
      </w:tr>
      <w:tr w14:paraId="0F08CC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11965723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页码</w:t>
            </w:r>
          </w:p>
        </w:tc>
        <w:tc>
          <w:tcPr>
            <w:tcW w:w="2426" w:type="dxa"/>
            <w:gridSpan w:val="4"/>
            <w:tcBorders>
              <w:bottom w:val="single" w:color="auto" w:sz="6" w:space="0"/>
            </w:tcBorders>
            <w:vAlign w:val="center"/>
          </w:tcPr>
          <w:p w14:paraId="1D0297EA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更改单编号</w:t>
            </w:r>
          </w:p>
        </w:tc>
        <w:tc>
          <w:tcPr>
            <w:tcW w:w="2427" w:type="dxa"/>
            <w:gridSpan w:val="5"/>
            <w:tcBorders>
              <w:bottom w:val="single" w:color="auto" w:sz="6" w:space="0"/>
            </w:tcBorders>
            <w:vAlign w:val="center"/>
          </w:tcPr>
          <w:p w14:paraId="66024687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更改者签字</w:t>
            </w:r>
          </w:p>
        </w:tc>
        <w:tc>
          <w:tcPr>
            <w:tcW w:w="2553" w:type="dxa"/>
            <w:gridSpan w:val="5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7E0487B3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更改日期</w:t>
            </w:r>
          </w:p>
        </w:tc>
      </w:tr>
      <w:tr w14:paraId="721A20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21C7A24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32F8418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C3FFCBC"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65934E5C">
            <w:pPr>
              <w:jc w:val="center"/>
              <w:rPr>
                <w:rFonts w:ascii="宋体"/>
              </w:rPr>
            </w:pPr>
          </w:p>
        </w:tc>
      </w:tr>
      <w:tr w14:paraId="0D5EB3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2B1D048B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B5C271B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CC2516D"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685C1C36">
            <w:pPr>
              <w:jc w:val="center"/>
              <w:rPr>
                <w:rFonts w:ascii="宋体"/>
              </w:rPr>
            </w:pPr>
          </w:p>
        </w:tc>
      </w:tr>
      <w:tr w14:paraId="75917D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50A31637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25FADBE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CBFEF44"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1DA8D963">
            <w:pPr>
              <w:jc w:val="center"/>
              <w:rPr>
                <w:rFonts w:ascii="宋体"/>
              </w:rPr>
            </w:pPr>
          </w:p>
        </w:tc>
      </w:tr>
      <w:tr w14:paraId="3DA5B6E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61D118D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F5CB7B0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0D4E133"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637F6805">
            <w:pPr>
              <w:jc w:val="center"/>
              <w:rPr>
                <w:rFonts w:ascii="宋体"/>
              </w:rPr>
            </w:pPr>
          </w:p>
        </w:tc>
      </w:tr>
      <w:tr w14:paraId="64BF44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52A16BD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06247D6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5604F6D"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34AA5D65">
            <w:pPr>
              <w:jc w:val="center"/>
              <w:rPr>
                <w:rFonts w:ascii="宋体"/>
              </w:rPr>
            </w:pPr>
          </w:p>
        </w:tc>
      </w:tr>
      <w:tr w14:paraId="66BE71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4" w:hRule="atLeast"/>
          <w:jc w:val="center"/>
        </w:trPr>
        <w:tc>
          <w:tcPr>
            <w:tcW w:w="9822" w:type="dxa"/>
            <w:gridSpan w:val="19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ABD1D9D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分发路线</w:t>
            </w:r>
          </w:p>
        </w:tc>
      </w:tr>
      <w:tr w14:paraId="2C7CD46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4EE7476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58122FAA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hint="eastAsia" w:ascii="宋体"/>
                <w:w w:val="80"/>
                <w:kern w:val="0"/>
                <w:szCs w:val="21"/>
              </w:rPr>
              <w:t>工程</w:t>
            </w:r>
          </w:p>
          <w:p w14:paraId="2D229596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hint="eastAsia" w:ascii="宋体"/>
                <w:w w:val="80"/>
                <w:kern w:val="0"/>
                <w:szCs w:val="21"/>
              </w:rPr>
              <w:t>技术部</w:t>
            </w:r>
          </w:p>
        </w:tc>
        <w:tc>
          <w:tcPr>
            <w:tcW w:w="1080" w:type="dxa"/>
            <w:gridSpan w:val="2"/>
            <w:vAlign w:val="center"/>
          </w:tcPr>
          <w:p w14:paraId="2235B2DA">
            <w:pPr>
              <w:jc w:val="center"/>
              <w:rPr>
                <w:rFonts w:hint="default" w:ascii="宋体" w:eastAsia="宋体"/>
                <w:w w:val="90"/>
                <w:szCs w:val="21"/>
                <w:lang w:val="en-US" w:eastAsia="zh-CN"/>
              </w:rPr>
            </w:pPr>
            <w:r>
              <w:rPr>
                <w:rFonts w:hint="eastAsia" w:ascii="宋体"/>
                <w:w w:val="90"/>
                <w:szCs w:val="21"/>
                <w:lang w:val="en-US" w:eastAsia="zh-CN"/>
              </w:rPr>
              <w:t>项目管理部</w:t>
            </w:r>
          </w:p>
        </w:tc>
        <w:tc>
          <w:tcPr>
            <w:tcW w:w="1080" w:type="dxa"/>
            <w:gridSpan w:val="2"/>
            <w:vAlign w:val="center"/>
          </w:tcPr>
          <w:p w14:paraId="0A3D40A6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物资</w:t>
            </w:r>
          </w:p>
          <w:p w14:paraId="3F7137EB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保障部</w:t>
            </w:r>
          </w:p>
        </w:tc>
        <w:tc>
          <w:tcPr>
            <w:tcW w:w="1080" w:type="dxa"/>
            <w:gridSpan w:val="3"/>
            <w:vAlign w:val="center"/>
          </w:tcPr>
          <w:p w14:paraId="76CA31C0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行政</w:t>
            </w:r>
          </w:p>
          <w:p w14:paraId="13D66467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020390F2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质量</w:t>
            </w:r>
          </w:p>
          <w:p w14:paraId="50CD86E7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7BC6CC19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经营</w:t>
            </w:r>
          </w:p>
          <w:p w14:paraId="51D6189D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发展部</w:t>
            </w:r>
          </w:p>
        </w:tc>
        <w:tc>
          <w:tcPr>
            <w:tcW w:w="1080" w:type="dxa"/>
            <w:gridSpan w:val="3"/>
            <w:vAlign w:val="center"/>
          </w:tcPr>
          <w:p w14:paraId="7B34123B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复材车间</w:t>
            </w: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 w14:paraId="1238EAFB">
            <w:pPr>
              <w:spacing w:before="20"/>
              <w:jc w:val="center"/>
              <w:rPr>
                <w:rFonts w:hint="eastAsia" w:ascii="宋体" w:eastAsia="宋体"/>
                <w:w w:val="90"/>
                <w:szCs w:val="21"/>
                <w:lang w:val="en-US" w:eastAsia="zh-CN"/>
              </w:rPr>
            </w:pPr>
            <w:r>
              <w:rPr>
                <w:rFonts w:hint="eastAsia" w:ascii="宋体"/>
                <w:w w:val="90"/>
                <w:szCs w:val="21"/>
                <w:lang w:val="en-US" w:eastAsia="zh-CN"/>
              </w:rPr>
              <w:t>财务部</w:t>
            </w:r>
          </w:p>
        </w:tc>
      </w:tr>
      <w:tr w14:paraId="36FC2C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318BECB0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37B6F37B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086AC00C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5BB2BFA4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558AD843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3C38F0B4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3068C5C3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0F1780D0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 w14:paraId="2390224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7D973F8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53ED4BF6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55545D04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EA4AC7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2E10565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1191F6F4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ADC2E01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5E57DE44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786F82F7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 w14:paraId="5597629C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5CF925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5ABC113C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069EA5AF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CCED9A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244D86B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07692B5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7DB38BB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645BD7B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E05DA6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 w14:paraId="496EEF8D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1DC2095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18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A60E9F">
            <w:pPr>
              <w:ind w:firstLine="480" w:firstLineChars="100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221AD8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5F050D3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6F834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BB998D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</w:rPr>
              <w:t>审核</w:t>
            </w:r>
          </w:p>
        </w:tc>
        <w:tc>
          <w:tcPr>
            <w:tcW w:w="172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4B24DFD">
            <w:pPr>
              <w:jc w:val="center"/>
              <w:rPr>
                <w:rFonts w:ascii="宋体"/>
                <w:sz w:val="24"/>
              </w:rPr>
            </w:pPr>
            <w:bookmarkStart w:id="0" w:name="_GoBack"/>
            <w:bookmarkEnd w:id="0"/>
          </w:p>
        </w:tc>
      </w:tr>
      <w:tr w14:paraId="0E6F05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FDA4B3">
            <w:pPr>
              <w:jc w:val="center"/>
              <w:rPr>
                <w:rFonts w:hint="eastAsia" w:ascii="宋体"/>
                <w:spacing w:val="100"/>
              </w:rPr>
            </w:pPr>
            <w:r>
              <w:rPr>
                <w:rFonts w:hint="eastAsia" w:ascii="宋体"/>
                <w:spacing w:val="100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9D2B441">
            <w:pPr>
              <w:ind w:firstLine="480" w:firstLineChars="100"/>
              <w:jc w:val="center"/>
              <w:rPr>
                <w:rFonts w:hint="eastAsia" w:ascii="宋体"/>
                <w:spacing w:val="100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4FE83F">
            <w:pPr>
              <w:jc w:val="center"/>
              <w:rPr>
                <w:rFonts w:hint="eastAsia" w:ascii="宋体"/>
                <w:spacing w:val="100"/>
              </w:rPr>
            </w:pPr>
            <w:r>
              <w:rPr>
                <w:rFonts w:hint="eastAsia" w:ascii="宋体"/>
                <w:spacing w:val="100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37A27D">
            <w:pPr>
              <w:ind w:firstLine="480" w:firstLineChars="100"/>
              <w:jc w:val="center"/>
              <w:rPr>
                <w:rFonts w:hint="eastAsia" w:ascii="宋体"/>
                <w:spacing w:val="100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E1EB00">
            <w:pPr>
              <w:jc w:val="center"/>
              <w:rPr>
                <w:rFonts w:hint="eastAsia" w:ascii="宋体"/>
                <w:spacing w:val="100"/>
              </w:rPr>
            </w:pPr>
            <w:r>
              <w:rPr>
                <w:rFonts w:hint="eastAsia" w:ascii="宋体"/>
                <w:spacing w:val="100"/>
              </w:rPr>
              <w:t>归档</w:t>
            </w:r>
          </w:p>
        </w:tc>
        <w:tc>
          <w:tcPr>
            <w:tcW w:w="172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69199CC">
            <w:pPr>
              <w:ind w:firstLine="480" w:firstLineChars="100"/>
              <w:jc w:val="center"/>
              <w:rPr>
                <w:rFonts w:hint="eastAsia" w:ascii="宋体"/>
                <w:spacing w:val="100"/>
              </w:rPr>
            </w:pPr>
          </w:p>
        </w:tc>
      </w:tr>
      <w:tr w14:paraId="5C8FD2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169E876F">
            <w:pPr>
              <w:ind w:firstLine="480" w:firstLineChars="100"/>
              <w:rPr>
                <w:rFonts w:hint="eastAsia" w:ascii="宋体"/>
                <w:spacing w:val="100"/>
                <w:lang w:val="en-US" w:eastAsia="zh-CN"/>
              </w:rPr>
            </w:pPr>
            <w:r>
              <w:rPr>
                <w:rFonts w:hint="eastAsia" w:ascii="宋体"/>
                <w:spacing w:val="100"/>
                <w:lang w:val="en-US" w:eastAsia="zh-CN"/>
              </w:rPr>
              <w:t>会签</w:t>
            </w:r>
          </w:p>
        </w:tc>
        <w:tc>
          <w:tcPr>
            <w:tcW w:w="8210" w:type="dxa"/>
            <w:gridSpan w:val="16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C2BF9FD">
            <w:pPr>
              <w:ind w:firstLine="480" w:firstLineChars="100"/>
              <w:rPr>
                <w:rFonts w:hint="eastAsia" w:ascii="宋体"/>
                <w:spacing w:val="100"/>
              </w:rPr>
            </w:pPr>
          </w:p>
        </w:tc>
      </w:tr>
    </w:tbl>
    <w:p w14:paraId="2E9036DD"/>
    <w:sectPr>
      <w:headerReference r:id="rId3" w:type="default"/>
      <w:footerReference r:id="rId4" w:type="default"/>
      <w:pgSz w:w="11906" w:h="16838"/>
      <w:pgMar w:top="567" w:right="284" w:bottom="851" w:left="709" w:header="567" w:footer="794" w:gutter="0"/>
      <w:pgNumType w:start="16"/>
      <w:cols w:space="425" w:num="1"/>
      <w:docGrid w:type="lines"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8CB39">
    <w:pPr>
      <w:pStyle w:val="13"/>
      <w:ind w:right="270"/>
      <w:rPr>
        <w:rFonts w:asciiTheme="minorEastAsia" w:hAnsiTheme="minorEastAsia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9F72A">
    <w:pPr>
      <w:jc w:val="right"/>
      <w:rPr>
        <w:rFonts w:asciiTheme="minorEastAsia" w:hAnsiTheme="minorEastAsia" w:eastAsiaTheme="minor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B95D94"/>
    <w:multiLevelType w:val="multilevel"/>
    <w:tmpl w:val="25B95D94"/>
    <w:lvl w:ilvl="0" w:tentative="0">
      <w:start w:val="1"/>
      <w:numFmt w:val="chineseCountingThousand"/>
      <w:pStyle w:val="2"/>
      <w:lvlText w:val="第%1章"/>
      <w:lvlJc w:val="left"/>
      <w:pPr>
        <w:ind w:left="4259" w:hanging="431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 w:tentative="0">
      <w:start w:val="1"/>
      <w:numFmt w:val="chineseCountingThousand"/>
      <w:lvlRestart w:val="0"/>
      <w:pStyle w:val="3"/>
      <w:lvlText w:val="第%2条"/>
      <w:lvlJc w:val="left"/>
      <w:pPr>
        <w:ind w:left="851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 w:tentative="0">
      <w:start w:val="1"/>
      <w:numFmt w:val="chineseCountingThousand"/>
      <w:pStyle w:val="4"/>
      <w:lvlText w:val="（%3）"/>
      <w:lvlJc w:val="left"/>
      <w:pPr>
        <w:ind w:left="1566" w:hanging="431"/>
      </w:pPr>
      <w:rPr>
        <w:rFonts w:hint="eastAsia" w:ascii="黑体" w:eastAsia="黑体"/>
        <w:b w:val="0"/>
        <w:i w:val="0"/>
        <w:color w:val="auto"/>
        <w:sz w:val="28"/>
        <w:lang w:val="en-US"/>
      </w:rPr>
    </w:lvl>
    <w:lvl w:ilvl="3" w:tentative="0">
      <w:start w:val="1"/>
      <w:numFmt w:val="decimal"/>
      <w:pStyle w:val="5"/>
      <w:lvlText w:val="（%4）"/>
      <w:lvlJc w:val="left"/>
      <w:pPr>
        <w:ind w:left="998" w:hanging="431"/>
      </w:pPr>
      <w:rPr>
        <w:rFonts w:hint="eastAsia" w:ascii="黑体" w:eastAsia="黑体"/>
        <w:b w:val="0"/>
        <w:i w:val="0"/>
        <w:sz w:val="28"/>
        <w:lang w:val="en-US"/>
      </w:rPr>
    </w:lvl>
    <w:lvl w:ilvl="4" w:tentative="0">
      <w:start w:val="1"/>
      <w:numFmt w:val="decimal"/>
      <w:pStyle w:val="6"/>
      <w:lvlText w:val="%1.%2.%3.%4.%5"/>
      <w:lvlJc w:val="left"/>
      <w:pPr>
        <w:ind w:left="431" w:hanging="431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431" w:hanging="431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431" w:hanging="431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431" w:hanging="431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1"/>
  <w:bordersDoNotSurroundFooter w:val="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U0ODA1MTA4MTc0ZDMwYTE2NzkzOTQ4MjY3MzNiZjI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23C6E"/>
    <w:rsid w:val="001270AA"/>
    <w:rsid w:val="001379B0"/>
    <w:rsid w:val="00137F97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13D03"/>
    <w:rsid w:val="002222B5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B267D"/>
    <w:rsid w:val="003B3428"/>
    <w:rsid w:val="003B5E22"/>
    <w:rsid w:val="003C2357"/>
    <w:rsid w:val="003C520A"/>
    <w:rsid w:val="003E05D5"/>
    <w:rsid w:val="003E3551"/>
    <w:rsid w:val="003F33F6"/>
    <w:rsid w:val="0040725F"/>
    <w:rsid w:val="004278F5"/>
    <w:rsid w:val="00432D88"/>
    <w:rsid w:val="004331B4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A2418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56B2"/>
    <w:rsid w:val="005B1561"/>
    <w:rsid w:val="005B4278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5236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A6"/>
    <w:rsid w:val="00A243A5"/>
    <w:rsid w:val="00A247F5"/>
    <w:rsid w:val="00A34B0F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70DD4"/>
    <w:rsid w:val="00B7680A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68CC"/>
    <w:rsid w:val="00C7012F"/>
    <w:rsid w:val="00C75260"/>
    <w:rsid w:val="00C82460"/>
    <w:rsid w:val="00C91023"/>
    <w:rsid w:val="00CA573D"/>
    <w:rsid w:val="00CA7FAC"/>
    <w:rsid w:val="00CB0B49"/>
    <w:rsid w:val="00CB0C95"/>
    <w:rsid w:val="00CB4BE5"/>
    <w:rsid w:val="00CC08F5"/>
    <w:rsid w:val="00CC3634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C2412E2"/>
    <w:rsid w:val="0D2E26EB"/>
    <w:rsid w:val="0F0302F5"/>
    <w:rsid w:val="14A64372"/>
    <w:rsid w:val="16A435BB"/>
    <w:rsid w:val="19D51E6E"/>
    <w:rsid w:val="1EC63A29"/>
    <w:rsid w:val="21B90618"/>
    <w:rsid w:val="277327DA"/>
    <w:rsid w:val="290301C8"/>
    <w:rsid w:val="2C12404B"/>
    <w:rsid w:val="2D723B5F"/>
    <w:rsid w:val="31AE5177"/>
    <w:rsid w:val="32FA3854"/>
    <w:rsid w:val="382730AA"/>
    <w:rsid w:val="3AAD3B94"/>
    <w:rsid w:val="3FDD65EB"/>
    <w:rsid w:val="459679E3"/>
    <w:rsid w:val="4FF5288E"/>
    <w:rsid w:val="50731109"/>
    <w:rsid w:val="51A144B0"/>
    <w:rsid w:val="51FB2AD6"/>
    <w:rsid w:val="573A08DB"/>
    <w:rsid w:val="631E0ADB"/>
    <w:rsid w:val="63C410CD"/>
    <w:rsid w:val="63C6749E"/>
    <w:rsid w:val="6CED6B18"/>
    <w:rsid w:val="727A7B45"/>
    <w:rsid w:val="73E936C1"/>
    <w:rsid w:val="751D1874"/>
    <w:rsid w:val="7EF947E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" w:hAnsi="Times" w:eastAsia="宋体" w:cs="Times New Roman"/>
      <w:bCs/>
      <w:kern w:val="2"/>
      <w:sz w:val="28"/>
      <w:szCs w:val="28"/>
      <w:lang w:val="en-US" w:eastAsia="zh-CN" w:bidi="ar-SA"/>
    </w:rPr>
  </w:style>
  <w:style w:type="paragraph" w:styleId="2">
    <w:name w:val="heading 1"/>
    <w:next w:val="1"/>
    <w:link w:val="25"/>
    <w:qFormat/>
    <w:uiPriority w:val="9"/>
    <w:pPr>
      <w:keepNext/>
      <w:keepLines/>
      <w:numPr>
        <w:ilvl w:val="0"/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 w:hAnsiTheme="minorHAnsi" w:cstheme="minorBidi"/>
      <w:bCs/>
      <w:kern w:val="44"/>
      <w:sz w:val="28"/>
      <w:szCs w:val="28"/>
      <w:lang w:val="en-US" w:eastAsia="zh-CN" w:bidi="ar-SA"/>
    </w:rPr>
  </w:style>
  <w:style w:type="paragraph" w:styleId="3">
    <w:name w:val="heading 2"/>
    <w:next w:val="1"/>
    <w:link w:val="26"/>
    <w:unhideWhenUsed/>
    <w:qFormat/>
    <w:uiPriority w:val="9"/>
    <w:pPr>
      <w:keepNext/>
      <w:keepLines/>
      <w:numPr>
        <w:ilvl w:val="1"/>
        <w:numId w:val="1"/>
      </w:numPr>
      <w:spacing w:line="440" w:lineRule="exact"/>
      <w:ind w:left="0" w:firstLine="560" w:firstLineChars="200"/>
      <w:outlineLvl w:val="1"/>
    </w:pPr>
    <w:rPr>
      <w:rFonts w:ascii="Times New Roman" w:cs="Times New Roman" w:hAnsiTheme="minorEastAsia" w:eastAsiaTheme="minorEastAsia"/>
      <w:bCs/>
      <w:kern w:val="2"/>
      <w:sz w:val="28"/>
      <w:szCs w:val="28"/>
      <w:lang w:val="en-US" w:eastAsia="zh-CN" w:bidi="ar-SA"/>
    </w:rPr>
  </w:style>
  <w:style w:type="paragraph" w:styleId="4">
    <w:name w:val="heading 3"/>
    <w:next w:val="1"/>
    <w:link w:val="27"/>
    <w:unhideWhenUsed/>
    <w:qFormat/>
    <w:uiPriority w:val="9"/>
    <w:pPr>
      <w:keepNext/>
      <w:keepLines/>
      <w:numPr>
        <w:ilvl w:val="2"/>
        <w:numId w:val="1"/>
      </w:numPr>
      <w:spacing w:line="440" w:lineRule="exact"/>
      <w:ind w:left="0" w:firstLine="560" w:firstLineChars="200"/>
      <w:outlineLvl w:val="2"/>
    </w:pPr>
    <w:rPr>
      <w:rFonts w:asciiTheme="minorHAnsi" w:hAnsiTheme="minorHAnsi" w:eastAsiaTheme="minorEastAsia" w:cstheme="minorBidi"/>
      <w:bCs/>
      <w:kern w:val="2"/>
      <w:sz w:val="28"/>
      <w:szCs w:val="28"/>
      <w:lang w:val="en-US" w:eastAsia="zh-CN" w:bidi="ar-SA"/>
    </w:rPr>
  </w:style>
  <w:style w:type="paragraph" w:styleId="5">
    <w:name w:val="heading 4"/>
    <w:next w:val="1"/>
    <w:link w:val="28"/>
    <w:unhideWhenUsed/>
    <w:qFormat/>
    <w:uiPriority w:val="9"/>
    <w:pPr>
      <w:keepNext/>
      <w:keepLines/>
      <w:numPr>
        <w:ilvl w:val="3"/>
        <w:numId w:val="1"/>
      </w:numPr>
      <w:spacing w:line="440" w:lineRule="exact"/>
      <w:ind w:left="0" w:firstLine="560" w:firstLineChars="200"/>
      <w:outlineLvl w:val="3"/>
    </w:pPr>
    <w:rPr>
      <w:rFonts w:asciiTheme="minorEastAsia" w:hAnsiTheme="minorEastAsia" w:eastAsiaTheme="minorEastAsia" w:cstheme="majorBidi"/>
      <w:bCs/>
      <w:kern w:val="2"/>
      <w:sz w:val="28"/>
      <w:szCs w:val="28"/>
      <w:lang w:val="en-US" w:eastAsia="zh-CN" w:bidi="ar-SA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hAnsiTheme="majorHAnsi" w:eastAsiaTheme="majorEastAsia" w:cstheme="majorBidi"/>
      <w:b/>
      <w:sz w:val="24"/>
      <w:szCs w:val="24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22"/>
    <w:semiHidden/>
    <w:unhideWhenUsed/>
    <w:qFormat/>
    <w:uiPriority w:val="99"/>
  </w:style>
  <w:style w:type="paragraph" w:styleId="12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6">
    <w:name w:val="Table Grid"/>
    <w:basedOn w:val="1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8">
    <w:name w:val="page number"/>
    <w:basedOn w:val="17"/>
    <w:qFormat/>
    <w:uiPriority w:val="0"/>
  </w:style>
  <w:style w:type="character" w:customStyle="1" w:styleId="19">
    <w:name w:val="页眉 字符"/>
    <w:basedOn w:val="17"/>
    <w:link w:val="14"/>
    <w:qFormat/>
    <w:uiPriority w:val="99"/>
    <w:rPr>
      <w:sz w:val="18"/>
      <w:szCs w:val="18"/>
    </w:rPr>
  </w:style>
  <w:style w:type="character" w:customStyle="1" w:styleId="20">
    <w:name w:val="页脚 字符"/>
    <w:basedOn w:val="17"/>
    <w:link w:val="13"/>
    <w:qFormat/>
    <w:uiPriority w:val="99"/>
    <w:rPr>
      <w:sz w:val="18"/>
      <w:szCs w:val="18"/>
    </w:rPr>
  </w:style>
  <w:style w:type="paragraph" w:customStyle="1" w:styleId="21">
    <w:name w:val="样式1"/>
    <w:basedOn w:val="14"/>
    <w:qFormat/>
    <w:uiPriority w:val="0"/>
    <w:pPr>
      <w:widowControl/>
      <w:pBdr>
        <w:bottom w:val="none" w:color="auto" w:sz="0" w:space="0"/>
      </w:pBdr>
      <w:jc w:val="right"/>
    </w:pPr>
    <w:rPr>
      <w:rFonts w:ascii="黑体" w:hAnsi="Times New Roman" w:eastAsia="黑体"/>
      <w:b/>
      <w:kern w:val="0"/>
      <w:sz w:val="28"/>
    </w:rPr>
  </w:style>
  <w:style w:type="character" w:customStyle="1" w:styleId="22">
    <w:name w:val="日期 字符"/>
    <w:basedOn w:val="17"/>
    <w:link w:val="11"/>
    <w:semiHidden/>
    <w:qFormat/>
    <w:uiPriority w:val="99"/>
  </w:style>
  <w:style w:type="character" w:customStyle="1" w:styleId="23">
    <w:name w:val="批注框文本 字符"/>
    <w:basedOn w:val="17"/>
    <w:link w:val="12"/>
    <w:semiHidden/>
    <w:qFormat/>
    <w:uiPriority w:val="99"/>
    <w:rPr>
      <w:sz w:val="18"/>
      <w:szCs w:val="18"/>
    </w:rPr>
  </w:style>
  <w:style w:type="paragraph" w:styleId="24">
    <w:name w:val="List Paragraph"/>
    <w:basedOn w:val="1"/>
    <w:qFormat/>
    <w:uiPriority w:val="34"/>
    <w:pPr>
      <w:ind w:firstLine="420" w:firstLineChars="200"/>
    </w:pPr>
    <w:rPr>
      <w:rFonts w:ascii="Times New Roman" w:hAnsi="Times New Roman"/>
      <w:szCs w:val="24"/>
    </w:rPr>
  </w:style>
  <w:style w:type="character" w:customStyle="1" w:styleId="25">
    <w:name w:val="标题 1 字符"/>
    <w:basedOn w:val="17"/>
    <w:link w:val="2"/>
    <w:qFormat/>
    <w:uiPriority w:val="9"/>
    <w:rPr>
      <w:rFonts w:ascii="黑体" w:eastAsia="黑体"/>
      <w:bCs/>
      <w:kern w:val="44"/>
      <w:sz w:val="28"/>
      <w:szCs w:val="28"/>
    </w:rPr>
  </w:style>
  <w:style w:type="character" w:customStyle="1" w:styleId="26">
    <w:name w:val="标题 2 字符"/>
    <w:basedOn w:val="17"/>
    <w:link w:val="3"/>
    <w:qFormat/>
    <w:uiPriority w:val="9"/>
    <w:rPr>
      <w:rFonts w:ascii="Times New Roman" w:cs="Times New Roman" w:hAnsiTheme="minorEastAsia"/>
      <w:bCs/>
      <w:sz w:val="28"/>
      <w:szCs w:val="28"/>
    </w:rPr>
  </w:style>
  <w:style w:type="character" w:customStyle="1" w:styleId="27">
    <w:name w:val="标题 3 字符"/>
    <w:basedOn w:val="17"/>
    <w:link w:val="4"/>
    <w:qFormat/>
    <w:uiPriority w:val="9"/>
    <w:rPr>
      <w:bCs/>
      <w:sz w:val="28"/>
      <w:szCs w:val="28"/>
    </w:rPr>
  </w:style>
  <w:style w:type="character" w:customStyle="1" w:styleId="28">
    <w:name w:val="标题 4 字符"/>
    <w:basedOn w:val="17"/>
    <w:link w:val="5"/>
    <w:qFormat/>
    <w:uiPriority w:val="9"/>
    <w:rPr>
      <w:rFonts w:asciiTheme="minorEastAsia" w:hAnsiTheme="minorEastAsia" w:cstheme="majorBidi"/>
      <w:bCs/>
      <w:sz w:val="28"/>
      <w:szCs w:val="28"/>
    </w:rPr>
  </w:style>
  <w:style w:type="character" w:customStyle="1" w:styleId="29">
    <w:name w:val="标题 5 字符"/>
    <w:basedOn w:val="17"/>
    <w:link w:val="6"/>
    <w:semiHidden/>
    <w:qFormat/>
    <w:uiPriority w:val="9"/>
    <w:rPr>
      <w:rFonts w:asciiTheme="minorEastAsia" w:hAnsiTheme="minorEastAsia"/>
      <w:b/>
      <w:bCs/>
      <w:sz w:val="28"/>
      <w:szCs w:val="28"/>
    </w:rPr>
  </w:style>
  <w:style w:type="character" w:customStyle="1" w:styleId="30">
    <w:name w:val="标题 6 字符"/>
    <w:basedOn w:val="17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1">
    <w:name w:val="标题 7 字符"/>
    <w:basedOn w:val="17"/>
    <w:link w:val="8"/>
    <w:semiHidden/>
    <w:qFormat/>
    <w:uiPriority w:val="9"/>
    <w:rPr>
      <w:rFonts w:asciiTheme="minorEastAsia" w:hAnsiTheme="minorEastAsia"/>
      <w:b/>
      <w:bCs/>
      <w:sz w:val="24"/>
      <w:szCs w:val="24"/>
    </w:rPr>
  </w:style>
  <w:style w:type="character" w:customStyle="1" w:styleId="32">
    <w:name w:val="标题 8 字符"/>
    <w:basedOn w:val="17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3">
    <w:name w:val="标题 9 字符"/>
    <w:basedOn w:val="17"/>
    <w:link w:val="10"/>
    <w:semiHidden/>
    <w:qFormat/>
    <w:uiPriority w:val="9"/>
    <w:rPr>
      <w:rFonts w:asciiTheme="majorHAnsi" w:hAnsiTheme="majorHAnsi" w:eastAsiaTheme="majorEastAsia" w:cstheme="majorBidi"/>
      <w:sz w:val="28"/>
      <w:szCs w:val="21"/>
    </w:rPr>
  </w:style>
  <w:style w:type="paragraph" w:customStyle="1" w:styleId="34">
    <w:name w:val="列出段落1"/>
    <w:basedOn w:val="1"/>
    <w:qFormat/>
    <w:uiPriority w:val="34"/>
    <w:pPr>
      <w:ind w:firstLine="420" w:firstLineChars="200"/>
    </w:pPr>
    <w:rPr>
      <w:rFonts w:ascii="Calibri" w:hAnsi="Calibri" w:cs="黑体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148</Words>
  <Characters>171</Characters>
  <Lines>2</Lines>
  <Paragraphs>1</Paragraphs>
  <TotalTime>3</TotalTime>
  <ScaleCrop>false</ScaleCrop>
  <LinksUpToDate>false</LinksUpToDate>
  <CharactersWithSpaces>183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2025-07-02T05:51:00Z</dcterms:created>
  <dc:creator>郭守玉</dc:creator>
  <cp:lastModifiedBy>whisper</cp:lastModifiedBy>
  <cp:lastPrinted>2026-01-08T01:05:17Z</cp:lastPrinted>
  <dcterms:modified xsi:type="dcterms:W3CDTF">2026-01-08T01:15:43Z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eyJoZGlkIjoiMTczYzQ3MGU0ZTNmZjA1ZWZjYWZkN2JiZGRlZDZlYTUiLCJ1c2VySWQiOiI3MDAyMzY2MjEifQ==</vt:lpwstr>
  </property>
</Properties>
</file>