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A86424A" w14:textId="77777777" w:rsidR="00AE5E22" w:rsidRDefault="006C060C" w:rsidP="003D4D2C">
      <w:pPr>
        <w:adjustRightInd w:val="0"/>
        <w:snapToGrid w:val="0"/>
        <w:spacing w:beforeLines="100" w:before="326" w:afterLines="100" w:after="326" w:line="440" w:lineRule="exact"/>
        <w:outlineLvl w:val="0"/>
        <w:rPr>
          <w:rFonts w:asciiTheme="minorEastAsia" w:eastAsiaTheme="minorEastAsia" w:hAnsiTheme="minorEastAsia" w:hint="eastAsia"/>
          <w:b/>
          <w:lang w:eastAsia="zh-CN"/>
        </w:rPr>
      </w:pPr>
      <w:r w:rsidRPr="0060090D">
        <w:rPr>
          <w:rFonts w:ascii="Times New Roman" w:eastAsia="黑体" w:hAnsi="Times New Roman" w:hint="eastAsia"/>
          <w:sz w:val="28"/>
          <w:lang w:eastAsia="zh-CN"/>
        </w:rPr>
        <w:t>1</w:t>
      </w:r>
      <w:r>
        <w:rPr>
          <w:rFonts w:asciiTheme="minorEastAsia" w:eastAsiaTheme="minorEastAsia" w:hAnsiTheme="minorEastAsia" w:hint="eastAsia"/>
          <w:b/>
          <w:lang w:eastAsia="zh-CN"/>
        </w:rPr>
        <w:t>、</w:t>
      </w:r>
      <w:r w:rsidRPr="0060090D">
        <w:rPr>
          <w:rFonts w:ascii="黑体" w:eastAsia="黑体" w:hAnsi="黑体" w:hint="eastAsia"/>
          <w:sz w:val="28"/>
          <w:lang w:eastAsia="zh-CN"/>
        </w:rPr>
        <w:t>目的</w:t>
      </w:r>
    </w:p>
    <w:p w14:paraId="7BA9CD92" w14:textId="77777777" w:rsidR="00AE5E22" w:rsidRPr="0060090D" w:rsidRDefault="006C060C" w:rsidP="005C36C1">
      <w:pPr>
        <w:adjustRightInd w:val="0"/>
        <w:snapToGrid w:val="0"/>
        <w:spacing w:line="440" w:lineRule="exact"/>
        <w:ind w:firstLineChars="200" w:firstLine="560"/>
        <w:outlineLvl w:val="0"/>
        <w:rPr>
          <w:rFonts w:asciiTheme="minorEastAsia" w:eastAsiaTheme="minorEastAsia" w:hAnsiTheme="minorEastAsia" w:hint="eastAsia"/>
          <w:b/>
          <w:sz w:val="28"/>
          <w:szCs w:val="28"/>
          <w:lang w:eastAsia="zh-CN"/>
        </w:rPr>
      </w:pPr>
      <w:r w:rsidRPr="0060090D">
        <w:rPr>
          <w:rFonts w:hint="eastAsia"/>
          <w:sz w:val="28"/>
          <w:szCs w:val="28"/>
          <w:lang w:eastAsia="zh-CN"/>
        </w:rPr>
        <w:t>为了保障单位</w:t>
      </w:r>
      <w:r w:rsidRPr="0060090D">
        <w:rPr>
          <w:sz w:val="28"/>
          <w:szCs w:val="28"/>
          <w:lang w:eastAsia="zh-CN"/>
        </w:rPr>
        <w:t>因设备维修、订单激增等原因，造成生产单位产能不足，且无有效措施弥补产能缺口，严重影响公司订单交付时，可提出临时外包采购申请，由外部资源提供产品、过程或服务</w:t>
      </w:r>
      <w:r w:rsidRPr="0060090D">
        <w:rPr>
          <w:rFonts w:hint="eastAsia"/>
          <w:sz w:val="28"/>
          <w:szCs w:val="28"/>
          <w:lang w:eastAsia="zh-CN"/>
        </w:rPr>
        <w:t>。</w:t>
      </w:r>
    </w:p>
    <w:p w14:paraId="3C405F30" w14:textId="77777777" w:rsidR="00AE5E22" w:rsidRDefault="006C060C" w:rsidP="003D4D2C">
      <w:pPr>
        <w:adjustRightInd w:val="0"/>
        <w:snapToGrid w:val="0"/>
        <w:spacing w:beforeLines="100" w:before="326" w:afterLines="100" w:after="326" w:line="440" w:lineRule="exact"/>
        <w:outlineLvl w:val="0"/>
        <w:rPr>
          <w:rFonts w:asciiTheme="minorEastAsia" w:eastAsiaTheme="minorEastAsia" w:hAnsiTheme="minorEastAsia" w:hint="eastAsia"/>
          <w:b/>
          <w:lang w:eastAsia="zh-CN"/>
        </w:rPr>
      </w:pPr>
      <w:r w:rsidRPr="0060090D">
        <w:rPr>
          <w:rFonts w:ascii="Times New Roman" w:eastAsia="黑体" w:hAnsi="Times New Roman" w:hint="eastAsia"/>
          <w:sz w:val="28"/>
          <w:lang w:eastAsia="zh-CN"/>
        </w:rPr>
        <w:t>2</w:t>
      </w:r>
      <w:r>
        <w:rPr>
          <w:rFonts w:asciiTheme="minorEastAsia" w:eastAsiaTheme="minorEastAsia" w:hAnsiTheme="minorEastAsia" w:hint="eastAsia"/>
          <w:b/>
          <w:lang w:eastAsia="zh-CN"/>
        </w:rPr>
        <w:t>、</w:t>
      </w:r>
      <w:r w:rsidRPr="0060090D">
        <w:rPr>
          <w:rFonts w:ascii="黑体" w:eastAsia="黑体" w:hAnsi="黑体" w:hint="eastAsia"/>
          <w:sz w:val="28"/>
          <w:lang w:eastAsia="zh-CN"/>
        </w:rPr>
        <w:t>范围</w:t>
      </w:r>
    </w:p>
    <w:p w14:paraId="0C9085BD" w14:textId="77777777" w:rsidR="00AE5E22" w:rsidRPr="0060090D" w:rsidRDefault="006C060C" w:rsidP="00D84F1C">
      <w:pPr>
        <w:adjustRightInd w:val="0"/>
        <w:snapToGrid w:val="0"/>
        <w:spacing w:line="440" w:lineRule="exact"/>
        <w:ind w:leftChars="200" w:left="480"/>
        <w:outlineLvl w:val="0"/>
        <w:rPr>
          <w:sz w:val="28"/>
          <w:szCs w:val="28"/>
          <w:lang w:eastAsia="zh-CN"/>
        </w:rPr>
      </w:pPr>
      <w:r w:rsidRPr="0060090D">
        <w:rPr>
          <w:sz w:val="28"/>
          <w:szCs w:val="28"/>
          <w:lang w:eastAsia="zh-CN"/>
        </w:rPr>
        <w:t>本标准规定了公司零部件临时外包的实施流程和管理要求。</w:t>
      </w:r>
      <w:r w:rsidRPr="0060090D">
        <w:rPr>
          <w:sz w:val="28"/>
          <w:szCs w:val="28"/>
          <w:lang w:eastAsia="zh-CN"/>
        </w:rPr>
        <w:br/>
      </w:r>
      <w:r w:rsidRPr="0060090D">
        <w:rPr>
          <w:sz w:val="28"/>
          <w:szCs w:val="28"/>
          <w:lang w:eastAsia="zh-CN"/>
        </w:rPr>
        <w:t>本标准适用于公司所有项目。</w:t>
      </w:r>
    </w:p>
    <w:p w14:paraId="1F675A36" w14:textId="77777777" w:rsidR="00AE5E22" w:rsidRDefault="006C060C" w:rsidP="003D4D2C">
      <w:pPr>
        <w:adjustRightInd w:val="0"/>
        <w:snapToGrid w:val="0"/>
        <w:spacing w:beforeLines="100" w:before="326" w:afterLines="100" w:after="326" w:line="440" w:lineRule="exact"/>
        <w:outlineLvl w:val="0"/>
        <w:rPr>
          <w:rFonts w:asciiTheme="minorEastAsia" w:eastAsiaTheme="minorEastAsia" w:hAnsiTheme="minorEastAsia" w:hint="eastAsia"/>
          <w:b/>
          <w:lang w:eastAsia="zh-CN"/>
        </w:rPr>
      </w:pPr>
      <w:r w:rsidRPr="0060090D">
        <w:rPr>
          <w:rFonts w:ascii="Times New Roman" w:eastAsia="黑体" w:hAnsi="Times New Roman" w:hint="eastAsia"/>
          <w:sz w:val="28"/>
          <w:lang w:eastAsia="zh-CN"/>
        </w:rPr>
        <w:t>3</w:t>
      </w:r>
      <w:r>
        <w:rPr>
          <w:rFonts w:asciiTheme="minorEastAsia" w:eastAsiaTheme="minorEastAsia" w:hAnsiTheme="minorEastAsia" w:hint="eastAsia"/>
          <w:b/>
          <w:lang w:eastAsia="zh-CN"/>
        </w:rPr>
        <w:t>、</w:t>
      </w:r>
      <w:r w:rsidRPr="0060090D">
        <w:rPr>
          <w:rFonts w:ascii="黑体" w:eastAsia="黑体" w:hAnsi="黑体" w:hint="eastAsia"/>
          <w:sz w:val="28"/>
          <w:lang w:eastAsia="zh-CN"/>
        </w:rPr>
        <w:t>术语和定义</w:t>
      </w:r>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4"/>
        <w:gridCol w:w="1365"/>
        <w:gridCol w:w="6652"/>
      </w:tblGrid>
      <w:tr w:rsidR="00AE5E22" w14:paraId="25640567" w14:textId="77777777">
        <w:trPr>
          <w:trHeight w:val="454"/>
        </w:trPr>
        <w:tc>
          <w:tcPr>
            <w:tcW w:w="914" w:type="dxa"/>
          </w:tcPr>
          <w:p w14:paraId="5AFC8615" w14:textId="77777777" w:rsidR="00AE5E22" w:rsidRPr="0060090D" w:rsidRDefault="006C060C" w:rsidP="005C36C1">
            <w:pPr>
              <w:widowControl w:val="0"/>
              <w:spacing w:line="440" w:lineRule="exact"/>
              <w:jc w:val="center"/>
              <w:rPr>
                <w:rFonts w:ascii="黑体" w:eastAsia="黑体" w:hAnsi="黑体" w:hint="eastAsia"/>
                <w:color w:val="000000"/>
                <w:sz w:val="28"/>
                <w:szCs w:val="28"/>
                <w:lang w:eastAsia="zh-CN"/>
              </w:rPr>
            </w:pPr>
            <w:r w:rsidRPr="0060090D">
              <w:rPr>
                <w:rFonts w:ascii="黑体" w:eastAsia="黑体" w:hAnsi="黑体" w:hint="eastAsia"/>
                <w:color w:val="000000"/>
                <w:sz w:val="28"/>
                <w:szCs w:val="28"/>
                <w:lang w:eastAsia="zh-CN"/>
              </w:rPr>
              <w:t>序号</w:t>
            </w:r>
          </w:p>
        </w:tc>
        <w:tc>
          <w:tcPr>
            <w:tcW w:w="1365" w:type="dxa"/>
          </w:tcPr>
          <w:p w14:paraId="24B0C3E0" w14:textId="77777777" w:rsidR="00AE5E22" w:rsidRPr="0060090D" w:rsidRDefault="006C060C" w:rsidP="005C36C1">
            <w:pPr>
              <w:widowControl w:val="0"/>
              <w:spacing w:line="440" w:lineRule="exact"/>
              <w:jc w:val="center"/>
              <w:rPr>
                <w:rFonts w:ascii="黑体" w:eastAsia="黑体" w:hAnsi="黑体" w:hint="eastAsia"/>
                <w:color w:val="000000"/>
                <w:sz w:val="28"/>
                <w:szCs w:val="28"/>
                <w:lang w:eastAsia="zh-CN"/>
              </w:rPr>
            </w:pPr>
            <w:r w:rsidRPr="0060090D">
              <w:rPr>
                <w:rFonts w:ascii="黑体" w:eastAsia="黑体" w:hAnsi="黑体" w:hint="eastAsia"/>
                <w:color w:val="000000"/>
                <w:sz w:val="28"/>
                <w:szCs w:val="28"/>
                <w:lang w:eastAsia="zh-CN"/>
              </w:rPr>
              <w:t>术语</w:t>
            </w:r>
          </w:p>
        </w:tc>
        <w:tc>
          <w:tcPr>
            <w:tcW w:w="6652" w:type="dxa"/>
          </w:tcPr>
          <w:p w14:paraId="2C571F99" w14:textId="77777777" w:rsidR="00AE5E22" w:rsidRPr="0060090D" w:rsidRDefault="006C060C" w:rsidP="005C36C1">
            <w:pPr>
              <w:widowControl w:val="0"/>
              <w:spacing w:line="440" w:lineRule="exact"/>
              <w:jc w:val="center"/>
              <w:rPr>
                <w:rFonts w:ascii="黑体" w:eastAsia="黑体" w:hAnsi="黑体" w:hint="eastAsia"/>
                <w:color w:val="000000"/>
                <w:sz w:val="28"/>
                <w:szCs w:val="28"/>
                <w:lang w:eastAsia="zh-CN"/>
              </w:rPr>
            </w:pPr>
            <w:r w:rsidRPr="0060090D">
              <w:rPr>
                <w:rFonts w:ascii="黑体" w:eastAsia="黑体" w:hAnsi="黑体" w:hint="eastAsia"/>
                <w:color w:val="000000"/>
                <w:sz w:val="28"/>
                <w:szCs w:val="28"/>
                <w:lang w:eastAsia="zh-CN"/>
              </w:rPr>
              <w:t>定       义</w:t>
            </w:r>
          </w:p>
        </w:tc>
      </w:tr>
      <w:tr w:rsidR="00AE5E22" w14:paraId="4E99E725" w14:textId="77777777">
        <w:trPr>
          <w:trHeight w:val="454"/>
        </w:trPr>
        <w:tc>
          <w:tcPr>
            <w:tcW w:w="914" w:type="dxa"/>
          </w:tcPr>
          <w:p w14:paraId="09300B93" w14:textId="77777777" w:rsidR="00AE5E22" w:rsidRPr="0060090D" w:rsidRDefault="006C060C" w:rsidP="005C36C1">
            <w:pPr>
              <w:widowControl w:val="0"/>
              <w:spacing w:line="440" w:lineRule="exact"/>
              <w:jc w:val="center"/>
              <w:rPr>
                <w:rFonts w:asciiTheme="minorEastAsia" w:eastAsiaTheme="minorEastAsia" w:hAnsiTheme="minorEastAsia" w:hint="eastAsia"/>
                <w:color w:val="000000"/>
                <w:lang w:eastAsia="zh-CN"/>
              </w:rPr>
            </w:pPr>
            <w:r w:rsidRPr="0060090D">
              <w:rPr>
                <w:rFonts w:asciiTheme="minorEastAsia" w:eastAsiaTheme="minorEastAsia" w:hAnsiTheme="minorEastAsia" w:hint="eastAsia"/>
                <w:color w:val="000000"/>
                <w:lang w:eastAsia="zh-CN"/>
              </w:rPr>
              <w:t>1</w:t>
            </w:r>
          </w:p>
        </w:tc>
        <w:tc>
          <w:tcPr>
            <w:tcW w:w="1365" w:type="dxa"/>
          </w:tcPr>
          <w:p w14:paraId="1338C100" w14:textId="77777777" w:rsidR="00AE5E22" w:rsidRPr="0060090D" w:rsidRDefault="006C060C" w:rsidP="005C36C1">
            <w:pPr>
              <w:widowControl w:val="0"/>
              <w:spacing w:line="440" w:lineRule="exact"/>
              <w:jc w:val="center"/>
              <w:rPr>
                <w:rFonts w:asciiTheme="minorEastAsia" w:eastAsiaTheme="minorEastAsia" w:hAnsiTheme="minorEastAsia" w:hint="eastAsia"/>
                <w:color w:val="000000"/>
                <w:lang w:eastAsia="zh-CN"/>
              </w:rPr>
            </w:pPr>
            <w:r w:rsidRPr="0060090D">
              <w:rPr>
                <w:rFonts w:asciiTheme="minorEastAsia" w:eastAsiaTheme="minorEastAsia" w:hAnsiTheme="minorEastAsia"/>
                <w:color w:val="000000"/>
                <w:lang w:eastAsia="zh-CN"/>
              </w:rPr>
              <w:t>临时外包</w:t>
            </w:r>
          </w:p>
        </w:tc>
        <w:tc>
          <w:tcPr>
            <w:tcW w:w="6652" w:type="dxa"/>
          </w:tcPr>
          <w:p w14:paraId="0350D221" w14:textId="77777777" w:rsidR="00AE5E22" w:rsidRPr="0060090D" w:rsidRDefault="006C060C" w:rsidP="005C36C1">
            <w:pPr>
              <w:widowControl w:val="0"/>
              <w:spacing w:line="440" w:lineRule="exact"/>
              <w:rPr>
                <w:rFonts w:asciiTheme="minorEastAsia" w:eastAsiaTheme="minorEastAsia" w:hAnsiTheme="minorEastAsia" w:hint="eastAsia"/>
                <w:color w:val="000000"/>
                <w:lang w:eastAsia="zh-CN"/>
              </w:rPr>
            </w:pPr>
            <w:r w:rsidRPr="0060090D">
              <w:rPr>
                <w:rFonts w:asciiTheme="minorEastAsia" w:eastAsiaTheme="minorEastAsia" w:hAnsiTheme="minorEastAsia"/>
                <w:color w:val="000000"/>
                <w:lang w:eastAsia="zh-CN"/>
              </w:rPr>
              <w:t>指生产单位所承制的零部件（分工路线为生产单位），因某些原因无法按计划完成生产任务，在一定批架次范围内，需由外部资源提供产品、过程和服务的过程。</w:t>
            </w:r>
          </w:p>
        </w:tc>
      </w:tr>
    </w:tbl>
    <w:p w14:paraId="01456844" w14:textId="77777777" w:rsidR="00AE5E22" w:rsidRDefault="006C060C" w:rsidP="003D4D2C">
      <w:pPr>
        <w:adjustRightInd w:val="0"/>
        <w:snapToGrid w:val="0"/>
        <w:spacing w:beforeLines="100" w:before="326" w:afterLines="100" w:after="326" w:line="440" w:lineRule="exact"/>
        <w:outlineLvl w:val="0"/>
        <w:rPr>
          <w:rFonts w:asciiTheme="minorEastAsia" w:eastAsiaTheme="minorEastAsia" w:hAnsiTheme="minorEastAsia" w:hint="eastAsia"/>
          <w:b/>
          <w:lang w:eastAsia="zh-CN"/>
        </w:rPr>
      </w:pPr>
      <w:r w:rsidRPr="0060090D">
        <w:rPr>
          <w:rFonts w:ascii="Times New Roman" w:eastAsia="黑体" w:hAnsi="Times New Roman" w:hint="eastAsia"/>
          <w:sz w:val="28"/>
          <w:lang w:eastAsia="zh-CN"/>
        </w:rPr>
        <w:t>4</w:t>
      </w:r>
      <w:r>
        <w:rPr>
          <w:rFonts w:asciiTheme="minorEastAsia" w:eastAsiaTheme="minorEastAsia" w:hAnsiTheme="minorEastAsia" w:hint="eastAsia"/>
          <w:b/>
          <w:lang w:eastAsia="zh-CN"/>
        </w:rPr>
        <w:t>、</w:t>
      </w:r>
      <w:r w:rsidRPr="0060090D">
        <w:rPr>
          <w:rFonts w:ascii="黑体" w:eastAsia="黑体" w:hAnsi="黑体" w:hint="eastAsia"/>
          <w:sz w:val="28"/>
          <w:lang w:eastAsia="zh-CN"/>
        </w:rPr>
        <w:t>职责和权限</w:t>
      </w:r>
    </w:p>
    <w:tbl>
      <w:tblPr>
        <w:tblW w:w="90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8"/>
        <w:gridCol w:w="6035"/>
        <w:gridCol w:w="1432"/>
      </w:tblGrid>
      <w:tr w:rsidR="00AE5E22" w14:paraId="39810205" w14:textId="77777777" w:rsidTr="0060090D">
        <w:trPr>
          <w:trHeight w:val="530"/>
          <w:tblHeader/>
          <w:jc w:val="center"/>
        </w:trPr>
        <w:tc>
          <w:tcPr>
            <w:tcW w:w="1578" w:type="dxa"/>
            <w:vAlign w:val="center"/>
          </w:tcPr>
          <w:p w14:paraId="5EBD9972" w14:textId="77777777" w:rsidR="00AE5E22" w:rsidRPr="0060090D" w:rsidRDefault="006C060C" w:rsidP="005C36C1">
            <w:pPr>
              <w:widowControl w:val="0"/>
              <w:spacing w:line="440" w:lineRule="exact"/>
              <w:jc w:val="center"/>
              <w:rPr>
                <w:rFonts w:ascii="黑体" w:eastAsia="黑体" w:hAnsi="黑体" w:hint="eastAsia"/>
                <w:color w:val="000000"/>
                <w:sz w:val="28"/>
                <w:szCs w:val="28"/>
                <w:lang w:eastAsia="zh-CN"/>
              </w:rPr>
            </w:pPr>
            <w:r w:rsidRPr="0060090D">
              <w:rPr>
                <w:rFonts w:ascii="黑体" w:eastAsia="黑体" w:hAnsi="黑体" w:hint="eastAsia"/>
                <w:color w:val="000000"/>
                <w:sz w:val="28"/>
                <w:szCs w:val="28"/>
                <w:lang w:eastAsia="zh-CN"/>
              </w:rPr>
              <w:t>部门</w:t>
            </w:r>
          </w:p>
        </w:tc>
        <w:tc>
          <w:tcPr>
            <w:tcW w:w="6035" w:type="dxa"/>
            <w:vAlign w:val="center"/>
          </w:tcPr>
          <w:p w14:paraId="2AB492B8" w14:textId="77777777" w:rsidR="00AE5E22" w:rsidRPr="0060090D" w:rsidRDefault="006C060C" w:rsidP="005C36C1">
            <w:pPr>
              <w:widowControl w:val="0"/>
              <w:spacing w:line="440" w:lineRule="exact"/>
              <w:jc w:val="center"/>
              <w:rPr>
                <w:rFonts w:ascii="黑体" w:eastAsia="黑体" w:hAnsi="黑体" w:hint="eastAsia"/>
                <w:color w:val="000000"/>
                <w:sz w:val="28"/>
                <w:szCs w:val="28"/>
                <w:lang w:eastAsia="zh-CN"/>
              </w:rPr>
            </w:pPr>
            <w:r w:rsidRPr="0060090D">
              <w:rPr>
                <w:rFonts w:ascii="黑体" w:eastAsia="黑体" w:hAnsi="黑体" w:hint="eastAsia"/>
                <w:color w:val="000000"/>
                <w:sz w:val="28"/>
                <w:szCs w:val="28"/>
                <w:lang w:eastAsia="zh-CN"/>
              </w:rPr>
              <w:t>主要职责描述</w:t>
            </w:r>
          </w:p>
        </w:tc>
        <w:tc>
          <w:tcPr>
            <w:tcW w:w="1432" w:type="dxa"/>
            <w:vAlign w:val="center"/>
          </w:tcPr>
          <w:p w14:paraId="6C6D55C9" w14:textId="77777777" w:rsidR="00AE5E22" w:rsidRPr="0060090D" w:rsidRDefault="006C060C" w:rsidP="005C36C1">
            <w:pPr>
              <w:widowControl w:val="0"/>
              <w:spacing w:line="440" w:lineRule="exact"/>
              <w:jc w:val="center"/>
              <w:rPr>
                <w:rFonts w:ascii="黑体" w:eastAsia="黑体" w:hAnsi="黑体" w:hint="eastAsia"/>
                <w:color w:val="000000"/>
                <w:sz w:val="28"/>
                <w:szCs w:val="28"/>
                <w:lang w:eastAsia="zh-CN"/>
              </w:rPr>
            </w:pPr>
            <w:r w:rsidRPr="0060090D">
              <w:rPr>
                <w:rFonts w:ascii="黑体" w:eastAsia="黑体" w:hAnsi="黑体" w:hint="eastAsia"/>
                <w:color w:val="000000"/>
                <w:sz w:val="28"/>
                <w:szCs w:val="28"/>
                <w:lang w:eastAsia="zh-CN"/>
              </w:rPr>
              <w:t>对应活动</w:t>
            </w:r>
          </w:p>
        </w:tc>
      </w:tr>
      <w:tr w:rsidR="00AE5E22" w14:paraId="2D6B3996" w14:textId="77777777" w:rsidTr="0060090D">
        <w:trPr>
          <w:trHeight w:val="1443"/>
          <w:jc w:val="center"/>
        </w:trPr>
        <w:tc>
          <w:tcPr>
            <w:tcW w:w="1578" w:type="dxa"/>
            <w:vAlign w:val="center"/>
          </w:tcPr>
          <w:p w14:paraId="2537595A" w14:textId="0B780BEC" w:rsidR="00AE5E22" w:rsidRDefault="0003376C" w:rsidP="005C36C1">
            <w:pPr>
              <w:adjustRightInd w:val="0"/>
              <w:snapToGrid w:val="0"/>
              <w:spacing w:line="440" w:lineRule="exact"/>
              <w:rPr>
                <w:rFonts w:asciiTheme="minorEastAsia" w:eastAsiaTheme="minorEastAsia" w:hAnsiTheme="minorEastAsia" w:hint="eastAsia"/>
                <w:bCs/>
                <w:color w:val="000000"/>
                <w:lang w:eastAsia="zh-CN"/>
              </w:rPr>
            </w:pPr>
            <w:r>
              <w:rPr>
                <w:rFonts w:asciiTheme="minorEastAsia" w:eastAsiaTheme="minorEastAsia" w:hAnsiTheme="minorEastAsia" w:hint="eastAsia"/>
                <w:bCs/>
                <w:color w:val="000000"/>
                <w:lang w:eastAsia="zh-CN"/>
              </w:rPr>
              <w:t>项目管理部</w:t>
            </w:r>
          </w:p>
        </w:tc>
        <w:tc>
          <w:tcPr>
            <w:tcW w:w="6035" w:type="dxa"/>
            <w:vAlign w:val="center"/>
          </w:tcPr>
          <w:p w14:paraId="576B9BE0" w14:textId="77777777" w:rsidR="00AE5E22" w:rsidRDefault="006C060C" w:rsidP="005C36C1">
            <w:pPr>
              <w:adjustRightInd w:val="0"/>
              <w:snapToGrid w:val="0"/>
              <w:spacing w:line="440" w:lineRule="exact"/>
              <w:rPr>
                <w:rFonts w:asciiTheme="minorEastAsia" w:eastAsiaTheme="minorEastAsia" w:hAnsiTheme="minorEastAsia" w:hint="eastAsia"/>
                <w:bCs/>
                <w:color w:val="000000"/>
                <w:lang w:eastAsia="zh-CN"/>
              </w:rPr>
            </w:pPr>
            <w:r>
              <w:rPr>
                <w:rFonts w:asciiTheme="minorEastAsia" w:eastAsiaTheme="minorEastAsia" w:hAnsiTheme="minorEastAsia" w:hint="eastAsia"/>
                <w:bCs/>
                <w:color w:val="000000"/>
                <w:lang w:eastAsia="zh-CN"/>
              </w:rPr>
              <w:t>负责</w:t>
            </w:r>
            <w:r w:rsidR="00F60F4F">
              <w:rPr>
                <w:rFonts w:asciiTheme="minorEastAsia" w:eastAsiaTheme="minorEastAsia" w:hAnsiTheme="minorEastAsia" w:hint="eastAsia"/>
                <w:bCs/>
                <w:color w:val="000000"/>
                <w:lang w:eastAsia="zh-CN"/>
              </w:rPr>
              <w:t>提供供应商报价所需的材料</w:t>
            </w:r>
            <w:r>
              <w:rPr>
                <w:rFonts w:asciiTheme="minorEastAsia" w:eastAsiaTheme="minorEastAsia" w:hAnsiTheme="minorEastAsia" w:hint="eastAsia"/>
                <w:bCs/>
                <w:color w:val="000000"/>
                <w:lang w:eastAsia="zh-CN"/>
              </w:rPr>
              <w:t>；填写采购申请表并完成审签流程；负责外包实施前的准备工作；负责</w:t>
            </w:r>
            <w:r w:rsidR="00317D48">
              <w:rPr>
                <w:rFonts w:asciiTheme="minorEastAsia" w:eastAsiaTheme="minorEastAsia" w:hAnsiTheme="minorEastAsia" w:hint="eastAsia"/>
                <w:bCs/>
                <w:color w:val="000000"/>
                <w:lang w:eastAsia="zh-CN"/>
              </w:rPr>
              <w:t>提供接受确认单。</w:t>
            </w:r>
          </w:p>
        </w:tc>
        <w:tc>
          <w:tcPr>
            <w:tcW w:w="1432" w:type="dxa"/>
            <w:vAlign w:val="center"/>
          </w:tcPr>
          <w:p w14:paraId="5647B378" w14:textId="77777777" w:rsidR="00AE5E22" w:rsidRDefault="006C060C" w:rsidP="005C36C1">
            <w:pPr>
              <w:adjustRightInd w:val="0"/>
              <w:snapToGrid w:val="0"/>
              <w:spacing w:line="440" w:lineRule="exact"/>
              <w:jc w:val="center"/>
              <w:rPr>
                <w:rFonts w:asciiTheme="minorEastAsia" w:eastAsiaTheme="minorEastAsia" w:hAnsiTheme="minorEastAsia" w:hint="eastAsia"/>
                <w:bCs/>
                <w:color w:val="000000"/>
                <w:lang w:eastAsia="zh-CN"/>
              </w:rPr>
            </w:pPr>
            <w:r>
              <w:rPr>
                <w:rFonts w:asciiTheme="minorEastAsia" w:eastAsiaTheme="minorEastAsia" w:hAnsiTheme="minorEastAsia" w:hint="eastAsia"/>
                <w:bCs/>
                <w:color w:val="000000"/>
                <w:lang w:eastAsia="zh-CN"/>
              </w:rPr>
              <w:t>5.</w:t>
            </w:r>
            <w:r w:rsidR="004D4243">
              <w:rPr>
                <w:rFonts w:asciiTheme="minorEastAsia" w:eastAsiaTheme="minorEastAsia" w:hAnsiTheme="minorEastAsia" w:hint="eastAsia"/>
                <w:bCs/>
                <w:color w:val="000000"/>
                <w:lang w:eastAsia="zh-CN"/>
              </w:rPr>
              <w:t>2.1</w:t>
            </w:r>
          </w:p>
          <w:p w14:paraId="17BCED4B" w14:textId="77777777" w:rsidR="00AE5E22" w:rsidRDefault="006C060C" w:rsidP="005C36C1">
            <w:pPr>
              <w:adjustRightInd w:val="0"/>
              <w:snapToGrid w:val="0"/>
              <w:spacing w:line="440" w:lineRule="exact"/>
              <w:jc w:val="center"/>
              <w:rPr>
                <w:rFonts w:asciiTheme="minorEastAsia" w:eastAsiaTheme="minorEastAsia" w:hAnsiTheme="minorEastAsia" w:hint="eastAsia"/>
                <w:bCs/>
                <w:color w:val="000000"/>
                <w:lang w:eastAsia="zh-CN"/>
              </w:rPr>
            </w:pPr>
            <w:r>
              <w:rPr>
                <w:rFonts w:asciiTheme="minorEastAsia" w:eastAsiaTheme="minorEastAsia" w:hAnsiTheme="minorEastAsia" w:hint="eastAsia"/>
                <w:bCs/>
                <w:color w:val="000000"/>
                <w:lang w:eastAsia="zh-CN"/>
              </w:rPr>
              <w:t>5.</w:t>
            </w:r>
            <w:r w:rsidR="00F60F4F">
              <w:rPr>
                <w:rFonts w:asciiTheme="minorEastAsia" w:eastAsiaTheme="minorEastAsia" w:hAnsiTheme="minorEastAsia" w:hint="eastAsia"/>
                <w:bCs/>
                <w:color w:val="000000"/>
                <w:lang w:eastAsia="zh-CN"/>
              </w:rPr>
              <w:t>1.3</w:t>
            </w:r>
          </w:p>
          <w:p w14:paraId="45E822E6" w14:textId="77777777" w:rsidR="00AE5E22" w:rsidRDefault="006C060C" w:rsidP="005C36C1">
            <w:pPr>
              <w:adjustRightInd w:val="0"/>
              <w:snapToGrid w:val="0"/>
              <w:spacing w:line="440" w:lineRule="exact"/>
              <w:jc w:val="center"/>
              <w:rPr>
                <w:rFonts w:asciiTheme="minorEastAsia" w:eastAsiaTheme="minorEastAsia" w:hAnsiTheme="minorEastAsia" w:hint="eastAsia"/>
                <w:bCs/>
                <w:color w:val="000000"/>
                <w:lang w:eastAsia="zh-CN"/>
              </w:rPr>
            </w:pPr>
            <w:r>
              <w:rPr>
                <w:rFonts w:asciiTheme="minorEastAsia" w:eastAsiaTheme="minorEastAsia" w:hAnsiTheme="minorEastAsia" w:hint="eastAsia"/>
                <w:bCs/>
                <w:color w:val="000000"/>
                <w:lang w:eastAsia="zh-CN"/>
              </w:rPr>
              <w:t>5.</w:t>
            </w:r>
            <w:r w:rsidR="00F60F4F">
              <w:rPr>
                <w:rFonts w:asciiTheme="minorEastAsia" w:eastAsiaTheme="minorEastAsia" w:hAnsiTheme="minorEastAsia" w:hint="eastAsia"/>
                <w:bCs/>
                <w:color w:val="000000"/>
                <w:lang w:eastAsia="zh-CN"/>
              </w:rPr>
              <w:t>3.1</w:t>
            </w:r>
          </w:p>
          <w:p w14:paraId="758FA46C" w14:textId="77777777" w:rsidR="00AE5E22" w:rsidRDefault="006C060C" w:rsidP="005C36C1">
            <w:pPr>
              <w:adjustRightInd w:val="0"/>
              <w:snapToGrid w:val="0"/>
              <w:spacing w:line="440" w:lineRule="exact"/>
              <w:jc w:val="center"/>
              <w:rPr>
                <w:rFonts w:asciiTheme="minorEastAsia" w:eastAsiaTheme="minorEastAsia" w:hAnsiTheme="minorEastAsia" w:hint="eastAsia"/>
                <w:bCs/>
                <w:color w:val="000000"/>
                <w:lang w:eastAsia="zh-CN"/>
              </w:rPr>
            </w:pPr>
            <w:r>
              <w:rPr>
                <w:rFonts w:asciiTheme="minorEastAsia" w:eastAsiaTheme="minorEastAsia" w:hAnsiTheme="minorEastAsia" w:hint="eastAsia"/>
                <w:bCs/>
                <w:color w:val="000000"/>
                <w:lang w:eastAsia="zh-CN"/>
              </w:rPr>
              <w:t>5.</w:t>
            </w:r>
            <w:r w:rsidR="00F60F4F">
              <w:rPr>
                <w:rFonts w:asciiTheme="minorEastAsia" w:eastAsiaTheme="minorEastAsia" w:hAnsiTheme="minorEastAsia" w:hint="eastAsia"/>
                <w:bCs/>
                <w:color w:val="000000"/>
                <w:lang w:eastAsia="zh-CN"/>
              </w:rPr>
              <w:t>3.2</w:t>
            </w:r>
          </w:p>
          <w:p w14:paraId="22A3BF65" w14:textId="77777777" w:rsidR="00AE5E22" w:rsidRDefault="006C060C" w:rsidP="005C36C1">
            <w:pPr>
              <w:adjustRightInd w:val="0"/>
              <w:snapToGrid w:val="0"/>
              <w:spacing w:line="440" w:lineRule="exact"/>
              <w:jc w:val="center"/>
              <w:rPr>
                <w:rFonts w:asciiTheme="minorEastAsia" w:eastAsiaTheme="minorEastAsia" w:hAnsiTheme="minorEastAsia" w:hint="eastAsia"/>
                <w:bCs/>
                <w:color w:val="000000"/>
                <w:lang w:eastAsia="zh-CN"/>
              </w:rPr>
            </w:pPr>
            <w:r>
              <w:rPr>
                <w:rFonts w:asciiTheme="minorEastAsia" w:eastAsiaTheme="minorEastAsia" w:hAnsiTheme="minorEastAsia" w:hint="eastAsia"/>
                <w:bCs/>
                <w:color w:val="000000"/>
                <w:lang w:eastAsia="zh-CN"/>
              </w:rPr>
              <w:t>5.</w:t>
            </w:r>
            <w:r w:rsidR="00F60F4F">
              <w:rPr>
                <w:rFonts w:asciiTheme="minorEastAsia" w:eastAsiaTheme="minorEastAsia" w:hAnsiTheme="minorEastAsia" w:hint="eastAsia"/>
                <w:bCs/>
                <w:color w:val="000000"/>
                <w:lang w:eastAsia="zh-CN"/>
              </w:rPr>
              <w:t>4.2</w:t>
            </w:r>
          </w:p>
          <w:p w14:paraId="7EF2386A" w14:textId="77777777" w:rsidR="00F60F4F" w:rsidRDefault="00F60F4F" w:rsidP="005C36C1">
            <w:pPr>
              <w:adjustRightInd w:val="0"/>
              <w:snapToGrid w:val="0"/>
              <w:spacing w:line="440" w:lineRule="exact"/>
              <w:jc w:val="center"/>
              <w:rPr>
                <w:rFonts w:asciiTheme="minorEastAsia" w:eastAsiaTheme="minorEastAsia" w:hAnsiTheme="minorEastAsia" w:hint="eastAsia"/>
                <w:bCs/>
                <w:color w:val="000000"/>
                <w:lang w:eastAsia="zh-CN"/>
              </w:rPr>
            </w:pPr>
            <w:r>
              <w:rPr>
                <w:rFonts w:asciiTheme="minorEastAsia" w:eastAsiaTheme="minorEastAsia" w:hAnsiTheme="minorEastAsia" w:hint="eastAsia"/>
                <w:bCs/>
                <w:color w:val="000000"/>
                <w:lang w:eastAsia="zh-CN"/>
              </w:rPr>
              <w:t>5.6.2</w:t>
            </w:r>
          </w:p>
        </w:tc>
      </w:tr>
      <w:tr w:rsidR="00AE5E22" w14:paraId="0D5661B5" w14:textId="77777777" w:rsidTr="0060090D">
        <w:trPr>
          <w:trHeight w:val="1443"/>
          <w:jc w:val="center"/>
        </w:trPr>
        <w:tc>
          <w:tcPr>
            <w:tcW w:w="1578" w:type="dxa"/>
            <w:vAlign w:val="center"/>
          </w:tcPr>
          <w:p w14:paraId="058D0BBC" w14:textId="77777777" w:rsidR="00AE5E22" w:rsidRDefault="006C060C" w:rsidP="005C36C1">
            <w:pPr>
              <w:adjustRightInd w:val="0"/>
              <w:snapToGrid w:val="0"/>
              <w:spacing w:line="440" w:lineRule="exact"/>
              <w:jc w:val="center"/>
              <w:rPr>
                <w:rFonts w:asciiTheme="minorEastAsia" w:eastAsiaTheme="minorEastAsia" w:hAnsiTheme="minorEastAsia" w:hint="eastAsia"/>
                <w:bCs/>
                <w:color w:val="000000"/>
                <w:lang w:eastAsia="zh-CN"/>
              </w:rPr>
            </w:pPr>
            <w:r w:rsidRPr="00D84F1C">
              <w:rPr>
                <w:rFonts w:asciiTheme="minorEastAsia" w:eastAsiaTheme="minorEastAsia" w:hAnsiTheme="minorEastAsia" w:hint="eastAsia"/>
                <w:bCs/>
                <w:color w:val="000000"/>
                <w:lang w:eastAsia="zh-CN"/>
              </w:rPr>
              <w:t>经营发展部</w:t>
            </w:r>
          </w:p>
        </w:tc>
        <w:tc>
          <w:tcPr>
            <w:tcW w:w="6035" w:type="dxa"/>
            <w:vAlign w:val="center"/>
          </w:tcPr>
          <w:p w14:paraId="0F07CF6A" w14:textId="77777777" w:rsidR="00AE5E22" w:rsidRDefault="006C060C" w:rsidP="005C36C1">
            <w:pPr>
              <w:adjustRightInd w:val="0"/>
              <w:snapToGrid w:val="0"/>
              <w:spacing w:line="440" w:lineRule="exact"/>
              <w:rPr>
                <w:rFonts w:asciiTheme="minorEastAsia" w:eastAsiaTheme="minorEastAsia" w:hAnsiTheme="minorEastAsia" w:hint="eastAsia"/>
                <w:bCs/>
                <w:color w:val="000000"/>
                <w:lang w:eastAsia="zh-CN"/>
              </w:rPr>
            </w:pPr>
            <w:r>
              <w:rPr>
                <w:rFonts w:asciiTheme="minorEastAsia" w:eastAsiaTheme="minorEastAsia" w:hAnsiTheme="minorEastAsia" w:hint="eastAsia"/>
                <w:bCs/>
                <w:color w:val="000000"/>
                <w:lang w:eastAsia="zh-CN"/>
              </w:rPr>
              <w:t>负责供应商推荐、询比价及供应商选择；完成采购合同签订；负责</w:t>
            </w:r>
            <w:r w:rsidR="00317D48">
              <w:rPr>
                <w:rFonts w:asciiTheme="minorEastAsia" w:eastAsiaTheme="minorEastAsia" w:hAnsiTheme="minorEastAsia" w:hint="eastAsia"/>
                <w:bCs/>
                <w:color w:val="000000"/>
                <w:lang w:eastAsia="zh-CN"/>
              </w:rPr>
              <w:t>采购订单订单执行过程控制；负责</w:t>
            </w:r>
            <w:r>
              <w:rPr>
                <w:rFonts w:asciiTheme="minorEastAsia" w:eastAsiaTheme="minorEastAsia" w:hAnsiTheme="minorEastAsia" w:hint="eastAsia"/>
                <w:bCs/>
                <w:color w:val="000000"/>
                <w:lang w:eastAsia="zh-CN"/>
              </w:rPr>
              <w:t>采购订单核算与付款申请。</w:t>
            </w:r>
          </w:p>
        </w:tc>
        <w:tc>
          <w:tcPr>
            <w:tcW w:w="1432" w:type="dxa"/>
            <w:vAlign w:val="center"/>
          </w:tcPr>
          <w:p w14:paraId="39ACDE1D" w14:textId="77777777" w:rsidR="00AE5E22" w:rsidRDefault="006C060C" w:rsidP="005C36C1">
            <w:pPr>
              <w:adjustRightInd w:val="0"/>
              <w:snapToGrid w:val="0"/>
              <w:spacing w:line="440" w:lineRule="exact"/>
              <w:jc w:val="center"/>
              <w:rPr>
                <w:rFonts w:asciiTheme="minorEastAsia" w:eastAsiaTheme="minorEastAsia" w:hAnsiTheme="minorEastAsia" w:hint="eastAsia"/>
                <w:bCs/>
                <w:color w:val="000000"/>
                <w:lang w:eastAsia="zh-CN"/>
              </w:rPr>
            </w:pPr>
            <w:r>
              <w:rPr>
                <w:rFonts w:asciiTheme="minorEastAsia" w:eastAsiaTheme="minorEastAsia" w:hAnsiTheme="minorEastAsia" w:hint="eastAsia"/>
                <w:bCs/>
                <w:color w:val="000000"/>
                <w:lang w:eastAsia="zh-CN"/>
              </w:rPr>
              <w:t>5.2</w:t>
            </w:r>
          </w:p>
          <w:p w14:paraId="37D1D8C0" w14:textId="77777777" w:rsidR="00AE5E22" w:rsidRDefault="006C060C" w:rsidP="005C36C1">
            <w:pPr>
              <w:adjustRightInd w:val="0"/>
              <w:snapToGrid w:val="0"/>
              <w:spacing w:line="440" w:lineRule="exact"/>
              <w:jc w:val="center"/>
              <w:rPr>
                <w:rFonts w:asciiTheme="minorEastAsia" w:eastAsiaTheme="minorEastAsia" w:hAnsiTheme="minorEastAsia" w:hint="eastAsia"/>
                <w:bCs/>
                <w:color w:val="000000"/>
                <w:lang w:eastAsia="zh-CN"/>
              </w:rPr>
            </w:pPr>
            <w:r>
              <w:rPr>
                <w:rFonts w:asciiTheme="minorEastAsia" w:eastAsiaTheme="minorEastAsia" w:hAnsiTheme="minorEastAsia" w:hint="eastAsia"/>
                <w:bCs/>
                <w:color w:val="000000"/>
                <w:lang w:eastAsia="zh-CN"/>
              </w:rPr>
              <w:t>5.</w:t>
            </w:r>
            <w:r w:rsidR="00317D48">
              <w:rPr>
                <w:rFonts w:asciiTheme="minorEastAsia" w:eastAsiaTheme="minorEastAsia" w:hAnsiTheme="minorEastAsia" w:hint="eastAsia"/>
                <w:bCs/>
                <w:color w:val="000000"/>
                <w:lang w:eastAsia="zh-CN"/>
              </w:rPr>
              <w:t>5</w:t>
            </w:r>
          </w:p>
          <w:p w14:paraId="08750BE7" w14:textId="77777777" w:rsidR="00317D48" w:rsidRDefault="00317D48" w:rsidP="005C36C1">
            <w:pPr>
              <w:adjustRightInd w:val="0"/>
              <w:snapToGrid w:val="0"/>
              <w:spacing w:line="440" w:lineRule="exact"/>
              <w:jc w:val="center"/>
              <w:rPr>
                <w:rFonts w:asciiTheme="minorEastAsia" w:eastAsiaTheme="minorEastAsia" w:hAnsiTheme="minorEastAsia" w:hint="eastAsia"/>
                <w:bCs/>
                <w:color w:val="000000"/>
                <w:lang w:eastAsia="zh-CN"/>
              </w:rPr>
            </w:pPr>
            <w:r>
              <w:rPr>
                <w:rFonts w:asciiTheme="minorEastAsia" w:eastAsiaTheme="minorEastAsia" w:hAnsiTheme="minorEastAsia" w:hint="eastAsia"/>
                <w:bCs/>
                <w:color w:val="000000"/>
                <w:lang w:eastAsia="zh-CN"/>
              </w:rPr>
              <w:t>5.7</w:t>
            </w:r>
          </w:p>
        </w:tc>
      </w:tr>
      <w:tr w:rsidR="004D4243" w14:paraId="590BCB38" w14:textId="77777777" w:rsidTr="0060090D">
        <w:trPr>
          <w:trHeight w:val="1443"/>
          <w:jc w:val="center"/>
        </w:trPr>
        <w:tc>
          <w:tcPr>
            <w:tcW w:w="1578" w:type="dxa"/>
            <w:vAlign w:val="center"/>
          </w:tcPr>
          <w:p w14:paraId="45EF067D" w14:textId="77777777" w:rsidR="004D4243" w:rsidRPr="00D84F1C" w:rsidRDefault="004D4243" w:rsidP="005C36C1">
            <w:pPr>
              <w:adjustRightInd w:val="0"/>
              <w:snapToGrid w:val="0"/>
              <w:spacing w:line="440" w:lineRule="exact"/>
              <w:jc w:val="center"/>
              <w:rPr>
                <w:rFonts w:asciiTheme="minorEastAsia" w:eastAsiaTheme="minorEastAsia" w:hAnsiTheme="minorEastAsia" w:hint="eastAsia"/>
                <w:bCs/>
                <w:color w:val="000000"/>
                <w:lang w:eastAsia="zh-CN"/>
              </w:rPr>
            </w:pPr>
            <w:r>
              <w:rPr>
                <w:rFonts w:asciiTheme="minorEastAsia" w:eastAsiaTheme="minorEastAsia" w:hAnsiTheme="minorEastAsia" w:hint="eastAsia"/>
                <w:bCs/>
                <w:color w:val="000000"/>
                <w:lang w:eastAsia="zh-CN"/>
              </w:rPr>
              <w:lastRenderedPageBreak/>
              <w:t>质量安环部</w:t>
            </w:r>
          </w:p>
        </w:tc>
        <w:tc>
          <w:tcPr>
            <w:tcW w:w="6035" w:type="dxa"/>
            <w:vAlign w:val="center"/>
          </w:tcPr>
          <w:p w14:paraId="7DD8C9EA" w14:textId="77777777" w:rsidR="004D4243" w:rsidRDefault="00317D48" w:rsidP="005C36C1">
            <w:pPr>
              <w:adjustRightInd w:val="0"/>
              <w:snapToGrid w:val="0"/>
              <w:spacing w:line="440" w:lineRule="exact"/>
              <w:rPr>
                <w:rFonts w:asciiTheme="minorEastAsia" w:eastAsiaTheme="minorEastAsia" w:hAnsiTheme="minorEastAsia" w:hint="eastAsia"/>
                <w:bCs/>
                <w:color w:val="000000"/>
                <w:lang w:eastAsia="zh-CN"/>
              </w:rPr>
            </w:pPr>
            <w:r>
              <w:rPr>
                <w:rFonts w:asciiTheme="minorEastAsia" w:eastAsiaTheme="minorEastAsia" w:hAnsiTheme="minorEastAsia" w:hint="eastAsia"/>
                <w:bCs/>
                <w:color w:val="000000"/>
                <w:lang w:eastAsia="zh-CN"/>
              </w:rPr>
              <w:t>负责</w:t>
            </w:r>
            <w:r w:rsidRPr="00317D48">
              <w:rPr>
                <w:rFonts w:asciiTheme="minorEastAsia" w:eastAsiaTheme="minorEastAsia" w:hAnsiTheme="minorEastAsia"/>
                <w:bCs/>
                <w:color w:val="000000"/>
                <w:lang w:eastAsia="zh-CN"/>
              </w:rPr>
              <w:t>对关键项进行控制</w:t>
            </w:r>
            <w:r>
              <w:rPr>
                <w:rFonts w:hint="eastAsia"/>
                <w:sz w:val="28"/>
                <w:szCs w:val="28"/>
                <w:lang w:eastAsia="zh-CN"/>
              </w:rPr>
              <w:t>；</w:t>
            </w:r>
            <w:r w:rsidRPr="00317D48">
              <w:rPr>
                <w:rFonts w:asciiTheme="minorEastAsia" w:eastAsiaTheme="minorEastAsia" w:hAnsiTheme="minorEastAsia" w:hint="eastAsia"/>
                <w:bCs/>
                <w:color w:val="000000"/>
                <w:lang w:eastAsia="zh-CN"/>
              </w:rPr>
              <w:t>负责</w:t>
            </w:r>
            <w:r w:rsidRPr="00317D48">
              <w:rPr>
                <w:rFonts w:asciiTheme="minorEastAsia" w:eastAsiaTheme="minorEastAsia" w:hAnsiTheme="minorEastAsia"/>
                <w:bCs/>
                <w:color w:val="000000"/>
                <w:lang w:eastAsia="zh-CN"/>
              </w:rPr>
              <w:t>对不合格品进行控制</w:t>
            </w:r>
            <w:r w:rsidRPr="00317D48">
              <w:rPr>
                <w:rFonts w:asciiTheme="minorEastAsia" w:eastAsiaTheme="minorEastAsia" w:hAnsiTheme="minorEastAsia" w:hint="eastAsia"/>
                <w:bCs/>
                <w:color w:val="000000"/>
                <w:lang w:eastAsia="zh-CN"/>
              </w:rPr>
              <w:t>；负责完成外包产品接受检验</w:t>
            </w:r>
            <w:r>
              <w:rPr>
                <w:rFonts w:asciiTheme="minorEastAsia" w:eastAsiaTheme="minorEastAsia" w:hAnsiTheme="minorEastAsia" w:hint="eastAsia"/>
                <w:bCs/>
                <w:color w:val="000000"/>
                <w:lang w:eastAsia="zh-CN"/>
              </w:rPr>
              <w:t>；负责配合经营发展部</w:t>
            </w:r>
            <w:r w:rsidRPr="00317D48">
              <w:rPr>
                <w:rFonts w:asciiTheme="minorEastAsia" w:eastAsiaTheme="minorEastAsia" w:hAnsiTheme="minorEastAsia"/>
                <w:bCs/>
                <w:color w:val="000000"/>
                <w:lang w:eastAsia="zh-CN"/>
              </w:rPr>
              <w:t>组织供应商进行工艺准备，完成工艺评审，对供应商的工艺文件进行审查</w:t>
            </w:r>
            <w:r>
              <w:rPr>
                <w:rFonts w:asciiTheme="minorEastAsia" w:eastAsiaTheme="minorEastAsia" w:hAnsiTheme="minorEastAsia" w:hint="eastAsia"/>
                <w:bCs/>
                <w:color w:val="000000"/>
                <w:lang w:eastAsia="zh-CN"/>
              </w:rPr>
              <w:t>。</w:t>
            </w:r>
          </w:p>
        </w:tc>
        <w:tc>
          <w:tcPr>
            <w:tcW w:w="1432" w:type="dxa"/>
            <w:vAlign w:val="center"/>
          </w:tcPr>
          <w:p w14:paraId="00C7146B" w14:textId="77777777" w:rsidR="00317D48" w:rsidRDefault="00317D48" w:rsidP="005C36C1">
            <w:pPr>
              <w:adjustRightInd w:val="0"/>
              <w:snapToGrid w:val="0"/>
              <w:spacing w:line="440" w:lineRule="exact"/>
              <w:jc w:val="center"/>
              <w:rPr>
                <w:rFonts w:asciiTheme="minorEastAsia" w:eastAsiaTheme="minorEastAsia" w:hAnsiTheme="minorEastAsia" w:hint="eastAsia"/>
                <w:bCs/>
                <w:color w:val="000000"/>
                <w:lang w:eastAsia="zh-CN"/>
              </w:rPr>
            </w:pPr>
            <w:r>
              <w:rPr>
                <w:rFonts w:asciiTheme="minorEastAsia" w:eastAsiaTheme="minorEastAsia" w:hAnsiTheme="minorEastAsia" w:hint="eastAsia"/>
                <w:bCs/>
                <w:color w:val="000000"/>
                <w:lang w:eastAsia="zh-CN"/>
              </w:rPr>
              <w:t>5.4.4</w:t>
            </w:r>
          </w:p>
          <w:p w14:paraId="7066EA77" w14:textId="77777777" w:rsidR="004D4243" w:rsidRDefault="00317D48" w:rsidP="005C36C1">
            <w:pPr>
              <w:adjustRightInd w:val="0"/>
              <w:snapToGrid w:val="0"/>
              <w:spacing w:line="440" w:lineRule="exact"/>
              <w:jc w:val="center"/>
              <w:rPr>
                <w:rFonts w:asciiTheme="minorEastAsia" w:eastAsiaTheme="minorEastAsia" w:hAnsiTheme="minorEastAsia" w:hint="eastAsia"/>
                <w:bCs/>
                <w:color w:val="000000"/>
                <w:lang w:eastAsia="zh-CN"/>
              </w:rPr>
            </w:pPr>
            <w:r>
              <w:rPr>
                <w:rFonts w:asciiTheme="minorEastAsia" w:eastAsiaTheme="minorEastAsia" w:hAnsiTheme="minorEastAsia" w:hint="eastAsia"/>
                <w:bCs/>
                <w:color w:val="000000"/>
                <w:lang w:eastAsia="zh-CN"/>
              </w:rPr>
              <w:t>5.5.4</w:t>
            </w:r>
          </w:p>
          <w:p w14:paraId="373DCDC5" w14:textId="77777777" w:rsidR="00317D48" w:rsidRDefault="00317D48" w:rsidP="005C36C1">
            <w:pPr>
              <w:adjustRightInd w:val="0"/>
              <w:snapToGrid w:val="0"/>
              <w:spacing w:line="440" w:lineRule="exact"/>
              <w:jc w:val="center"/>
              <w:rPr>
                <w:rFonts w:asciiTheme="minorEastAsia" w:eastAsiaTheme="minorEastAsia" w:hAnsiTheme="minorEastAsia" w:hint="eastAsia"/>
                <w:bCs/>
                <w:color w:val="000000"/>
                <w:lang w:eastAsia="zh-CN"/>
              </w:rPr>
            </w:pPr>
            <w:r>
              <w:rPr>
                <w:rFonts w:asciiTheme="minorEastAsia" w:eastAsiaTheme="minorEastAsia" w:hAnsiTheme="minorEastAsia" w:hint="eastAsia"/>
                <w:bCs/>
                <w:color w:val="000000"/>
                <w:lang w:eastAsia="zh-CN"/>
              </w:rPr>
              <w:t>5.6.1</w:t>
            </w:r>
          </w:p>
        </w:tc>
      </w:tr>
      <w:tr w:rsidR="00F60F4F" w14:paraId="38A1ADC1" w14:textId="77777777" w:rsidTr="0060090D">
        <w:trPr>
          <w:trHeight w:val="1443"/>
          <w:jc w:val="center"/>
        </w:trPr>
        <w:tc>
          <w:tcPr>
            <w:tcW w:w="1578" w:type="dxa"/>
            <w:vAlign w:val="center"/>
          </w:tcPr>
          <w:p w14:paraId="347FF637" w14:textId="77777777" w:rsidR="00F60F4F" w:rsidRDefault="00F60F4F" w:rsidP="005C36C1">
            <w:pPr>
              <w:adjustRightInd w:val="0"/>
              <w:snapToGrid w:val="0"/>
              <w:spacing w:line="440" w:lineRule="exact"/>
              <w:jc w:val="center"/>
              <w:rPr>
                <w:rFonts w:asciiTheme="minorEastAsia" w:eastAsiaTheme="minorEastAsia" w:hAnsiTheme="minorEastAsia" w:hint="eastAsia"/>
                <w:bCs/>
                <w:color w:val="000000"/>
                <w:lang w:eastAsia="zh-CN"/>
              </w:rPr>
            </w:pPr>
            <w:r>
              <w:rPr>
                <w:rFonts w:asciiTheme="minorEastAsia" w:eastAsiaTheme="minorEastAsia" w:hAnsiTheme="minorEastAsia" w:hint="eastAsia"/>
                <w:bCs/>
                <w:color w:val="000000"/>
                <w:lang w:eastAsia="zh-CN"/>
              </w:rPr>
              <w:t>物资保障部</w:t>
            </w:r>
          </w:p>
        </w:tc>
        <w:tc>
          <w:tcPr>
            <w:tcW w:w="6035" w:type="dxa"/>
            <w:vAlign w:val="center"/>
          </w:tcPr>
          <w:p w14:paraId="2C1571C6" w14:textId="77777777" w:rsidR="00F60F4F" w:rsidRDefault="00F60F4F" w:rsidP="005C36C1">
            <w:pPr>
              <w:adjustRightInd w:val="0"/>
              <w:snapToGrid w:val="0"/>
              <w:spacing w:line="440" w:lineRule="exact"/>
              <w:rPr>
                <w:rFonts w:asciiTheme="minorEastAsia" w:eastAsiaTheme="minorEastAsia" w:hAnsiTheme="minorEastAsia" w:hint="eastAsia"/>
                <w:bCs/>
                <w:color w:val="000000"/>
                <w:lang w:eastAsia="zh-CN"/>
              </w:rPr>
            </w:pPr>
            <w:r>
              <w:rPr>
                <w:rFonts w:asciiTheme="minorEastAsia" w:eastAsiaTheme="minorEastAsia" w:hAnsiTheme="minorEastAsia" w:hint="eastAsia"/>
                <w:bCs/>
                <w:color w:val="000000"/>
                <w:lang w:eastAsia="zh-CN"/>
              </w:rPr>
              <w:t>负责</w:t>
            </w:r>
            <w:r w:rsidRPr="00F60F4F">
              <w:rPr>
                <w:rFonts w:asciiTheme="minorEastAsia" w:eastAsiaTheme="minorEastAsia" w:hAnsiTheme="minorEastAsia"/>
                <w:bCs/>
                <w:color w:val="000000"/>
                <w:lang w:eastAsia="zh-CN"/>
              </w:rPr>
              <w:t>完成供应商生产所需的物料领取与发放</w:t>
            </w:r>
            <w:r w:rsidRPr="00F60F4F">
              <w:rPr>
                <w:rFonts w:asciiTheme="minorEastAsia" w:eastAsiaTheme="minorEastAsia" w:hAnsiTheme="minorEastAsia" w:hint="eastAsia"/>
                <w:bCs/>
                <w:color w:val="000000"/>
                <w:lang w:eastAsia="zh-CN"/>
              </w:rPr>
              <w:t>；负责</w:t>
            </w:r>
            <w:r w:rsidRPr="00F60F4F">
              <w:rPr>
                <w:rFonts w:asciiTheme="minorEastAsia" w:eastAsiaTheme="minorEastAsia" w:hAnsiTheme="minorEastAsia"/>
                <w:bCs/>
                <w:color w:val="000000"/>
                <w:lang w:eastAsia="zh-CN"/>
              </w:rPr>
              <w:t>完成工装借用手续，并对借给供应商的工装进行管理。</w:t>
            </w:r>
          </w:p>
        </w:tc>
        <w:tc>
          <w:tcPr>
            <w:tcW w:w="1432" w:type="dxa"/>
            <w:vAlign w:val="center"/>
          </w:tcPr>
          <w:p w14:paraId="4DBA91F2" w14:textId="77777777" w:rsidR="00F60F4F" w:rsidRDefault="00317D48" w:rsidP="005C36C1">
            <w:pPr>
              <w:adjustRightInd w:val="0"/>
              <w:snapToGrid w:val="0"/>
              <w:spacing w:line="440" w:lineRule="exact"/>
              <w:jc w:val="center"/>
              <w:rPr>
                <w:rFonts w:asciiTheme="minorEastAsia" w:eastAsiaTheme="minorEastAsia" w:hAnsiTheme="minorEastAsia" w:hint="eastAsia"/>
                <w:bCs/>
                <w:color w:val="000000"/>
                <w:lang w:eastAsia="zh-CN"/>
              </w:rPr>
            </w:pPr>
            <w:r>
              <w:rPr>
                <w:rFonts w:asciiTheme="minorEastAsia" w:eastAsiaTheme="minorEastAsia" w:hAnsiTheme="minorEastAsia" w:hint="eastAsia"/>
                <w:bCs/>
                <w:color w:val="000000"/>
                <w:lang w:eastAsia="zh-CN"/>
              </w:rPr>
              <w:t>5.4.1</w:t>
            </w:r>
          </w:p>
          <w:p w14:paraId="097DC2AA" w14:textId="77777777" w:rsidR="00317D48" w:rsidRDefault="00317D48" w:rsidP="005C36C1">
            <w:pPr>
              <w:adjustRightInd w:val="0"/>
              <w:snapToGrid w:val="0"/>
              <w:spacing w:line="440" w:lineRule="exact"/>
              <w:jc w:val="center"/>
              <w:rPr>
                <w:rFonts w:asciiTheme="minorEastAsia" w:eastAsiaTheme="minorEastAsia" w:hAnsiTheme="minorEastAsia" w:hint="eastAsia"/>
                <w:bCs/>
                <w:color w:val="000000"/>
                <w:lang w:eastAsia="zh-CN"/>
              </w:rPr>
            </w:pPr>
            <w:r>
              <w:rPr>
                <w:rFonts w:asciiTheme="minorEastAsia" w:eastAsiaTheme="minorEastAsia" w:hAnsiTheme="minorEastAsia" w:hint="eastAsia"/>
                <w:bCs/>
                <w:color w:val="000000"/>
                <w:lang w:eastAsia="zh-CN"/>
              </w:rPr>
              <w:t>5.4.3</w:t>
            </w:r>
          </w:p>
        </w:tc>
      </w:tr>
      <w:tr w:rsidR="004D4243" w14:paraId="4CC02BC9" w14:textId="77777777" w:rsidTr="0060090D">
        <w:trPr>
          <w:trHeight w:val="1443"/>
          <w:jc w:val="center"/>
        </w:trPr>
        <w:tc>
          <w:tcPr>
            <w:tcW w:w="1578" w:type="dxa"/>
            <w:vAlign w:val="center"/>
          </w:tcPr>
          <w:p w14:paraId="2D938F38" w14:textId="77777777" w:rsidR="004D4243" w:rsidRPr="00D84F1C" w:rsidRDefault="004D4243" w:rsidP="004D4243">
            <w:pPr>
              <w:adjustRightInd w:val="0"/>
              <w:snapToGrid w:val="0"/>
              <w:spacing w:line="440" w:lineRule="exact"/>
              <w:rPr>
                <w:rFonts w:asciiTheme="minorEastAsia" w:eastAsiaTheme="minorEastAsia" w:hAnsiTheme="minorEastAsia" w:hint="eastAsia"/>
                <w:bCs/>
                <w:color w:val="000000"/>
                <w:lang w:eastAsia="zh-CN"/>
              </w:rPr>
            </w:pPr>
            <w:r>
              <w:rPr>
                <w:rFonts w:asciiTheme="minorEastAsia" w:eastAsiaTheme="minorEastAsia" w:hAnsiTheme="minorEastAsia" w:hint="eastAsia"/>
                <w:bCs/>
                <w:color w:val="000000"/>
                <w:lang w:eastAsia="zh-CN"/>
              </w:rPr>
              <w:t>工程技术部</w:t>
            </w:r>
          </w:p>
        </w:tc>
        <w:tc>
          <w:tcPr>
            <w:tcW w:w="6035" w:type="dxa"/>
            <w:vAlign w:val="center"/>
          </w:tcPr>
          <w:p w14:paraId="10EA2379" w14:textId="77777777" w:rsidR="004D4243" w:rsidRDefault="00317D48" w:rsidP="005C36C1">
            <w:pPr>
              <w:adjustRightInd w:val="0"/>
              <w:snapToGrid w:val="0"/>
              <w:spacing w:line="440" w:lineRule="exact"/>
              <w:rPr>
                <w:rFonts w:asciiTheme="minorEastAsia" w:eastAsiaTheme="minorEastAsia" w:hAnsiTheme="minorEastAsia" w:hint="eastAsia"/>
                <w:bCs/>
                <w:color w:val="000000"/>
                <w:lang w:eastAsia="zh-CN"/>
              </w:rPr>
            </w:pPr>
            <w:r>
              <w:rPr>
                <w:rFonts w:asciiTheme="minorEastAsia" w:eastAsiaTheme="minorEastAsia" w:hAnsiTheme="minorEastAsia" w:hint="eastAsia"/>
                <w:bCs/>
                <w:color w:val="000000"/>
                <w:lang w:eastAsia="zh-CN"/>
              </w:rPr>
              <w:t>负责配合经营发展部</w:t>
            </w:r>
            <w:r w:rsidRPr="00317D48">
              <w:rPr>
                <w:rFonts w:asciiTheme="minorEastAsia" w:eastAsiaTheme="minorEastAsia" w:hAnsiTheme="minorEastAsia"/>
                <w:bCs/>
                <w:color w:val="000000"/>
                <w:lang w:eastAsia="zh-CN"/>
              </w:rPr>
              <w:t>组织供应商进行工艺准备，完成工艺评审，对供应商的工艺文件进行审查</w:t>
            </w:r>
            <w:r>
              <w:rPr>
                <w:rFonts w:asciiTheme="minorEastAsia" w:eastAsiaTheme="minorEastAsia" w:hAnsiTheme="minorEastAsia" w:hint="eastAsia"/>
                <w:bCs/>
                <w:color w:val="000000"/>
                <w:lang w:eastAsia="zh-CN"/>
              </w:rPr>
              <w:t>。</w:t>
            </w:r>
          </w:p>
        </w:tc>
        <w:tc>
          <w:tcPr>
            <w:tcW w:w="1432" w:type="dxa"/>
            <w:vAlign w:val="center"/>
          </w:tcPr>
          <w:p w14:paraId="015FA16B" w14:textId="77777777" w:rsidR="004D4243" w:rsidRDefault="00317D48" w:rsidP="005C36C1">
            <w:pPr>
              <w:adjustRightInd w:val="0"/>
              <w:snapToGrid w:val="0"/>
              <w:spacing w:line="440" w:lineRule="exact"/>
              <w:jc w:val="center"/>
              <w:rPr>
                <w:rFonts w:asciiTheme="minorEastAsia" w:eastAsiaTheme="minorEastAsia" w:hAnsiTheme="minorEastAsia" w:hint="eastAsia"/>
                <w:bCs/>
                <w:color w:val="000000"/>
                <w:lang w:eastAsia="zh-CN"/>
              </w:rPr>
            </w:pPr>
            <w:r>
              <w:rPr>
                <w:rFonts w:asciiTheme="minorEastAsia" w:eastAsiaTheme="minorEastAsia" w:hAnsiTheme="minorEastAsia" w:hint="eastAsia"/>
                <w:bCs/>
                <w:color w:val="000000"/>
                <w:lang w:eastAsia="zh-CN"/>
              </w:rPr>
              <w:t>5.4.4</w:t>
            </w:r>
          </w:p>
        </w:tc>
      </w:tr>
    </w:tbl>
    <w:p w14:paraId="035C946B" w14:textId="77777777" w:rsidR="00AE5E22" w:rsidRDefault="00AE5E22" w:rsidP="005C36C1">
      <w:pPr>
        <w:spacing w:line="440" w:lineRule="exact"/>
        <w:rPr>
          <w:lang w:eastAsia="zh-CN"/>
        </w:rPr>
        <w:sectPr w:rsidR="00AE5E22" w:rsidSect="000A14EC">
          <w:headerReference w:type="even" r:id="rId10"/>
          <w:headerReference w:type="default" r:id="rId11"/>
          <w:footerReference w:type="even" r:id="rId12"/>
          <w:footerReference w:type="default" r:id="rId13"/>
          <w:headerReference w:type="first" r:id="rId14"/>
          <w:footerReference w:type="first" r:id="rId15"/>
          <w:pgSz w:w="11906" w:h="16838"/>
          <w:pgMar w:top="1985" w:right="1701" w:bottom="1440" w:left="1701" w:header="0" w:footer="805" w:gutter="0"/>
          <w:pgNumType w:start="1"/>
          <w:cols w:space="720"/>
          <w:docGrid w:type="lines" w:linePitch="326"/>
        </w:sectPr>
      </w:pPr>
    </w:p>
    <w:p w14:paraId="11B67603" w14:textId="77777777" w:rsidR="00AE5E22" w:rsidRDefault="006C060C" w:rsidP="003D4D2C">
      <w:pPr>
        <w:adjustRightInd w:val="0"/>
        <w:snapToGrid w:val="0"/>
        <w:spacing w:beforeLines="100" w:before="312" w:afterLines="100" w:after="312" w:line="440" w:lineRule="exact"/>
        <w:outlineLvl w:val="0"/>
        <w:rPr>
          <w:rFonts w:asciiTheme="minorEastAsia" w:eastAsiaTheme="minorEastAsia" w:hAnsiTheme="minorEastAsia" w:hint="eastAsia"/>
          <w:b/>
          <w:lang w:eastAsia="zh-CN"/>
        </w:rPr>
      </w:pPr>
      <w:r w:rsidRPr="0060090D">
        <w:rPr>
          <w:rFonts w:ascii="Times New Roman" w:eastAsia="黑体" w:hAnsi="Times New Roman"/>
          <w:sz w:val="28"/>
          <w:lang w:eastAsia="zh-CN"/>
        </w:rPr>
        <w:t>5</w:t>
      </w:r>
      <w:r>
        <w:rPr>
          <w:rFonts w:asciiTheme="minorEastAsia" w:eastAsiaTheme="minorEastAsia" w:hAnsiTheme="minorEastAsia" w:hint="eastAsia"/>
          <w:b/>
          <w:lang w:eastAsia="zh-CN"/>
        </w:rPr>
        <w:t>、</w:t>
      </w:r>
      <w:r w:rsidRPr="0060090D">
        <w:rPr>
          <w:rFonts w:ascii="黑体" w:eastAsia="黑体" w:hAnsi="黑体" w:hint="eastAsia"/>
          <w:sz w:val="28"/>
          <w:lang w:eastAsia="zh-CN"/>
        </w:rPr>
        <w:t>工作程序</w:t>
      </w:r>
    </w:p>
    <w:p w14:paraId="1FD9F9DA" w14:textId="77777777" w:rsidR="00AE5E22" w:rsidRDefault="006C060C" w:rsidP="003D4D2C">
      <w:pPr>
        <w:adjustRightInd w:val="0"/>
        <w:snapToGrid w:val="0"/>
        <w:spacing w:beforeLines="50" w:before="156" w:afterLines="50" w:after="156" w:line="440" w:lineRule="exact"/>
        <w:outlineLvl w:val="0"/>
        <w:rPr>
          <w:lang w:eastAsia="zh-CN"/>
        </w:rPr>
      </w:pPr>
      <w:r w:rsidRPr="0060090D">
        <w:rPr>
          <w:rFonts w:ascii="Times New Roman" w:eastAsia="黑体" w:hAnsi="Times New Roman" w:hint="eastAsia"/>
          <w:sz w:val="28"/>
          <w:lang w:eastAsia="zh-CN"/>
        </w:rPr>
        <w:t>5.1</w:t>
      </w:r>
      <w:r w:rsidRPr="0060090D">
        <w:rPr>
          <w:sz w:val="28"/>
          <w:szCs w:val="28"/>
          <w:lang w:eastAsia="zh-CN"/>
        </w:rPr>
        <w:t>采购申请</w:t>
      </w:r>
    </w:p>
    <w:p w14:paraId="0852F2D8" w14:textId="77777777" w:rsidR="00AE5E22" w:rsidRPr="0060090D" w:rsidRDefault="006C060C" w:rsidP="005C36C1">
      <w:pPr>
        <w:adjustRightInd w:val="0"/>
        <w:snapToGrid w:val="0"/>
        <w:spacing w:line="440" w:lineRule="exact"/>
        <w:outlineLvl w:val="0"/>
        <w:rPr>
          <w:sz w:val="28"/>
          <w:szCs w:val="28"/>
          <w:lang w:eastAsia="zh-CN"/>
        </w:rPr>
      </w:pPr>
      <w:r w:rsidRPr="0060090D">
        <w:rPr>
          <w:rFonts w:ascii="Times New Roman" w:eastAsia="黑体" w:hAnsi="Times New Roman" w:hint="eastAsia"/>
          <w:sz w:val="28"/>
          <w:lang w:eastAsia="zh-CN"/>
        </w:rPr>
        <w:t>5.1.1</w:t>
      </w:r>
      <w:r w:rsidRPr="0060090D">
        <w:rPr>
          <w:sz w:val="28"/>
          <w:szCs w:val="28"/>
          <w:lang w:eastAsia="zh-CN"/>
        </w:rPr>
        <w:t>生产单位因设备维修、订单激增等原因，造成生产单位产能不足，且无有效措施弥补产能缺口，严重影响公司订单交付时，可提出临时外包采购申请，由外部资源提供产品、过程或服务。</w:t>
      </w:r>
    </w:p>
    <w:p w14:paraId="713B095B" w14:textId="77777777" w:rsidR="00AE5E22" w:rsidRPr="0060090D" w:rsidRDefault="006C060C" w:rsidP="005C36C1">
      <w:pPr>
        <w:adjustRightInd w:val="0"/>
        <w:snapToGrid w:val="0"/>
        <w:spacing w:line="440" w:lineRule="exact"/>
        <w:outlineLvl w:val="0"/>
        <w:rPr>
          <w:sz w:val="28"/>
          <w:szCs w:val="28"/>
          <w:lang w:eastAsia="zh-CN"/>
        </w:rPr>
      </w:pPr>
      <w:r w:rsidRPr="0060090D">
        <w:rPr>
          <w:rFonts w:ascii="Times New Roman" w:eastAsia="黑体" w:hAnsi="Times New Roman" w:hint="eastAsia"/>
          <w:sz w:val="28"/>
          <w:lang w:eastAsia="zh-CN"/>
        </w:rPr>
        <w:t>5.1.2</w:t>
      </w:r>
      <w:r w:rsidRPr="0060090D">
        <w:rPr>
          <w:sz w:val="28"/>
          <w:szCs w:val="28"/>
          <w:lang w:eastAsia="zh-CN"/>
        </w:rPr>
        <w:t>生产单位在提出采购申请前，应按照</w:t>
      </w:r>
      <w:r w:rsidRPr="0060090D">
        <w:rPr>
          <w:rFonts w:hint="eastAsia"/>
          <w:sz w:val="28"/>
          <w:szCs w:val="28"/>
          <w:lang w:eastAsia="zh-CN"/>
        </w:rPr>
        <w:t>预付款申请表</w:t>
      </w:r>
      <w:r w:rsidRPr="0060090D">
        <w:rPr>
          <w:sz w:val="28"/>
          <w:szCs w:val="28"/>
          <w:lang w:eastAsia="zh-CN"/>
        </w:rPr>
        <w:t>要求，完成采购预算申请。</w:t>
      </w:r>
    </w:p>
    <w:p w14:paraId="00E2CD71" w14:textId="38BE54CE" w:rsidR="00AE5E22" w:rsidRPr="0060090D" w:rsidRDefault="006C060C" w:rsidP="005C36C1">
      <w:pPr>
        <w:adjustRightInd w:val="0"/>
        <w:snapToGrid w:val="0"/>
        <w:spacing w:line="440" w:lineRule="exact"/>
        <w:outlineLvl w:val="0"/>
        <w:rPr>
          <w:sz w:val="28"/>
          <w:szCs w:val="28"/>
          <w:lang w:eastAsia="zh-CN"/>
        </w:rPr>
      </w:pPr>
      <w:r w:rsidRPr="0060090D">
        <w:rPr>
          <w:rFonts w:ascii="Times New Roman" w:eastAsia="黑体" w:hAnsi="Times New Roman" w:hint="eastAsia"/>
          <w:sz w:val="28"/>
          <w:lang w:eastAsia="zh-CN"/>
        </w:rPr>
        <w:t>5.1.3</w:t>
      </w:r>
      <w:r w:rsidR="0003376C">
        <w:rPr>
          <w:rFonts w:hint="eastAsia"/>
          <w:sz w:val="28"/>
          <w:szCs w:val="28"/>
          <w:lang w:eastAsia="zh-CN"/>
        </w:rPr>
        <w:t>项目管理部</w:t>
      </w:r>
      <w:r w:rsidRPr="0060090D">
        <w:rPr>
          <w:sz w:val="28"/>
          <w:szCs w:val="28"/>
          <w:lang w:eastAsia="zh-CN"/>
        </w:rPr>
        <w:t>填写</w:t>
      </w:r>
      <w:r w:rsidRPr="0060090D">
        <w:rPr>
          <w:rFonts w:hint="eastAsia"/>
          <w:sz w:val="28"/>
          <w:szCs w:val="28"/>
          <w:lang w:eastAsia="zh-CN"/>
        </w:rPr>
        <w:t>附表</w:t>
      </w:r>
      <w:r w:rsidRPr="0060090D">
        <w:rPr>
          <w:rFonts w:ascii="Times New Roman" w:hAnsi="Times New Roman"/>
          <w:sz w:val="28"/>
          <w:szCs w:val="28"/>
          <w:lang w:eastAsia="zh-CN"/>
        </w:rPr>
        <w:t>1</w:t>
      </w:r>
      <w:r w:rsidRPr="0060090D">
        <w:rPr>
          <w:sz w:val="28"/>
          <w:szCs w:val="28"/>
          <w:lang w:eastAsia="zh-CN"/>
        </w:rPr>
        <w:t>采购申请表，明确外包产品项目、外包内容及外包批架次范围，并完成审签流程。</w:t>
      </w:r>
    </w:p>
    <w:p w14:paraId="17F01263" w14:textId="77777777" w:rsidR="00AE5E22" w:rsidRPr="0060090D" w:rsidRDefault="006C060C" w:rsidP="003D4D2C">
      <w:pPr>
        <w:adjustRightInd w:val="0"/>
        <w:snapToGrid w:val="0"/>
        <w:spacing w:beforeLines="50" w:before="156" w:afterLines="50" w:after="156" w:line="440" w:lineRule="exact"/>
        <w:outlineLvl w:val="0"/>
        <w:rPr>
          <w:sz w:val="28"/>
          <w:szCs w:val="28"/>
          <w:lang w:eastAsia="zh-CN"/>
        </w:rPr>
      </w:pPr>
      <w:r w:rsidRPr="0060090D">
        <w:rPr>
          <w:rFonts w:ascii="Times New Roman" w:eastAsia="黑体" w:hAnsi="Times New Roman" w:hint="eastAsia"/>
          <w:sz w:val="28"/>
          <w:lang w:eastAsia="zh-CN"/>
        </w:rPr>
        <w:t>5.2</w:t>
      </w:r>
      <w:r w:rsidRPr="0060090D">
        <w:rPr>
          <w:sz w:val="28"/>
          <w:szCs w:val="28"/>
          <w:lang w:eastAsia="zh-CN"/>
        </w:rPr>
        <w:t>供应商选择与合同签订</w:t>
      </w:r>
    </w:p>
    <w:p w14:paraId="6FFE2B7E" w14:textId="312094CF" w:rsidR="00AE5E22" w:rsidRPr="0060090D" w:rsidRDefault="006C060C" w:rsidP="005C36C1">
      <w:pPr>
        <w:adjustRightInd w:val="0"/>
        <w:snapToGrid w:val="0"/>
        <w:spacing w:line="440" w:lineRule="exact"/>
        <w:outlineLvl w:val="0"/>
        <w:rPr>
          <w:sz w:val="28"/>
          <w:szCs w:val="28"/>
          <w:lang w:eastAsia="zh-CN"/>
        </w:rPr>
      </w:pPr>
      <w:r w:rsidRPr="0060090D">
        <w:rPr>
          <w:rFonts w:ascii="Times New Roman" w:eastAsia="黑体" w:hAnsi="Times New Roman" w:hint="eastAsia"/>
          <w:sz w:val="28"/>
          <w:lang w:eastAsia="zh-CN"/>
        </w:rPr>
        <w:t>5.2.1</w:t>
      </w:r>
      <w:r w:rsidR="0003376C">
        <w:rPr>
          <w:rFonts w:hint="eastAsia"/>
          <w:sz w:val="28"/>
          <w:szCs w:val="28"/>
          <w:lang w:eastAsia="zh-CN"/>
        </w:rPr>
        <w:t>项目管理部</w:t>
      </w:r>
      <w:r w:rsidRPr="0060090D">
        <w:rPr>
          <w:sz w:val="28"/>
          <w:szCs w:val="28"/>
          <w:lang w:eastAsia="zh-CN"/>
        </w:rPr>
        <w:t>应及时向</w:t>
      </w:r>
      <w:r w:rsidRPr="0060090D">
        <w:rPr>
          <w:rFonts w:hint="eastAsia"/>
          <w:sz w:val="28"/>
          <w:szCs w:val="28"/>
          <w:lang w:eastAsia="zh-CN"/>
        </w:rPr>
        <w:t>经营发展部</w:t>
      </w:r>
      <w:r w:rsidRPr="0060090D">
        <w:rPr>
          <w:sz w:val="28"/>
          <w:szCs w:val="28"/>
          <w:lang w:eastAsia="zh-CN"/>
        </w:rPr>
        <w:t>，提供供应商报价所需的相关资料，包括但不限于图纸、数模等。</w:t>
      </w:r>
      <w:r w:rsidRPr="0060090D">
        <w:rPr>
          <w:sz w:val="28"/>
          <w:szCs w:val="28"/>
          <w:lang w:eastAsia="zh-CN"/>
        </w:rPr>
        <w:br/>
      </w:r>
      <w:r w:rsidRPr="0060090D">
        <w:rPr>
          <w:rFonts w:ascii="Times New Roman" w:eastAsia="黑体" w:hAnsi="Times New Roman"/>
          <w:sz w:val="28"/>
          <w:lang w:eastAsia="zh-CN"/>
        </w:rPr>
        <w:t xml:space="preserve">5.2.2 </w:t>
      </w:r>
      <w:r w:rsidRPr="0060090D">
        <w:rPr>
          <w:rFonts w:hint="eastAsia"/>
          <w:sz w:val="28"/>
          <w:szCs w:val="28"/>
          <w:lang w:eastAsia="zh-CN"/>
        </w:rPr>
        <w:t>经营发展部</w:t>
      </w:r>
      <w:r w:rsidRPr="0060090D">
        <w:rPr>
          <w:sz w:val="28"/>
          <w:szCs w:val="28"/>
          <w:lang w:eastAsia="zh-CN"/>
        </w:rPr>
        <w:t>完成供应商推荐、询比价及供应商选择。</w:t>
      </w:r>
      <w:r w:rsidRPr="0060090D">
        <w:rPr>
          <w:sz w:val="28"/>
          <w:szCs w:val="28"/>
          <w:lang w:eastAsia="zh-CN"/>
        </w:rPr>
        <w:br/>
      </w:r>
      <w:r w:rsidRPr="0060090D">
        <w:rPr>
          <w:rFonts w:ascii="Times New Roman" w:eastAsia="黑体" w:hAnsi="Times New Roman"/>
          <w:sz w:val="28"/>
          <w:lang w:eastAsia="zh-CN"/>
        </w:rPr>
        <w:t xml:space="preserve">5.2.3 </w:t>
      </w:r>
      <w:r w:rsidRPr="0060090D">
        <w:rPr>
          <w:rFonts w:hint="eastAsia"/>
          <w:sz w:val="28"/>
          <w:szCs w:val="28"/>
          <w:lang w:eastAsia="zh-CN"/>
        </w:rPr>
        <w:t>经营发展部</w:t>
      </w:r>
      <w:r w:rsidRPr="0060090D">
        <w:rPr>
          <w:sz w:val="28"/>
          <w:szCs w:val="28"/>
          <w:lang w:eastAsia="zh-CN"/>
        </w:rPr>
        <w:t>按照</w:t>
      </w:r>
      <w:r w:rsidRPr="0060090D">
        <w:rPr>
          <w:rFonts w:hint="eastAsia"/>
          <w:sz w:val="28"/>
          <w:szCs w:val="28"/>
          <w:lang w:eastAsia="zh-CN"/>
        </w:rPr>
        <w:t>总经理</w:t>
      </w:r>
      <w:r w:rsidRPr="0060090D">
        <w:rPr>
          <w:sz w:val="28"/>
          <w:szCs w:val="28"/>
          <w:lang w:eastAsia="zh-CN"/>
        </w:rPr>
        <w:t>的要求，完成采购合同签订</w:t>
      </w:r>
      <w:r w:rsidRPr="0060090D">
        <w:rPr>
          <w:rFonts w:hint="eastAsia"/>
          <w:sz w:val="28"/>
          <w:szCs w:val="28"/>
          <w:lang w:eastAsia="zh-CN"/>
        </w:rPr>
        <w:t>。</w:t>
      </w:r>
    </w:p>
    <w:p w14:paraId="04D769B7" w14:textId="6E8E06F5" w:rsidR="00AE5E22" w:rsidRPr="0060090D" w:rsidRDefault="006C060C" w:rsidP="003D4D2C">
      <w:pPr>
        <w:tabs>
          <w:tab w:val="left" w:pos="3060"/>
        </w:tabs>
        <w:adjustRightInd w:val="0"/>
        <w:snapToGrid w:val="0"/>
        <w:spacing w:beforeLines="50" w:before="156" w:afterLines="50" w:after="156" w:line="440" w:lineRule="exact"/>
        <w:outlineLvl w:val="0"/>
        <w:rPr>
          <w:sz w:val="28"/>
          <w:szCs w:val="28"/>
          <w:lang w:eastAsia="zh-CN"/>
        </w:rPr>
      </w:pPr>
      <w:r w:rsidRPr="0060090D">
        <w:rPr>
          <w:rFonts w:ascii="Times New Roman" w:eastAsia="黑体" w:hAnsi="Times New Roman" w:hint="eastAsia"/>
          <w:sz w:val="28"/>
          <w:lang w:eastAsia="zh-CN"/>
        </w:rPr>
        <w:lastRenderedPageBreak/>
        <w:t>5.3</w:t>
      </w:r>
      <w:r w:rsidRPr="0060090D">
        <w:rPr>
          <w:sz w:val="28"/>
          <w:szCs w:val="28"/>
          <w:lang w:eastAsia="zh-CN"/>
        </w:rPr>
        <w:t>采购订单创建与下达</w:t>
      </w:r>
      <w:r>
        <w:rPr>
          <w:lang w:eastAsia="zh-CN"/>
        </w:rPr>
        <w:tab/>
      </w:r>
      <w:r>
        <w:rPr>
          <w:lang w:eastAsia="zh-CN"/>
        </w:rPr>
        <w:br/>
      </w:r>
      <w:r w:rsidRPr="0060090D">
        <w:rPr>
          <w:rFonts w:ascii="Times New Roman" w:eastAsia="黑体" w:hAnsi="Times New Roman"/>
          <w:sz w:val="28"/>
          <w:lang w:eastAsia="zh-CN"/>
        </w:rPr>
        <w:t xml:space="preserve">5.3.1 </w:t>
      </w:r>
      <w:r w:rsidR="0003376C">
        <w:rPr>
          <w:rFonts w:hint="eastAsia"/>
          <w:sz w:val="28"/>
          <w:szCs w:val="28"/>
          <w:lang w:eastAsia="zh-CN"/>
        </w:rPr>
        <w:t>项目管理部</w:t>
      </w:r>
      <w:r w:rsidRPr="0060090D">
        <w:rPr>
          <w:sz w:val="28"/>
          <w:szCs w:val="28"/>
          <w:lang w:eastAsia="zh-CN"/>
        </w:rPr>
        <w:t>编制采购订单。</w:t>
      </w:r>
      <w:r w:rsidRPr="0060090D">
        <w:rPr>
          <w:sz w:val="28"/>
          <w:szCs w:val="28"/>
          <w:lang w:eastAsia="zh-CN"/>
        </w:rPr>
        <w:br/>
      </w:r>
      <w:r w:rsidRPr="0060090D">
        <w:rPr>
          <w:rFonts w:ascii="Times New Roman" w:eastAsia="黑体" w:hAnsi="Times New Roman"/>
          <w:sz w:val="28"/>
          <w:lang w:eastAsia="zh-CN"/>
        </w:rPr>
        <w:t xml:space="preserve">5.3.2 </w:t>
      </w:r>
      <w:r w:rsidR="0003376C">
        <w:rPr>
          <w:rFonts w:hint="eastAsia"/>
          <w:sz w:val="28"/>
          <w:szCs w:val="28"/>
          <w:lang w:eastAsia="zh-CN"/>
        </w:rPr>
        <w:t>项目管理部</w:t>
      </w:r>
      <w:r w:rsidRPr="0060090D">
        <w:rPr>
          <w:sz w:val="28"/>
          <w:szCs w:val="28"/>
          <w:lang w:eastAsia="zh-CN"/>
        </w:rPr>
        <w:t>应组织供应商确认采购订单，完成采购订单签订、下达，并存档。</w:t>
      </w:r>
    </w:p>
    <w:p w14:paraId="56FF40C2" w14:textId="7FF6EBB8" w:rsidR="00AE5E22" w:rsidRPr="0060090D" w:rsidRDefault="006C060C" w:rsidP="003D4D2C">
      <w:pPr>
        <w:spacing w:beforeLines="50" w:before="156" w:afterLines="50" w:after="156" w:line="440" w:lineRule="exact"/>
        <w:rPr>
          <w:sz w:val="28"/>
          <w:szCs w:val="28"/>
          <w:lang w:eastAsia="zh-CN"/>
        </w:rPr>
      </w:pPr>
      <w:r w:rsidRPr="0060090D">
        <w:rPr>
          <w:rFonts w:ascii="Times New Roman" w:eastAsia="黑体" w:hAnsi="Times New Roman" w:hint="eastAsia"/>
          <w:sz w:val="28"/>
          <w:lang w:eastAsia="zh-CN"/>
        </w:rPr>
        <w:t>5.4</w:t>
      </w:r>
      <w:r w:rsidRPr="0060090D">
        <w:rPr>
          <w:sz w:val="28"/>
          <w:szCs w:val="28"/>
          <w:lang w:eastAsia="zh-CN"/>
        </w:rPr>
        <w:t>外包实施前的准备工作</w:t>
      </w:r>
      <w:r w:rsidRPr="0060090D">
        <w:rPr>
          <w:sz w:val="28"/>
          <w:szCs w:val="28"/>
          <w:lang w:eastAsia="zh-CN"/>
        </w:rPr>
        <w:br/>
      </w:r>
      <w:r w:rsidRPr="0060090D">
        <w:rPr>
          <w:rFonts w:ascii="Times New Roman" w:eastAsia="黑体" w:hAnsi="Times New Roman"/>
          <w:sz w:val="28"/>
          <w:lang w:eastAsia="zh-CN"/>
        </w:rPr>
        <w:t xml:space="preserve">5.4.1 </w:t>
      </w:r>
      <w:r w:rsidRPr="0060090D">
        <w:rPr>
          <w:sz w:val="28"/>
          <w:szCs w:val="28"/>
          <w:lang w:eastAsia="zh-CN"/>
        </w:rPr>
        <w:t>采购订单下达后，</w:t>
      </w:r>
      <w:r w:rsidR="00D84F1C">
        <w:rPr>
          <w:rFonts w:hint="eastAsia"/>
          <w:sz w:val="28"/>
          <w:szCs w:val="28"/>
          <w:lang w:eastAsia="zh-CN"/>
        </w:rPr>
        <w:t>物资保障部</w:t>
      </w:r>
      <w:r w:rsidRPr="0060090D">
        <w:rPr>
          <w:sz w:val="28"/>
          <w:szCs w:val="28"/>
          <w:lang w:eastAsia="zh-CN"/>
        </w:rPr>
        <w:t>参照器材保管管理程序的要求，及时完成供应商生产所需的物料领取与发放，包括器材、零组件等。</w:t>
      </w:r>
      <w:r w:rsidRPr="0060090D">
        <w:rPr>
          <w:sz w:val="28"/>
          <w:szCs w:val="28"/>
          <w:lang w:eastAsia="zh-CN"/>
        </w:rPr>
        <w:br/>
      </w:r>
      <w:r w:rsidRPr="0060090D">
        <w:rPr>
          <w:rFonts w:ascii="Times New Roman" w:eastAsia="黑体" w:hAnsi="Times New Roman"/>
          <w:sz w:val="28"/>
          <w:lang w:eastAsia="zh-CN"/>
        </w:rPr>
        <w:t xml:space="preserve">5.4.2 </w:t>
      </w:r>
      <w:r w:rsidR="0003376C">
        <w:rPr>
          <w:rFonts w:hint="eastAsia"/>
          <w:sz w:val="28"/>
          <w:szCs w:val="28"/>
          <w:lang w:eastAsia="zh-CN"/>
        </w:rPr>
        <w:t>项目管理部</w:t>
      </w:r>
      <w:r w:rsidRPr="0060090D">
        <w:rPr>
          <w:sz w:val="28"/>
          <w:szCs w:val="28"/>
          <w:lang w:eastAsia="zh-CN"/>
        </w:rPr>
        <w:t>及时向供应商提供生产所需的工程技术资料。</w:t>
      </w:r>
      <w:r w:rsidRPr="0060090D">
        <w:rPr>
          <w:sz w:val="28"/>
          <w:szCs w:val="28"/>
          <w:lang w:eastAsia="zh-CN"/>
        </w:rPr>
        <w:br/>
      </w:r>
      <w:r w:rsidRPr="0060090D">
        <w:rPr>
          <w:rFonts w:ascii="Times New Roman" w:eastAsia="黑体" w:hAnsi="Times New Roman"/>
          <w:sz w:val="28"/>
          <w:lang w:eastAsia="zh-CN"/>
        </w:rPr>
        <w:t xml:space="preserve">5.4.3 </w:t>
      </w:r>
      <w:r w:rsidRPr="0060090D">
        <w:rPr>
          <w:sz w:val="28"/>
          <w:szCs w:val="28"/>
          <w:lang w:eastAsia="zh-CN"/>
        </w:rPr>
        <w:t>当供应商需要借用生产单位相关工装时，</w:t>
      </w:r>
      <w:r w:rsidR="00D84F1C">
        <w:rPr>
          <w:rFonts w:hint="eastAsia"/>
          <w:sz w:val="28"/>
          <w:szCs w:val="28"/>
          <w:lang w:eastAsia="zh-CN"/>
        </w:rPr>
        <w:t>物资保障部</w:t>
      </w:r>
      <w:r w:rsidRPr="0060090D">
        <w:rPr>
          <w:sz w:val="28"/>
          <w:szCs w:val="28"/>
          <w:lang w:eastAsia="zh-CN"/>
        </w:rPr>
        <w:t>应按照</w:t>
      </w:r>
      <w:r w:rsidRPr="0060090D">
        <w:rPr>
          <w:rFonts w:hint="eastAsia"/>
          <w:sz w:val="28"/>
          <w:szCs w:val="28"/>
          <w:lang w:eastAsia="zh-CN"/>
        </w:rPr>
        <w:t>工装使用和维护</w:t>
      </w:r>
      <w:r w:rsidRPr="0060090D">
        <w:rPr>
          <w:sz w:val="28"/>
          <w:szCs w:val="28"/>
          <w:lang w:eastAsia="zh-CN"/>
        </w:rPr>
        <w:t>管理的要求，完成工装借用手续，并对借给供应商的工装进行管理。</w:t>
      </w:r>
      <w:r w:rsidRPr="0060090D">
        <w:rPr>
          <w:sz w:val="28"/>
          <w:szCs w:val="28"/>
          <w:lang w:eastAsia="zh-CN"/>
        </w:rPr>
        <w:br/>
      </w:r>
      <w:r w:rsidRPr="0060090D">
        <w:rPr>
          <w:rFonts w:ascii="Times New Roman" w:eastAsia="黑体" w:hAnsi="Times New Roman"/>
          <w:sz w:val="28"/>
          <w:lang w:eastAsia="zh-CN"/>
        </w:rPr>
        <w:t xml:space="preserve">5.4.4 </w:t>
      </w:r>
      <w:r w:rsidR="004D4243">
        <w:rPr>
          <w:rFonts w:hint="eastAsia"/>
          <w:sz w:val="28"/>
          <w:szCs w:val="28"/>
          <w:lang w:eastAsia="zh-CN"/>
        </w:rPr>
        <w:t>经营发展部联合质量安环部、工程技术部</w:t>
      </w:r>
      <w:r w:rsidRPr="0060090D">
        <w:rPr>
          <w:sz w:val="28"/>
          <w:szCs w:val="28"/>
          <w:lang w:eastAsia="zh-CN"/>
        </w:rPr>
        <w:t>组织供应商进行工艺准备，完成工艺评审，对供应商的工艺文件进行审查。</w:t>
      </w:r>
    </w:p>
    <w:p w14:paraId="196443EC" w14:textId="19AD94A8" w:rsidR="00AE5E22" w:rsidRPr="0060090D" w:rsidRDefault="006C060C" w:rsidP="003D4D2C">
      <w:pPr>
        <w:spacing w:beforeLines="50" w:before="156" w:afterLines="50" w:after="156" w:line="440" w:lineRule="exact"/>
        <w:rPr>
          <w:sz w:val="28"/>
          <w:szCs w:val="28"/>
          <w:lang w:eastAsia="zh-CN"/>
        </w:rPr>
      </w:pPr>
      <w:r w:rsidRPr="0060090D">
        <w:rPr>
          <w:rFonts w:ascii="Times New Roman" w:eastAsia="黑体" w:hAnsi="Times New Roman" w:hint="eastAsia"/>
          <w:sz w:val="28"/>
          <w:lang w:eastAsia="zh-CN"/>
        </w:rPr>
        <w:t>5.5</w:t>
      </w:r>
      <w:r w:rsidRPr="0060090D">
        <w:rPr>
          <w:sz w:val="28"/>
          <w:szCs w:val="28"/>
          <w:lang w:eastAsia="zh-CN"/>
        </w:rPr>
        <w:t>采购订单执行过程控制</w:t>
      </w:r>
      <w:r w:rsidRPr="0060090D">
        <w:rPr>
          <w:sz w:val="28"/>
          <w:szCs w:val="28"/>
          <w:lang w:eastAsia="zh-CN"/>
        </w:rPr>
        <w:br/>
      </w:r>
      <w:r w:rsidRPr="0060090D">
        <w:rPr>
          <w:rFonts w:ascii="Times New Roman" w:eastAsia="黑体" w:hAnsi="Times New Roman"/>
          <w:sz w:val="28"/>
          <w:lang w:eastAsia="zh-CN"/>
        </w:rPr>
        <w:t xml:space="preserve">5.5.1 </w:t>
      </w:r>
      <w:r w:rsidR="004D4243">
        <w:rPr>
          <w:rFonts w:hint="eastAsia"/>
          <w:sz w:val="28"/>
          <w:szCs w:val="28"/>
          <w:lang w:eastAsia="zh-CN"/>
        </w:rPr>
        <w:t>经营发展部</w:t>
      </w:r>
      <w:r w:rsidRPr="0060090D">
        <w:rPr>
          <w:sz w:val="28"/>
          <w:szCs w:val="28"/>
          <w:lang w:eastAsia="zh-CN"/>
        </w:rPr>
        <w:t>应按照公司相关文件及客户相关</w:t>
      </w:r>
      <w:r w:rsidRPr="0060090D">
        <w:rPr>
          <w:rFonts w:hint="eastAsia"/>
          <w:sz w:val="28"/>
          <w:szCs w:val="28"/>
          <w:lang w:eastAsia="zh-CN"/>
        </w:rPr>
        <w:t>的</w:t>
      </w:r>
      <w:r w:rsidRPr="0060090D">
        <w:rPr>
          <w:sz w:val="28"/>
          <w:szCs w:val="28"/>
          <w:lang w:eastAsia="zh-CN"/>
        </w:rPr>
        <w:t>管理要求，对外包产品技术状态进行管理。</w:t>
      </w:r>
      <w:r w:rsidRPr="0060090D">
        <w:rPr>
          <w:sz w:val="28"/>
          <w:szCs w:val="28"/>
          <w:lang w:eastAsia="zh-CN"/>
        </w:rPr>
        <w:br/>
      </w:r>
      <w:r w:rsidRPr="0060090D">
        <w:rPr>
          <w:rFonts w:ascii="Times New Roman" w:eastAsia="黑体" w:hAnsi="Times New Roman"/>
          <w:sz w:val="28"/>
          <w:lang w:eastAsia="zh-CN"/>
        </w:rPr>
        <w:t xml:space="preserve">5.5.2 </w:t>
      </w:r>
      <w:r w:rsidR="004D4243">
        <w:rPr>
          <w:rFonts w:hint="eastAsia"/>
          <w:sz w:val="28"/>
          <w:szCs w:val="28"/>
          <w:lang w:eastAsia="zh-CN"/>
        </w:rPr>
        <w:t>经营发展部</w:t>
      </w:r>
      <w:r w:rsidRPr="0060090D">
        <w:rPr>
          <w:sz w:val="28"/>
          <w:szCs w:val="28"/>
          <w:lang w:eastAsia="zh-CN"/>
        </w:rPr>
        <w:t>应跟踪供应商订单执行状态，识别、控制供应商订单执行过程风险。</w:t>
      </w:r>
      <w:r w:rsidRPr="0060090D">
        <w:rPr>
          <w:sz w:val="28"/>
          <w:szCs w:val="28"/>
          <w:lang w:eastAsia="zh-CN"/>
        </w:rPr>
        <w:br/>
      </w:r>
      <w:r w:rsidRPr="0060090D">
        <w:rPr>
          <w:rFonts w:ascii="Times New Roman" w:eastAsia="黑体" w:hAnsi="Times New Roman"/>
          <w:sz w:val="28"/>
          <w:lang w:eastAsia="zh-CN"/>
        </w:rPr>
        <w:t xml:space="preserve">5.5.3 </w:t>
      </w:r>
      <w:r w:rsidR="004D4243">
        <w:rPr>
          <w:rFonts w:hint="eastAsia"/>
          <w:sz w:val="28"/>
          <w:szCs w:val="28"/>
          <w:lang w:eastAsia="zh-CN"/>
        </w:rPr>
        <w:t>经营发展部</w:t>
      </w:r>
      <w:r w:rsidRPr="0060090D">
        <w:rPr>
          <w:sz w:val="28"/>
          <w:szCs w:val="28"/>
          <w:lang w:eastAsia="zh-CN"/>
        </w:rPr>
        <w:t>应组织客户检验；完成外包产品首件检验验证。</w:t>
      </w:r>
      <w:r w:rsidRPr="0060090D">
        <w:rPr>
          <w:sz w:val="28"/>
          <w:szCs w:val="28"/>
          <w:lang w:eastAsia="zh-CN"/>
        </w:rPr>
        <w:br/>
      </w:r>
      <w:r w:rsidRPr="0060090D">
        <w:rPr>
          <w:rFonts w:ascii="Times New Roman" w:eastAsia="黑体" w:hAnsi="Times New Roman"/>
          <w:sz w:val="28"/>
          <w:lang w:eastAsia="zh-CN"/>
        </w:rPr>
        <w:t xml:space="preserve">5.5.4 </w:t>
      </w:r>
      <w:r w:rsidR="004D4243">
        <w:rPr>
          <w:rFonts w:hint="eastAsia"/>
          <w:sz w:val="28"/>
          <w:szCs w:val="28"/>
          <w:lang w:eastAsia="zh-CN"/>
        </w:rPr>
        <w:t>质量安环部</w:t>
      </w:r>
      <w:r w:rsidRPr="0060090D">
        <w:rPr>
          <w:rFonts w:hint="eastAsia"/>
          <w:sz w:val="28"/>
          <w:szCs w:val="28"/>
          <w:lang w:eastAsia="zh-CN"/>
        </w:rPr>
        <w:t>需</w:t>
      </w:r>
      <w:r w:rsidRPr="0060090D">
        <w:rPr>
          <w:sz w:val="28"/>
          <w:szCs w:val="28"/>
          <w:lang w:eastAsia="zh-CN"/>
        </w:rPr>
        <w:t>对关键项进行控制；按照不合格品控制程序的要求，对不合格品进行控制。</w:t>
      </w:r>
      <w:r w:rsidRPr="0060090D">
        <w:rPr>
          <w:sz w:val="28"/>
          <w:szCs w:val="28"/>
          <w:lang w:eastAsia="zh-CN"/>
        </w:rPr>
        <w:br/>
      </w:r>
      <w:r w:rsidRPr="0060090D">
        <w:rPr>
          <w:rFonts w:ascii="Times New Roman" w:eastAsia="黑体" w:hAnsi="Times New Roman" w:hint="eastAsia"/>
          <w:sz w:val="28"/>
          <w:lang w:eastAsia="zh-CN"/>
        </w:rPr>
        <w:t>5.6</w:t>
      </w:r>
      <w:r w:rsidRPr="0060090D">
        <w:rPr>
          <w:sz w:val="28"/>
          <w:szCs w:val="28"/>
          <w:lang w:eastAsia="zh-CN"/>
        </w:rPr>
        <w:t>产品接收</w:t>
      </w:r>
      <w:r w:rsidRPr="0060090D">
        <w:rPr>
          <w:sz w:val="28"/>
          <w:szCs w:val="28"/>
          <w:lang w:eastAsia="zh-CN"/>
        </w:rPr>
        <w:br/>
      </w:r>
      <w:r w:rsidRPr="0060090D">
        <w:rPr>
          <w:rFonts w:ascii="Times New Roman" w:eastAsia="黑体" w:hAnsi="Times New Roman"/>
          <w:sz w:val="28"/>
          <w:lang w:eastAsia="zh-CN"/>
        </w:rPr>
        <w:t xml:space="preserve">5.6.1 </w:t>
      </w:r>
      <w:r w:rsidR="004D4243">
        <w:rPr>
          <w:rFonts w:hint="eastAsia"/>
          <w:sz w:val="28"/>
          <w:szCs w:val="28"/>
          <w:lang w:eastAsia="zh-CN"/>
        </w:rPr>
        <w:t>质量安环部</w:t>
      </w:r>
      <w:r w:rsidRPr="0060090D">
        <w:rPr>
          <w:sz w:val="28"/>
          <w:szCs w:val="28"/>
          <w:lang w:eastAsia="zh-CN"/>
        </w:rPr>
        <w:t>按照</w:t>
      </w:r>
      <w:r w:rsidRPr="0060090D">
        <w:rPr>
          <w:rFonts w:hint="eastAsia"/>
          <w:sz w:val="28"/>
          <w:szCs w:val="28"/>
          <w:lang w:eastAsia="zh-CN"/>
        </w:rPr>
        <w:t>产品检验规程管理程序</w:t>
      </w:r>
      <w:r w:rsidRPr="0060090D">
        <w:rPr>
          <w:sz w:val="28"/>
          <w:szCs w:val="28"/>
          <w:lang w:eastAsia="zh-CN"/>
        </w:rPr>
        <w:t>的要求，完成外包产品接收检验。</w:t>
      </w:r>
      <w:r w:rsidRPr="0060090D">
        <w:rPr>
          <w:sz w:val="28"/>
          <w:szCs w:val="28"/>
          <w:lang w:eastAsia="zh-CN"/>
        </w:rPr>
        <w:br/>
      </w:r>
      <w:r w:rsidRPr="0060090D">
        <w:rPr>
          <w:rFonts w:ascii="Times New Roman" w:eastAsia="黑体" w:hAnsi="Times New Roman"/>
          <w:sz w:val="28"/>
          <w:lang w:eastAsia="zh-CN"/>
        </w:rPr>
        <w:t xml:space="preserve">5.6.2 </w:t>
      </w:r>
      <w:r w:rsidR="0003376C">
        <w:rPr>
          <w:rFonts w:hint="eastAsia"/>
          <w:sz w:val="28"/>
          <w:szCs w:val="28"/>
          <w:lang w:eastAsia="zh-CN"/>
        </w:rPr>
        <w:t>项目管理部</w:t>
      </w:r>
      <w:r w:rsidRPr="0060090D">
        <w:rPr>
          <w:sz w:val="28"/>
          <w:szCs w:val="28"/>
          <w:lang w:eastAsia="zh-CN"/>
        </w:rPr>
        <w:t>对已完成接收检验的外包产品，及时向</w:t>
      </w:r>
      <w:r w:rsidRPr="0060090D">
        <w:rPr>
          <w:rFonts w:hint="eastAsia"/>
          <w:sz w:val="28"/>
          <w:szCs w:val="28"/>
          <w:lang w:eastAsia="zh-CN"/>
        </w:rPr>
        <w:t>经营发展部</w:t>
      </w:r>
      <w:r w:rsidRPr="0060090D">
        <w:rPr>
          <w:sz w:val="28"/>
          <w:szCs w:val="28"/>
          <w:lang w:eastAsia="zh-CN"/>
        </w:rPr>
        <w:t>提供接收确认单。</w:t>
      </w:r>
      <w:r w:rsidRPr="0060090D">
        <w:rPr>
          <w:sz w:val="28"/>
          <w:szCs w:val="28"/>
          <w:lang w:eastAsia="zh-CN"/>
        </w:rPr>
        <w:br/>
      </w:r>
      <w:r w:rsidRPr="0060090D">
        <w:rPr>
          <w:rFonts w:ascii="Times New Roman" w:eastAsia="黑体" w:hAnsi="Times New Roman"/>
          <w:sz w:val="28"/>
          <w:lang w:eastAsia="zh-CN"/>
        </w:rPr>
        <w:t xml:space="preserve">5.7 </w:t>
      </w:r>
      <w:r w:rsidRPr="0060090D">
        <w:rPr>
          <w:sz w:val="28"/>
          <w:szCs w:val="28"/>
          <w:lang w:eastAsia="zh-CN"/>
        </w:rPr>
        <w:t>采购订单核算与付款申请</w:t>
      </w:r>
      <w:r w:rsidRPr="0060090D">
        <w:rPr>
          <w:sz w:val="28"/>
          <w:szCs w:val="28"/>
          <w:lang w:eastAsia="zh-CN"/>
        </w:rPr>
        <w:br/>
      </w:r>
      <w:r w:rsidRPr="0060090D">
        <w:rPr>
          <w:rFonts w:ascii="Times New Roman" w:eastAsia="黑体" w:hAnsi="Times New Roman"/>
          <w:sz w:val="28"/>
          <w:lang w:eastAsia="zh-CN"/>
        </w:rPr>
        <w:t xml:space="preserve">5.7.1 </w:t>
      </w:r>
      <w:r w:rsidRPr="0060090D">
        <w:rPr>
          <w:rFonts w:hint="eastAsia"/>
          <w:sz w:val="28"/>
          <w:szCs w:val="28"/>
          <w:lang w:eastAsia="zh-CN"/>
        </w:rPr>
        <w:t>经营发展部</w:t>
      </w:r>
      <w:r w:rsidRPr="0060090D">
        <w:rPr>
          <w:sz w:val="28"/>
          <w:szCs w:val="28"/>
          <w:lang w:eastAsia="zh-CN"/>
        </w:rPr>
        <w:t>按照</w:t>
      </w:r>
      <w:bookmarkStart w:id="0" w:name="_Hlk196827187"/>
      <w:r w:rsidRPr="0060090D">
        <w:rPr>
          <w:sz w:val="28"/>
          <w:szCs w:val="28"/>
          <w:lang w:eastAsia="zh-CN"/>
        </w:rPr>
        <w:t>商务结算</w:t>
      </w:r>
      <w:bookmarkEnd w:id="0"/>
      <w:r w:rsidRPr="0060090D">
        <w:rPr>
          <w:rFonts w:hint="eastAsia"/>
          <w:sz w:val="28"/>
          <w:szCs w:val="28"/>
          <w:lang w:eastAsia="zh-CN"/>
        </w:rPr>
        <w:t>内部管理要求</w:t>
      </w:r>
      <w:r w:rsidRPr="0060090D">
        <w:rPr>
          <w:sz w:val="28"/>
          <w:szCs w:val="28"/>
          <w:lang w:eastAsia="zh-CN"/>
        </w:rPr>
        <w:t>，办理采购订单核算与付款申请。</w:t>
      </w:r>
    </w:p>
    <w:p w14:paraId="368E685C" w14:textId="77777777" w:rsidR="00AE5E22" w:rsidRPr="0060090D" w:rsidRDefault="006C060C" w:rsidP="003D4D2C">
      <w:pPr>
        <w:adjustRightInd w:val="0"/>
        <w:snapToGrid w:val="0"/>
        <w:spacing w:beforeLines="100" w:before="312" w:afterLines="100" w:after="312" w:line="440" w:lineRule="exact"/>
        <w:outlineLvl w:val="0"/>
        <w:rPr>
          <w:rFonts w:ascii="黑体" w:eastAsia="黑体" w:hAnsi="黑体" w:hint="eastAsia"/>
          <w:sz w:val="28"/>
          <w:lang w:eastAsia="zh-CN"/>
        </w:rPr>
      </w:pPr>
      <w:r w:rsidRPr="0060090D">
        <w:rPr>
          <w:rFonts w:ascii="Times New Roman" w:eastAsia="黑体" w:hAnsi="Times New Roman"/>
          <w:sz w:val="28"/>
          <w:lang w:eastAsia="zh-CN"/>
        </w:rPr>
        <w:lastRenderedPageBreak/>
        <w:t>6</w:t>
      </w:r>
      <w:r>
        <w:rPr>
          <w:rFonts w:asciiTheme="minorEastAsia" w:eastAsiaTheme="minorEastAsia" w:hAnsiTheme="minorEastAsia" w:hint="eastAsia"/>
          <w:b/>
          <w:lang w:eastAsia="zh-CN"/>
        </w:rPr>
        <w:t>、</w:t>
      </w:r>
      <w:r w:rsidRPr="0060090D">
        <w:rPr>
          <w:rFonts w:ascii="黑体" w:eastAsia="黑体" w:hAnsi="黑体" w:hint="eastAsia"/>
          <w:sz w:val="28"/>
          <w:lang w:eastAsia="zh-CN"/>
        </w:rPr>
        <w:t>相关流程</w:t>
      </w:r>
    </w:p>
    <w:p w14:paraId="10467109" w14:textId="77777777" w:rsidR="00AE5E22" w:rsidRPr="00D84F1C" w:rsidRDefault="00D84F1C" w:rsidP="003D4D2C">
      <w:pPr>
        <w:adjustRightInd w:val="0"/>
        <w:snapToGrid w:val="0"/>
        <w:spacing w:beforeLines="100" w:before="312" w:line="440" w:lineRule="exact"/>
        <w:outlineLvl w:val="0"/>
        <w:rPr>
          <w:sz w:val="28"/>
          <w:szCs w:val="28"/>
          <w:lang w:eastAsia="zh-CN"/>
        </w:rPr>
      </w:pPr>
      <w:r w:rsidRPr="00D84F1C">
        <w:rPr>
          <w:rFonts w:hint="eastAsia"/>
          <w:sz w:val="28"/>
          <w:szCs w:val="28"/>
          <w:lang w:eastAsia="zh-CN"/>
        </w:rPr>
        <w:t>无</w:t>
      </w:r>
    </w:p>
    <w:p w14:paraId="796B110D" w14:textId="77777777" w:rsidR="00AE5E22" w:rsidRPr="0060090D" w:rsidRDefault="006C060C" w:rsidP="003D4D2C">
      <w:pPr>
        <w:adjustRightInd w:val="0"/>
        <w:snapToGrid w:val="0"/>
        <w:spacing w:beforeLines="100" w:before="312" w:afterLines="100" w:after="312" w:line="440" w:lineRule="exact"/>
        <w:outlineLvl w:val="0"/>
        <w:rPr>
          <w:rFonts w:ascii="黑体" w:eastAsia="黑体" w:hAnsi="黑体" w:hint="eastAsia"/>
          <w:sz w:val="28"/>
          <w:lang w:eastAsia="zh-CN"/>
        </w:rPr>
      </w:pPr>
      <w:r w:rsidRPr="0060090D">
        <w:rPr>
          <w:rFonts w:ascii="Times New Roman" w:eastAsia="黑体" w:hAnsi="Times New Roman" w:hint="eastAsia"/>
          <w:sz w:val="28"/>
          <w:lang w:eastAsia="zh-CN"/>
        </w:rPr>
        <w:t>7</w:t>
      </w:r>
      <w:r>
        <w:rPr>
          <w:rFonts w:asciiTheme="minorEastAsia" w:eastAsiaTheme="minorEastAsia" w:hAnsiTheme="minorEastAsia" w:hint="eastAsia"/>
          <w:b/>
          <w:lang w:eastAsia="zh-CN"/>
        </w:rPr>
        <w:t>、</w:t>
      </w:r>
      <w:r w:rsidRPr="0060090D">
        <w:rPr>
          <w:rFonts w:ascii="黑体" w:eastAsia="黑体" w:hAnsi="黑体" w:hint="eastAsia"/>
          <w:sz w:val="28"/>
          <w:lang w:eastAsia="zh-CN"/>
        </w:rPr>
        <w:t>引用文件</w:t>
      </w:r>
    </w:p>
    <w:p w14:paraId="1B7A1510" w14:textId="77777777" w:rsidR="00AE5E22" w:rsidRPr="0060090D" w:rsidRDefault="006C060C" w:rsidP="005C36C1">
      <w:pPr>
        <w:adjustRightInd w:val="0"/>
        <w:snapToGrid w:val="0"/>
        <w:spacing w:line="440" w:lineRule="exact"/>
        <w:outlineLvl w:val="0"/>
        <w:rPr>
          <w:sz w:val="28"/>
          <w:szCs w:val="28"/>
          <w:lang w:eastAsia="zh-CN"/>
        </w:rPr>
      </w:pPr>
      <w:bookmarkStart w:id="1" w:name="_Hlk196827082"/>
      <w:r w:rsidRPr="0060090D">
        <w:rPr>
          <w:sz w:val="28"/>
          <w:szCs w:val="28"/>
          <w:lang w:eastAsia="zh-CN"/>
        </w:rPr>
        <w:t>工艺评审管理程序</w:t>
      </w:r>
      <w:bookmarkStart w:id="2" w:name="_Hlk196827135"/>
      <w:bookmarkEnd w:id="1"/>
    </w:p>
    <w:p w14:paraId="3586CBAC" w14:textId="77777777" w:rsidR="00AE5E22" w:rsidRPr="0060090D" w:rsidRDefault="006C060C" w:rsidP="005C36C1">
      <w:pPr>
        <w:adjustRightInd w:val="0"/>
        <w:snapToGrid w:val="0"/>
        <w:spacing w:line="440" w:lineRule="exact"/>
        <w:outlineLvl w:val="0"/>
        <w:rPr>
          <w:sz w:val="28"/>
          <w:szCs w:val="28"/>
          <w:lang w:eastAsia="zh-CN"/>
        </w:rPr>
      </w:pPr>
      <w:bookmarkStart w:id="3" w:name="_Hlk196827157"/>
      <w:bookmarkEnd w:id="2"/>
      <w:r w:rsidRPr="0060090D">
        <w:rPr>
          <w:sz w:val="28"/>
          <w:szCs w:val="28"/>
          <w:lang w:eastAsia="zh-CN"/>
        </w:rPr>
        <w:t>不合格品控制程序</w:t>
      </w:r>
      <w:bookmarkEnd w:id="3"/>
    </w:p>
    <w:p w14:paraId="0F405C8E" w14:textId="77777777" w:rsidR="00AE5E22" w:rsidRPr="0060090D" w:rsidRDefault="006C060C" w:rsidP="005C36C1">
      <w:pPr>
        <w:adjustRightInd w:val="0"/>
        <w:snapToGrid w:val="0"/>
        <w:spacing w:line="440" w:lineRule="exact"/>
        <w:outlineLvl w:val="0"/>
        <w:rPr>
          <w:sz w:val="28"/>
          <w:szCs w:val="28"/>
          <w:lang w:eastAsia="zh-CN"/>
        </w:rPr>
      </w:pPr>
      <w:r w:rsidRPr="0060090D">
        <w:rPr>
          <w:rFonts w:hint="eastAsia"/>
          <w:sz w:val="28"/>
          <w:szCs w:val="28"/>
          <w:lang w:eastAsia="zh-CN"/>
        </w:rPr>
        <w:t>工装使用和维护</w:t>
      </w:r>
    </w:p>
    <w:p w14:paraId="332B699C" w14:textId="77777777" w:rsidR="00D84F1C" w:rsidRPr="0060090D" w:rsidRDefault="006C060C" w:rsidP="005C36C1">
      <w:pPr>
        <w:adjustRightInd w:val="0"/>
        <w:snapToGrid w:val="0"/>
        <w:spacing w:line="440" w:lineRule="exact"/>
        <w:outlineLvl w:val="0"/>
        <w:rPr>
          <w:sz w:val="28"/>
          <w:szCs w:val="28"/>
          <w:lang w:eastAsia="zh-CN"/>
        </w:rPr>
      </w:pPr>
      <w:r w:rsidRPr="0060090D">
        <w:rPr>
          <w:rFonts w:hint="eastAsia"/>
          <w:sz w:val="28"/>
          <w:szCs w:val="28"/>
          <w:lang w:eastAsia="zh-CN"/>
        </w:rPr>
        <w:t>产品检验规程管理程序</w:t>
      </w:r>
    </w:p>
    <w:p w14:paraId="237F5E17" w14:textId="77777777" w:rsidR="00D84F1C" w:rsidRDefault="006C060C" w:rsidP="003D4D2C">
      <w:pPr>
        <w:adjustRightInd w:val="0"/>
        <w:snapToGrid w:val="0"/>
        <w:spacing w:beforeLines="100" w:before="312" w:afterLines="100" w:after="312" w:line="440" w:lineRule="exact"/>
        <w:outlineLvl w:val="0"/>
        <w:rPr>
          <w:rFonts w:ascii="黑体" w:eastAsia="黑体" w:hAnsi="黑体" w:hint="eastAsia"/>
          <w:sz w:val="28"/>
          <w:lang w:eastAsia="zh-CN"/>
        </w:rPr>
      </w:pPr>
      <w:r w:rsidRPr="0060090D">
        <w:rPr>
          <w:rFonts w:ascii="Times New Roman" w:eastAsia="黑体" w:hAnsi="Times New Roman" w:hint="eastAsia"/>
          <w:sz w:val="28"/>
          <w:lang w:eastAsia="zh-CN"/>
        </w:rPr>
        <w:t>8</w:t>
      </w:r>
      <w:r>
        <w:rPr>
          <w:rFonts w:asciiTheme="minorEastAsia" w:eastAsiaTheme="minorEastAsia" w:hAnsiTheme="minorEastAsia" w:hint="eastAsia"/>
          <w:b/>
          <w:lang w:eastAsia="zh-CN"/>
        </w:rPr>
        <w:t>、</w:t>
      </w:r>
      <w:r w:rsidRPr="0060090D">
        <w:rPr>
          <w:rFonts w:ascii="黑体" w:eastAsia="黑体" w:hAnsi="黑体" w:hint="eastAsia"/>
          <w:sz w:val="28"/>
          <w:lang w:eastAsia="zh-CN"/>
        </w:rPr>
        <w:t>记录表格</w:t>
      </w:r>
    </w:p>
    <w:p w14:paraId="684958B7" w14:textId="77777777" w:rsidR="00AE5E22" w:rsidRDefault="006C060C" w:rsidP="004859C6">
      <w:pPr>
        <w:adjustRightInd w:val="0"/>
        <w:snapToGrid w:val="0"/>
        <w:spacing w:beforeLines="100" w:before="312" w:afterLines="100" w:after="312" w:line="440" w:lineRule="exact"/>
        <w:outlineLvl w:val="0"/>
        <w:rPr>
          <w:sz w:val="28"/>
          <w:szCs w:val="28"/>
          <w:lang w:eastAsia="zh-CN"/>
        </w:rPr>
      </w:pPr>
      <w:r w:rsidRPr="0060090D">
        <w:rPr>
          <w:rFonts w:ascii="Times New Roman" w:eastAsia="黑体" w:hAnsi="Times New Roman" w:hint="eastAsia"/>
          <w:sz w:val="28"/>
          <w:lang w:eastAsia="zh-CN"/>
        </w:rPr>
        <w:t>FM-P3-</w:t>
      </w:r>
      <w:r w:rsidR="00ED1677">
        <w:rPr>
          <w:rFonts w:ascii="Times New Roman" w:eastAsia="黑体" w:hAnsi="Times New Roman" w:hint="eastAsia"/>
          <w:sz w:val="28"/>
          <w:lang w:eastAsia="zh-CN"/>
        </w:rPr>
        <w:t>14</w:t>
      </w:r>
      <w:r w:rsidRPr="0060090D">
        <w:rPr>
          <w:rFonts w:ascii="Times New Roman" w:eastAsia="黑体" w:hAnsi="Times New Roman" w:hint="eastAsia"/>
          <w:sz w:val="28"/>
          <w:lang w:eastAsia="zh-CN"/>
        </w:rPr>
        <w:t>-01</w:t>
      </w:r>
      <w:r w:rsidRPr="0060090D">
        <w:rPr>
          <w:rFonts w:hint="eastAsia"/>
          <w:sz w:val="28"/>
          <w:szCs w:val="28"/>
          <w:lang w:eastAsia="zh-CN"/>
        </w:rPr>
        <w:t>《</w:t>
      </w:r>
      <w:r w:rsidR="003D4D2C">
        <w:rPr>
          <w:rFonts w:hint="eastAsia"/>
          <w:sz w:val="28"/>
          <w:szCs w:val="28"/>
          <w:lang w:eastAsia="zh-CN"/>
        </w:rPr>
        <w:t>临时外包</w:t>
      </w:r>
      <w:r w:rsidRPr="0060090D">
        <w:rPr>
          <w:rFonts w:hint="eastAsia"/>
          <w:sz w:val="28"/>
          <w:szCs w:val="28"/>
          <w:lang w:eastAsia="zh-CN"/>
        </w:rPr>
        <w:t>申请单》</w:t>
      </w:r>
    </w:p>
    <w:p w14:paraId="2BAE93F1" w14:textId="77777777" w:rsidR="00FF4720" w:rsidRDefault="00FF4720" w:rsidP="004859C6">
      <w:pPr>
        <w:adjustRightInd w:val="0"/>
        <w:snapToGrid w:val="0"/>
        <w:spacing w:beforeLines="100" w:before="312" w:afterLines="100" w:after="312" w:line="440" w:lineRule="exact"/>
        <w:outlineLvl w:val="0"/>
        <w:rPr>
          <w:sz w:val="28"/>
          <w:szCs w:val="28"/>
          <w:lang w:eastAsia="zh-CN"/>
        </w:rPr>
      </w:pPr>
    </w:p>
    <w:p w14:paraId="1BE5D6FA" w14:textId="77777777" w:rsidR="00FF4720" w:rsidRDefault="00FF4720" w:rsidP="004859C6">
      <w:pPr>
        <w:adjustRightInd w:val="0"/>
        <w:snapToGrid w:val="0"/>
        <w:spacing w:beforeLines="100" w:before="312" w:afterLines="100" w:after="312" w:line="440" w:lineRule="exact"/>
        <w:outlineLvl w:val="0"/>
        <w:rPr>
          <w:sz w:val="28"/>
          <w:szCs w:val="28"/>
          <w:lang w:eastAsia="zh-CN"/>
        </w:rPr>
      </w:pPr>
    </w:p>
    <w:p w14:paraId="31A3FEE4" w14:textId="77777777" w:rsidR="00FF4720" w:rsidRDefault="00FF4720" w:rsidP="004859C6">
      <w:pPr>
        <w:adjustRightInd w:val="0"/>
        <w:snapToGrid w:val="0"/>
        <w:spacing w:beforeLines="100" w:before="312" w:afterLines="100" w:after="312" w:line="440" w:lineRule="exact"/>
        <w:outlineLvl w:val="0"/>
        <w:rPr>
          <w:sz w:val="28"/>
          <w:szCs w:val="28"/>
          <w:lang w:eastAsia="zh-CN"/>
        </w:rPr>
      </w:pPr>
    </w:p>
    <w:p w14:paraId="02A2C4BD" w14:textId="77777777" w:rsidR="00FF4720" w:rsidRDefault="00FF4720" w:rsidP="004859C6">
      <w:pPr>
        <w:adjustRightInd w:val="0"/>
        <w:snapToGrid w:val="0"/>
        <w:spacing w:beforeLines="100" w:before="312" w:afterLines="100" w:after="312" w:line="440" w:lineRule="exact"/>
        <w:outlineLvl w:val="0"/>
        <w:rPr>
          <w:sz w:val="28"/>
          <w:szCs w:val="28"/>
          <w:lang w:eastAsia="zh-CN"/>
        </w:rPr>
      </w:pPr>
    </w:p>
    <w:p w14:paraId="08B91E41" w14:textId="77777777" w:rsidR="00FF4720" w:rsidRDefault="00FF4720" w:rsidP="004859C6">
      <w:pPr>
        <w:adjustRightInd w:val="0"/>
        <w:snapToGrid w:val="0"/>
        <w:spacing w:beforeLines="100" w:before="312" w:afterLines="100" w:after="312" w:line="440" w:lineRule="exact"/>
        <w:outlineLvl w:val="0"/>
        <w:rPr>
          <w:sz w:val="28"/>
          <w:szCs w:val="28"/>
          <w:lang w:eastAsia="zh-CN"/>
        </w:rPr>
      </w:pPr>
    </w:p>
    <w:p w14:paraId="2E593512" w14:textId="77777777" w:rsidR="00FF4720" w:rsidRDefault="00FF4720" w:rsidP="004859C6">
      <w:pPr>
        <w:adjustRightInd w:val="0"/>
        <w:snapToGrid w:val="0"/>
        <w:spacing w:beforeLines="100" w:before="312" w:afterLines="100" w:after="312" w:line="440" w:lineRule="exact"/>
        <w:outlineLvl w:val="0"/>
        <w:rPr>
          <w:sz w:val="28"/>
          <w:szCs w:val="28"/>
          <w:lang w:eastAsia="zh-CN"/>
        </w:rPr>
      </w:pPr>
    </w:p>
    <w:p w14:paraId="2A6AFFF3" w14:textId="77777777" w:rsidR="00FF4720" w:rsidRDefault="00FF4720" w:rsidP="004859C6">
      <w:pPr>
        <w:adjustRightInd w:val="0"/>
        <w:snapToGrid w:val="0"/>
        <w:spacing w:beforeLines="100" w:before="312" w:afterLines="100" w:after="312" w:line="440" w:lineRule="exact"/>
        <w:outlineLvl w:val="0"/>
        <w:rPr>
          <w:rFonts w:hint="eastAsia"/>
          <w:sz w:val="28"/>
          <w:szCs w:val="28"/>
          <w:lang w:eastAsia="zh-CN"/>
        </w:rPr>
      </w:pPr>
    </w:p>
    <w:sectPr w:rsidR="00FF4720" w:rsidSect="00AE5E22">
      <w:type w:val="continuous"/>
      <w:pgSz w:w="11906" w:h="16838"/>
      <w:pgMar w:top="1932" w:right="1701" w:bottom="1134" w:left="1701" w:header="0" w:footer="668"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24FA6" w14:textId="77777777" w:rsidR="00517C54" w:rsidRDefault="00517C54" w:rsidP="00AE5E22">
      <w:r>
        <w:separator/>
      </w:r>
    </w:p>
  </w:endnote>
  <w:endnote w:type="continuationSeparator" w:id="0">
    <w:p w14:paraId="473B01AA" w14:textId="77777777" w:rsidR="00517C54" w:rsidRDefault="00517C54" w:rsidP="00AE5E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54556" w14:textId="77777777" w:rsidR="009C0028" w:rsidRDefault="009C0028">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95855"/>
    </w:sdtPr>
    <w:sdtEndPr/>
    <w:sdtContent>
      <w:p w14:paraId="60E1633C" w14:textId="77777777" w:rsidR="00AE5E22" w:rsidRDefault="004859C6">
        <w:pPr>
          <w:pStyle w:val="a6"/>
          <w:jc w:val="center"/>
        </w:pPr>
        <w:r>
          <w:fldChar w:fldCharType="begin"/>
        </w:r>
        <w:r w:rsidR="006C060C">
          <w:instrText>PAGE   \* MERGEFORMAT</w:instrText>
        </w:r>
        <w:r>
          <w:fldChar w:fldCharType="separate"/>
        </w:r>
        <w:r w:rsidR="003D4D2C" w:rsidRPr="003D4D2C">
          <w:rPr>
            <w:noProof/>
            <w:lang w:val="zh-CN" w:eastAsia="zh-CN"/>
          </w:rPr>
          <w:t>4</w:t>
        </w:r>
        <w:r>
          <w:fldChar w:fldCharType="end"/>
        </w:r>
      </w:p>
    </w:sdtContent>
  </w:sdt>
  <w:p w14:paraId="41A8DCCC" w14:textId="77777777" w:rsidR="00AE5E22" w:rsidRDefault="00AE5E22">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2A0C1" w14:textId="77777777" w:rsidR="009C0028" w:rsidRDefault="009C0028">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F01A3" w14:textId="77777777" w:rsidR="00517C54" w:rsidRDefault="00517C54" w:rsidP="00AE5E22">
      <w:r>
        <w:separator/>
      </w:r>
    </w:p>
  </w:footnote>
  <w:footnote w:type="continuationSeparator" w:id="0">
    <w:p w14:paraId="0162891C" w14:textId="77777777" w:rsidR="00517C54" w:rsidRDefault="00517C54" w:rsidP="00AE5E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5473A" w14:textId="77777777" w:rsidR="009C0028" w:rsidRDefault="009C0028">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52"/>
      <w:gridCol w:w="2223"/>
      <w:gridCol w:w="1620"/>
      <w:gridCol w:w="1294"/>
    </w:tblGrid>
    <w:tr w:rsidR="00AE5E22" w14:paraId="3A72A8DC" w14:textId="77777777" w:rsidTr="000E095D">
      <w:trPr>
        <w:trHeight w:val="457"/>
      </w:trPr>
      <w:tc>
        <w:tcPr>
          <w:tcW w:w="8789" w:type="dxa"/>
          <w:gridSpan w:val="4"/>
          <w:vAlign w:val="center"/>
        </w:tcPr>
        <w:p w14:paraId="6389D9BA" w14:textId="77777777" w:rsidR="00AE5E22" w:rsidRDefault="006C060C">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沈阳昌兴复材航空科技有限责任公司程序文件汇编</w:t>
          </w:r>
        </w:p>
      </w:tc>
    </w:tr>
    <w:tr w:rsidR="00AE5E22" w14:paraId="635F2A2F" w14:textId="77777777" w:rsidTr="000E095D">
      <w:trPr>
        <w:trHeight w:val="365"/>
      </w:trPr>
      <w:tc>
        <w:tcPr>
          <w:tcW w:w="3652" w:type="dxa"/>
          <w:vAlign w:val="center"/>
        </w:tcPr>
        <w:p w14:paraId="5BC4D62A" w14:textId="77777777" w:rsidR="00AE5E22" w:rsidRDefault="006C060C">
          <w:pPr>
            <w:jc w:val="center"/>
            <w:rPr>
              <w:rFonts w:ascii="宋体" w:hAnsi="宋体" w:hint="eastAsia"/>
            </w:rPr>
          </w:pPr>
          <w:proofErr w:type="spellStart"/>
          <w:r>
            <w:rPr>
              <w:rFonts w:ascii="宋体" w:hAnsi="宋体" w:hint="eastAsia"/>
            </w:rPr>
            <w:t>文件名称</w:t>
          </w:r>
          <w:proofErr w:type="spellEnd"/>
        </w:p>
      </w:tc>
      <w:tc>
        <w:tcPr>
          <w:tcW w:w="2223" w:type="dxa"/>
          <w:vAlign w:val="center"/>
        </w:tcPr>
        <w:p w14:paraId="2958E5B9" w14:textId="77777777" w:rsidR="00AE5E22" w:rsidRDefault="006C060C">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14:paraId="5271A33A" w14:textId="77777777" w:rsidR="00AE5E22" w:rsidRDefault="006C060C">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r>
            <w:rPr>
              <w:rFonts w:ascii="Calibri" w:hAnsi="Calibri" w:hint="eastAsia"/>
              <w:kern w:val="0"/>
              <w:sz w:val="24"/>
              <w:szCs w:val="24"/>
              <w:lang w:bidi="en-US"/>
            </w:rPr>
            <w:t>/</w:t>
          </w:r>
          <w:r>
            <w:rPr>
              <w:rFonts w:ascii="Calibri" w:hAnsi="Calibri" w:hint="eastAsia"/>
              <w:kern w:val="0"/>
              <w:sz w:val="24"/>
              <w:szCs w:val="24"/>
              <w:lang w:bidi="en-US"/>
            </w:rPr>
            <w:t>修订号</w:t>
          </w:r>
        </w:p>
      </w:tc>
      <w:tc>
        <w:tcPr>
          <w:tcW w:w="1294" w:type="dxa"/>
          <w:vAlign w:val="center"/>
        </w:tcPr>
        <w:p w14:paraId="6C8FCAAC" w14:textId="77777777" w:rsidR="00AE5E22" w:rsidRDefault="006C060C">
          <w:pPr>
            <w:jc w:val="center"/>
            <w:rPr>
              <w:rFonts w:ascii="宋体" w:hAnsi="宋体" w:hint="eastAsia"/>
            </w:rPr>
          </w:pPr>
          <w:r>
            <w:rPr>
              <w:rFonts w:hint="eastAsia"/>
              <w:lang w:eastAsia="zh-CN"/>
            </w:rPr>
            <w:t>第</w:t>
          </w:r>
          <w:r w:rsidR="004859C6">
            <w:rPr>
              <w:rFonts w:hint="eastAsia"/>
              <w:lang w:eastAsia="zh-CN"/>
            </w:rPr>
            <w:fldChar w:fldCharType="begin"/>
          </w:r>
          <w:r>
            <w:rPr>
              <w:rFonts w:hint="eastAsia"/>
              <w:lang w:eastAsia="zh-CN"/>
            </w:rPr>
            <w:instrText xml:space="preserve"> PAGE  \* MERGEFORMAT </w:instrText>
          </w:r>
          <w:r w:rsidR="004859C6">
            <w:rPr>
              <w:rFonts w:hint="eastAsia"/>
              <w:lang w:eastAsia="zh-CN"/>
            </w:rPr>
            <w:fldChar w:fldCharType="separate"/>
          </w:r>
          <w:r w:rsidR="003D4D2C">
            <w:rPr>
              <w:noProof/>
              <w:lang w:eastAsia="zh-CN"/>
            </w:rPr>
            <w:t>4</w:t>
          </w:r>
          <w:r w:rsidR="004859C6">
            <w:rPr>
              <w:rFonts w:hint="eastAsia"/>
              <w:lang w:eastAsia="zh-CN"/>
            </w:rPr>
            <w:fldChar w:fldCharType="end"/>
          </w:r>
          <w:r>
            <w:rPr>
              <w:rFonts w:hint="eastAsia"/>
              <w:lang w:eastAsia="zh-CN"/>
            </w:rPr>
            <w:t>页</w:t>
          </w:r>
        </w:p>
      </w:tc>
    </w:tr>
    <w:tr w:rsidR="00AE5E22" w14:paraId="4493F171" w14:textId="77777777" w:rsidTr="000E095D">
      <w:trPr>
        <w:trHeight w:val="365"/>
      </w:trPr>
      <w:tc>
        <w:tcPr>
          <w:tcW w:w="3652" w:type="dxa"/>
          <w:vAlign w:val="center"/>
        </w:tcPr>
        <w:p w14:paraId="54E23719" w14:textId="77777777" w:rsidR="00AE5E22" w:rsidRDefault="006C060C">
          <w:pPr>
            <w:jc w:val="center"/>
            <w:rPr>
              <w:bCs/>
              <w:lang w:eastAsia="zh-CN"/>
            </w:rPr>
          </w:pPr>
          <w:r>
            <w:rPr>
              <w:rFonts w:hint="eastAsia"/>
              <w:bCs/>
              <w:lang w:eastAsia="zh-CN"/>
            </w:rPr>
            <w:t>临时外包管理标准</w:t>
          </w:r>
        </w:p>
      </w:tc>
      <w:tc>
        <w:tcPr>
          <w:tcW w:w="2223" w:type="dxa"/>
          <w:vAlign w:val="center"/>
        </w:tcPr>
        <w:p w14:paraId="056894C0" w14:textId="77777777" w:rsidR="00AE5E22" w:rsidRDefault="006C060C" w:rsidP="006C060C">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SYCX/QMS-P3-14</w:t>
          </w:r>
        </w:p>
      </w:tc>
      <w:tc>
        <w:tcPr>
          <w:tcW w:w="1620" w:type="dxa"/>
          <w:vAlign w:val="center"/>
        </w:tcPr>
        <w:p w14:paraId="181F34FD" w14:textId="77777777" w:rsidR="00AE5E22" w:rsidRDefault="006C060C">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004079F9" w14:textId="4A83F391" w:rsidR="00AE5E22" w:rsidRDefault="006C060C" w:rsidP="00ED1677">
          <w:pPr>
            <w:jc w:val="center"/>
            <w:rPr>
              <w:rFonts w:ascii="宋体" w:hAnsi="宋体" w:hint="eastAsia"/>
            </w:rPr>
          </w:pPr>
          <w:r>
            <w:rPr>
              <w:rFonts w:hint="eastAsia"/>
              <w:lang w:eastAsia="zh-CN"/>
            </w:rPr>
            <w:t>共</w:t>
          </w:r>
          <w:r w:rsidR="0003376C">
            <w:rPr>
              <w:rFonts w:hint="eastAsia"/>
              <w:lang w:eastAsia="zh-CN"/>
            </w:rPr>
            <w:t>4</w:t>
          </w:r>
          <w:r>
            <w:rPr>
              <w:rFonts w:hint="eastAsia"/>
              <w:lang w:eastAsia="zh-CN"/>
            </w:rPr>
            <w:t>页</w:t>
          </w:r>
        </w:p>
      </w:tc>
    </w:tr>
  </w:tbl>
  <w:p w14:paraId="7AA2476D" w14:textId="77777777" w:rsidR="00AE5E22" w:rsidRDefault="00AE5E22" w:rsidP="003D4D2C">
    <w:pPr>
      <w:pStyle w:val="a8"/>
      <w:pBdr>
        <w:bottom w:val="none" w:sz="0" w:space="0" w:color="auto"/>
      </w:pBdr>
      <w:spacing w:afterLines="50" w:after="120"/>
      <w:jc w:val="both"/>
      <w:rPr>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52"/>
      <w:gridCol w:w="2223"/>
      <w:gridCol w:w="1620"/>
      <w:gridCol w:w="1294"/>
    </w:tblGrid>
    <w:tr w:rsidR="000A14EC" w14:paraId="6398D31B" w14:textId="77777777" w:rsidTr="00215193">
      <w:trPr>
        <w:trHeight w:val="457"/>
      </w:trPr>
      <w:tc>
        <w:tcPr>
          <w:tcW w:w="8789" w:type="dxa"/>
          <w:gridSpan w:val="4"/>
          <w:vAlign w:val="center"/>
        </w:tcPr>
        <w:p w14:paraId="48864F30" w14:textId="77777777" w:rsidR="000A14EC" w:rsidRDefault="000A14EC" w:rsidP="000A14EC">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沈阳昌兴复材航空科技有限责任公司程序文件汇编</w:t>
          </w:r>
        </w:p>
      </w:tc>
    </w:tr>
    <w:tr w:rsidR="000A14EC" w14:paraId="2615529E" w14:textId="77777777" w:rsidTr="00215193">
      <w:trPr>
        <w:trHeight w:val="365"/>
      </w:trPr>
      <w:tc>
        <w:tcPr>
          <w:tcW w:w="3652" w:type="dxa"/>
          <w:vAlign w:val="center"/>
        </w:tcPr>
        <w:p w14:paraId="78E79782" w14:textId="77777777" w:rsidR="000A14EC" w:rsidRDefault="000A14EC" w:rsidP="000A14EC">
          <w:pPr>
            <w:jc w:val="center"/>
            <w:rPr>
              <w:rFonts w:ascii="宋体" w:hAnsi="宋体" w:hint="eastAsia"/>
            </w:rPr>
          </w:pPr>
          <w:proofErr w:type="spellStart"/>
          <w:r>
            <w:rPr>
              <w:rFonts w:ascii="宋体" w:hAnsi="宋体" w:hint="eastAsia"/>
            </w:rPr>
            <w:t>文件名称</w:t>
          </w:r>
          <w:proofErr w:type="spellEnd"/>
        </w:p>
      </w:tc>
      <w:tc>
        <w:tcPr>
          <w:tcW w:w="2223" w:type="dxa"/>
          <w:vAlign w:val="center"/>
        </w:tcPr>
        <w:p w14:paraId="67AC5B39" w14:textId="77777777" w:rsidR="000A14EC" w:rsidRDefault="000A14EC" w:rsidP="000A14EC">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14:paraId="5A34836E" w14:textId="77777777" w:rsidR="000A14EC" w:rsidRDefault="000A14EC" w:rsidP="000A14EC">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r>
            <w:rPr>
              <w:rFonts w:ascii="Calibri" w:hAnsi="Calibri" w:hint="eastAsia"/>
              <w:kern w:val="0"/>
              <w:sz w:val="24"/>
              <w:szCs w:val="24"/>
              <w:lang w:bidi="en-US"/>
            </w:rPr>
            <w:t>/</w:t>
          </w:r>
          <w:r>
            <w:rPr>
              <w:rFonts w:ascii="Calibri" w:hAnsi="Calibri" w:hint="eastAsia"/>
              <w:kern w:val="0"/>
              <w:sz w:val="24"/>
              <w:szCs w:val="24"/>
              <w:lang w:bidi="en-US"/>
            </w:rPr>
            <w:t>修订号</w:t>
          </w:r>
        </w:p>
      </w:tc>
      <w:tc>
        <w:tcPr>
          <w:tcW w:w="1294" w:type="dxa"/>
          <w:vAlign w:val="center"/>
        </w:tcPr>
        <w:p w14:paraId="2BA2F81E" w14:textId="77777777" w:rsidR="000A14EC" w:rsidRDefault="000A14EC" w:rsidP="000A14EC">
          <w:pPr>
            <w:jc w:val="center"/>
            <w:rPr>
              <w:rFonts w:ascii="宋体" w:hAnsi="宋体" w:hint="eastAsia"/>
            </w:rPr>
          </w:pPr>
          <w:r>
            <w:rPr>
              <w:rFonts w:hint="eastAsia"/>
              <w:lang w:eastAsia="zh-CN"/>
            </w:rPr>
            <w:t>第</w:t>
          </w:r>
          <w:r w:rsidR="004859C6">
            <w:rPr>
              <w:rFonts w:hint="eastAsia"/>
              <w:lang w:eastAsia="zh-CN"/>
            </w:rPr>
            <w:fldChar w:fldCharType="begin"/>
          </w:r>
          <w:r>
            <w:rPr>
              <w:rFonts w:hint="eastAsia"/>
              <w:lang w:eastAsia="zh-CN"/>
            </w:rPr>
            <w:instrText xml:space="preserve"> PAGE  \* MERGEFORMAT </w:instrText>
          </w:r>
          <w:r w:rsidR="004859C6">
            <w:rPr>
              <w:rFonts w:hint="eastAsia"/>
              <w:lang w:eastAsia="zh-CN"/>
            </w:rPr>
            <w:fldChar w:fldCharType="separate"/>
          </w:r>
          <w:r>
            <w:rPr>
              <w:noProof/>
              <w:lang w:eastAsia="zh-CN"/>
            </w:rPr>
            <w:t>1</w:t>
          </w:r>
          <w:r w:rsidR="004859C6">
            <w:rPr>
              <w:rFonts w:hint="eastAsia"/>
              <w:lang w:eastAsia="zh-CN"/>
            </w:rPr>
            <w:fldChar w:fldCharType="end"/>
          </w:r>
          <w:r>
            <w:rPr>
              <w:rFonts w:hint="eastAsia"/>
              <w:lang w:eastAsia="zh-CN"/>
            </w:rPr>
            <w:t>页</w:t>
          </w:r>
        </w:p>
      </w:tc>
    </w:tr>
    <w:tr w:rsidR="000A14EC" w14:paraId="4AE10FAA" w14:textId="77777777" w:rsidTr="00215193">
      <w:trPr>
        <w:trHeight w:val="365"/>
      </w:trPr>
      <w:tc>
        <w:tcPr>
          <w:tcW w:w="3652" w:type="dxa"/>
          <w:vAlign w:val="center"/>
        </w:tcPr>
        <w:p w14:paraId="1B0F4853" w14:textId="77777777" w:rsidR="000A14EC" w:rsidRDefault="000A14EC" w:rsidP="000A14EC">
          <w:pPr>
            <w:jc w:val="center"/>
            <w:rPr>
              <w:bCs/>
              <w:lang w:eastAsia="zh-CN"/>
            </w:rPr>
          </w:pPr>
          <w:r>
            <w:rPr>
              <w:rFonts w:hint="eastAsia"/>
              <w:bCs/>
              <w:lang w:eastAsia="zh-CN"/>
            </w:rPr>
            <w:t>临时外包管理标准</w:t>
          </w:r>
        </w:p>
      </w:tc>
      <w:tc>
        <w:tcPr>
          <w:tcW w:w="2223" w:type="dxa"/>
          <w:vAlign w:val="center"/>
        </w:tcPr>
        <w:p w14:paraId="34565239" w14:textId="77777777" w:rsidR="000A14EC" w:rsidRDefault="000A14EC" w:rsidP="000A14EC">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SYCX/QMS-P3-14</w:t>
          </w:r>
        </w:p>
      </w:tc>
      <w:tc>
        <w:tcPr>
          <w:tcW w:w="1620" w:type="dxa"/>
          <w:vAlign w:val="center"/>
        </w:tcPr>
        <w:p w14:paraId="6E9D25C7" w14:textId="77777777" w:rsidR="000A14EC" w:rsidRDefault="000A14EC" w:rsidP="000A14EC">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1DBF31AA" w14:textId="77777777" w:rsidR="000A14EC" w:rsidRDefault="000A14EC" w:rsidP="000A14EC">
          <w:pPr>
            <w:jc w:val="center"/>
            <w:rPr>
              <w:rFonts w:ascii="宋体" w:hAnsi="宋体" w:hint="eastAsia"/>
            </w:rPr>
          </w:pPr>
          <w:r>
            <w:rPr>
              <w:rFonts w:hint="eastAsia"/>
              <w:lang w:eastAsia="zh-CN"/>
            </w:rPr>
            <w:t>共</w:t>
          </w:r>
          <w:r>
            <w:rPr>
              <w:rFonts w:hint="eastAsia"/>
              <w:lang w:eastAsia="zh-CN"/>
            </w:rPr>
            <w:t>5</w:t>
          </w:r>
          <w:r>
            <w:rPr>
              <w:rFonts w:hint="eastAsia"/>
              <w:lang w:eastAsia="zh-CN"/>
            </w:rPr>
            <w:t>页</w:t>
          </w:r>
        </w:p>
      </w:tc>
    </w:tr>
  </w:tbl>
  <w:p w14:paraId="3722BC7B" w14:textId="77777777" w:rsidR="00317D48" w:rsidRPr="000A14EC" w:rsidRDefault="00317D48" w:rsidP="000A14EC">
    <w:pPr>
      <w:pStyle w:val="a8"/>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NmUyMDJmYTRhNDk0OGFiMTQ1ODRhM2U0Mzk4NzA2NWIifQ=="/>
  </w:docVars>
  <w:rsids>
    <w:rsidRoot w:val="00440B9C"/>
    <w:rsid w:val="00006713"/>
    <w:rsid w:val="0001432C"/>
    <w:rsid w:val="0001556C"/>
    <w:rsid w:val="000162D8"/>
    <w:rsid w:val="00017F63"/>
    <w:rsid w:val="00020355"/>
    <w:rsid w:val="000203FF"/>
    <w:rsid w:val="00032102"/>
    <w:rsid w:val="0003376C"/>
    <w:rsid w:val="00033917"/>
    <w:rsid w:val="00054B7B"/>
    <w:rsid w:val="000562AB"/>
    <w:rsid w:val="00060F5B"/>
    <w:rsid w:val="00077FAB"/>
    <w:rsid w:val="000925F8"/>
    <w:rsid w:val="000A14EC"/>
    <w:rsid w:val="000A7738"/>
    <w:rsid w:val="000C0D82"/>
    <w:rsid w:val="000C111B"/>
    <w:rsid w:val="000D23BD"/>
    <w:rsid w:val="000D478B"/>
    <w:rsid w:val="000D5F26"/>
    <w:rsid w:val="000E095D"/>
    <w:rsid w:val="000E7EA9"/>
    <w:rsid w:val="000F1F95"/>
    <w:rsid w:val="00101304"/>
    <w:rsid w:val="00102F7A"/>
    <w:rsid w:val="00113419"/>
    <w:rsid w:val="00113674"/>
    <w:rsid w:val="00116396"/>
    <w:rsid w:val="00131F86"/>
    <w:rsid w:val="00136A83"/>
    <w:rsid w:val="00136DC9"/>
    <w:rsid w:val="00144DA9"/>
    <w:rsid w:val="0015125A"/>
    <w:rsid w:val="0015184E"/>
    <w:rsid w:val="0015667D"/>
    <w:rsid w:val="001771F0"/>
    <w:rsid w:val="00184461"/>
    <w:rsid w:val="001937AF"/>
    <w:rsid w:val="001947D8"/>
    <w:rsid w:val="001953E2"/>
    <w:rsid w:val="001B4C93"/>
    <w:rsid w:val="001B7A55"/>
    <w:rsid w:val="001E0AB5"/>
    <w:rsid w:val="001E76A5"/>
    <w:rsid w:val="001F491F"/>
    <w:rsid w:val="002361E1"/>
    <w:rsid w:val="00242160"/>
    <w:rsid w:val="00242869"/>
    <w:rsid w:val="00254BC1"/>
    <w:rsid w:val="00266520"/>
    <w:rsid w:val="00280220"/>
    <w:rsid w:val="002807AC"/>
    <w:rsid w:val="002826A7"/>
    <w:rsid w:val="002A0546"/>
    <w:rsid w:val="002A5A16"/>
    <w:rsid w:val="002A70A9"/>
    <w:rsid w:val="002A718A"/>
    <w:rsid w:val="002B65B0"/>
    <w:rsid w:val="002D37CE"/>
    <w:rsid w:val="002D6BA7"/>
    <w:rsid w:val="002E5D06"/>
    <w:rsid w:val="00313861"/>
    <w:rsid w:val="00317D48"/>
    <w:rsid w:val="00325E4C"/>
    <w:rsid w:val="00327B9A"/>
    <w:rsid w:val="0033071A"/>
    <w:rsid w:val="003353BD"/>
    <w:rsid w:val="00347823"/>
    <w:rsid w:val="003522DE"/>
    <w:rsid w:val="00367E28"/>
    <w:rsid w:val="00370FAD"/>
    <w:rsid w:val="00372CFB"/>
    <w:rsid w:val="003811A6"/>
    <w:rsid w:val="00382620"/>
    <w:rsid w:val="00386A1F"/>
    <w:rsid w:val="00395647"/>
    <w:rsid w:val="003A1D4A"/>
    <w:rsid w:val="003A28B4"/>
    <w:rsid w:val="003A5327"/>
    <w:rsid w:val="003C1E67"/>
    <w:rsid w:val="003C26F3"/>
    <w:rsid w:val="003C46B6"/>
    <w:rsid w:val="003C53DC"/>
    <w:rsid w:val="003C78E6"/>
    <w:rsid w:val="003D2138"/>
    <w:rsid w:val="003D4D2C"/>
    <w:rsid w:val="003E60FF"/>
    <w:rsid w:val="003E7344"/>
    <w:rsid w:val="003F51E7"/>
    <w:rsid w:val="0040120F"/>
    <w:rsid w:val="004034D4"/>
    <w:rsid w:val="00406661"/>
    <w:rsid w:val="00410DAB"/>
    <w:rsid w:val="00412060"/>
    <w:rsid w:val="00420F7A"/>
    <w:rsid w:val="0042471C"/>
    <w:rsid w:val="00424BCF"/>
    <w:rsid w:val="00425994"/>
    <w:rsid w:val="00426889"/>
    <w:rsid w:val="00440599"/>
    <w:rsid w:val="00440B9C"/>
    <w:rsid w:val="00444C30"/>
    <w:rsid w:val="0044732F"/>
    <w:rsid w:val="00456CB5"/>
    <w:rsid w:val="00457864"/>
    <w:rsid w:val="00462B0A"/>
    <w:rsid w:val="00464F06"/>
    <w:rsid w:val="00477DA2"/>
    <w:rsid w:val="00481675"/>
    <w:rsid w:val="00484A8D"/>
    <w:rsid w:val="004859C6"/>
    <w:rsid w:val="00485A52"/>
    <w:rsid w:val="004874E5"/>
    <w:rsid w:val="004B59B5"/>
    <w:rsid w:val="004D4243"/>
    <w:rsid w:val="0050064B"/>
    <w:rsid w:val="00505C45"/>
    <w:rsid w:val="00506F8F"/>
    <w:rsid w:val="005126CE"/>
    <w:rsid w:val="00514148"/>
    <w:rsid w:val="00517C54"/>
    <w:rsid w:val="005422CF"/>
    <w:rsid w:val="005460EA"/>
    <w:rsid w:val="005571E7"/>
    <w:rsid w:val="00564C7C"/>
    <w:rsid w:val="005827EC"/>
    <w:rsid w:val="00586ED9"/>
    <w:rsid w:val="005910D7"/>
    <w:rsid w:val="00592B07"/>
    <w:rsid w:val="0059364D"/>
    <w:rsid w:val="00596A7C"/>
    <w:rsid w:val="005A0202"/>
    <w:rsid w:val="005A0795"/>
    <w:rsid w:val="005A38FC"/>
    <w:rsid w:val="005B7DB6"/>
    <w:rsid w:val="005C36C1"/>
    <w:rsid w:val="005D3B8F"/>
    <w:rsid w:val="005D7C54"/>
    <w:rsid w:val="005E77F5"/>
    <w:rsid w:val="005F2B1B"/>
    <w:rsid w:val="0060090D"/>
    <w:rsid w:val="00605C37"/>
    <w:rsid w:val="00620661"/>
    <w:rsid w:val="00622818"/>
    <w:rsid w:val="00623F0B"/>
    <w:rsid w:val="00632591"/>
    <w:rsid w:val="00644288"/>
    <w:rsid w:val="00646940"/>
    <w:rsid w:val="00647D7C"/>
    <w:rsid w:val="00652A02"/>
    <w:rsid w:val="006554E8"/>
    <w:rsid w:val="00656A93"/>
    <w:rsid w:val="006570C3"/>
    <w:rsid w:val="00664459"/>
    <w:rsid w:val="00665B8E"/>
    <w:rsid w:val="006755B4"/>
    <w:rsid w:val="00677B85"/>
    <w:rsid w:val="006912AE"/>
    <w:rsid w:val="006A59B6"/>
    <w:rsid w:val="006C060C"/>
    <w:rsid w:val="006C2DC0"/>
    <w:rsid w:val="006D1A5A"/>
    <w:rsid w:val="00700D46"/>
    <w:rsid w:val="00711166"/>
    <w:rsid w:val="007208BC"/>
    <w:rsid w:val="00737FE9"/>
    <w:rsid w:val="007467F5"/>
    <w:rsid w:val="00753AE4"/>
    <w:rsid w:val="00770B02"/>
    <w:rsid w:val="00790A0E"/>
    <w:rsid w:val="00792AAC"/>
    <w:rsid w:val="007955DD"/>
    <w:rsid w:val="007A18E0"/>
    <w:rsid w:val="007B098B"/>
    <w:rsid w:val="007B6CDE"/>
    <w:rsid w:val="007C6C6D"/>
    <w:rsid w:val="007D5E6B"/>
    <w:rsid w:val="007F45F5"/>
    <w:rsid w:val="00804E55"/>
    <w:rsid w:val="008055DD"/>
    <w:rsid w:val="008248B0"/>
    <w:rsid w:val="00835715"/>
    <w:rsid w:val="00850BC8"/>
    <w:rsid w:val="00856294"/>
    <w:rsid w:val="00861E65"/>
    <w:rsid w:val="0086615C"/>
    <w:rsid w:val="00872486"/>
    <w:rsid w:val="00872793"/>
    <w:rsid w:val="0087579F"/>
    <w:rsid w:val="00881244"/>
    <w:rsid w:val="008A3DD6"/>
    <w:rsid w:val="008E3E5D"/>
    <w:rsid w:val="008F5199"/>
    <w:rsid w:val="00915FDF"/>
    <w:rsid w:val="009210B2"/>
    <w:rsid w:val="009216FA"/>
    <w:rsid w:val="009268EA"/>
    <w:rsid w:val="009305CF"/>
    <w:rsid w:val="009344A3"/>
    <w:rsid w:val="00936CFB"/>
    <w:rsid w:val="00945052"/>
    <w:rsid w:val="00946F2C"/>
    <w:rsid w:val="00952D99"/>
    <w:rsid w:val="0095458B"/>
    <w:rsid w:val="00955E40"/>
    <w:rsid w:val="009618B5"/>
    <w:rsid w:val="00971955"/>
    <w:rsid w:val="00983BF7"/>
    <w:rsid w:val="009857FD"/>
    <w:rsid w:val="009A335B"/>
    <w:rsid w:val="009B222A"/>
    <w:rsid w:val="009C0028"/>
    <w:rsid w:val="009C3D62"/>
    <w:rsid w:val="009F5640"/>
    <w:rsid w:val="009F6A59"/>
    <w:rsid w:val="009F6F09"/>
    <w:rsid w:val="00A03E8F"/>
    <w:rsid w:val="00A1247B"/>
    <w:rsid w:val="00A46890"/>
    <w:rsid w:val="00A53555"/>
    <w:rsid w:val="00A55CD2"/>
    <w:rsid w:val="00A55CFC"/>
    <w:rsid w:val="00A56F15"/>
    <w:rsid w:val="00A67CB4"/>
    <w:rsid w:val="00A91EC7"/>
    <w:rsid w:val="00AC66AA"/>
    <w:rsid w:val="00AD1E1E"/>
    <w:rsid w:val="00AE3414"/>
    <w:rsid w:val="00AE5E22"/>
    <w:rsid w:val="00AF00D4"/>
    <w:rsid w:val="00AF3214"/>
    <w:rsid w:val="00B03DCF"/>
    <w:rsid w:val="00B25027"/>
    <w:rsid w:val="00B463B1"/>
    <w:rsid w:val="00B47017"/>
    <w:rsid w:val="00B66FF8"/>
    <w:rsid w:val="00B81513"/>
    <w:rsid w:val="00B877CB"/>
    <w:rsid w:val="00BA0DC7"/>
    <w:rsid w:val="00BB0702"/>
    <w:rsid w:val="00BC0C8D"/>
    <w:rsid w:val="00BC2CF1"/>
    <w:rsid w:val="00BC3057"/>
    <w:rsid w:val="00BC44E0"/>
    <w:rsid w:val="00BD6DDF"/>
    <w:rsid w:val="00BE1BCE"/>
    <w:rsid w:val="00BF5DA8"/>
    <w:rsid w:val="00BF6815"/>
    <w:rsid w:val="00C032FD"/>
    <w:rsid w:val="00C12F41"/>
    <w:rsid w:val="00C204A7"/>
    <w:rsid w:val="00C27991"/>
    <w:rsid w:val="00C27D84"/>
    <w:rsid w:val="00C476FC"/>
    <w:rsid w:val="00C51E9F"/>
    <w:rsid w:val="00C71295"/>
    <w:rsid w:val="00C73480"/>
    <w:rsid w:val="00C76463"/>
    <w:rsid w:val="00C87E0E"/>
    <w:rsid w:val="00CC136E"/>
    <w:rsid w:val="00CC4684"/>
    <w:rsid w:val="00CC46E1"/>
    <w:rsid w:val="00CD5FFE"/>
    <w:rsid w:val="00CE2B6C"/>
    <w:rsid w:val="00D00341"/>
    <w:rsid w:val="00D00D29"/>
    <w:rsid w:val="00D16985"/>
    <w:rsid w:val="00D20105"/>
    <w:rsid w:val="00D21027"/>
    <w:rsid w:val="00D21052"/>
    <w:rsid w:val="00D23A51"/>
    <w:rsid w:val="00D41A12"/>
    <w:rsid w:val="00D6346D"/>
    <w:rsid w:val="00D647D7"/>
    <w:rsid w:val="00D84A02"/>
    <w:rsid w:val="00D84F1C"/>
    <w:rsid w:val="00D91BB2"/>
    <w:rsid w:val="00D95AA8"/>
    <w:rsid w:val="00DA12EB"/>
    <w:rsid w:val="00DC160C"/>
    <w:rsid w:val="00DC40FA"/>
    <w:rsid w:val="00DC708D"/>
    <w:rsid w:val="00DD43B5"/>
    <w:rsid w:val="00DD4E55"/>
    <w:rsid w:val="00DF2378"/>
    <w:rsid w:val="00DF77DD"/>
    <w:rsid w:val="00E00D42"/>
    <w:rsid w:val="00E122A5"/>
    <w:rsid w:val="00E20D45"/>
    <w:rsid w:val="00E2240F"/>
    <w:rsid w:val="00E309FB"/>
    <w:rsid w:val="00E32D1F"/>
    <w:rsid w:val="00E376DB"/>
    <w:rsid w:val="00E45689"/>
    <w:rsid w:val="00E50A1A"/>
    <w:rsid w:val="00E54308"/>
    <w:rsid w:val="00E70299"/>
    <w:rsid w:val="00E73766"/>
    <w:rsid w:val="00E80D8F"/>
    <w:rsid w:val="00E96923"/>
    <w:rsid w:val="00EA42F5"/>
    <w:rsid w:val="00EB6549"/>
    <w:rsid w:val="00EC1AE7"/>
    <w:rsid w:val="00EC711F"/>
    <w:rsid w:val="00ED1677"/>
    <w:rsid w:val="00ED7180"/>
    <w:rsid w:val="00EF2EA9"/>
    <w:rsid w:val="00EF6DDB"/>
    <w:rsid w:val="00F04620"/>
    <w:rsid w:val="00F056BA"/>
    <w:rsid w:val="00F07BA9"/>
    <w:rsid w:val="00F208DA"/>
    <w:rsid w:val="00F272F7"/>
    <w:rsid w:val="00F3281B"/>
    <w:rsid w:val="00F41679"/>
    <w:rsid w:val="00F53D0B"/>
    <w:rsid w:val="00F56346"/>
    <w:rsid w:val="00F60F4F"/>
    <w:rsid w:val="00F75E29"/>
    <w:rsid w:val="00F764D6"/>
    <w:rsid w:val="00F7765F"/>
    <w:rsid w:val="00F923D7"/>
    <w:rsid w:val="00F92536"/>
    <w:rsid w:val="00F92E12"/>
    <w:rsid w:val="00FB105C"/>
    <w:rsid w:val="00FB4F38"/>
    <w:rsid w:val="00FB77BD"/>
    <w:rsid w:val="00FC598A"/>
    <w:rsid w:val="00FC62DA"/>
    <w:rsid w:val="00FD22C6"/>
    <w:rsid w:val="00FD661A"/>
    <w:rsid w:val="00FE0A19"/>
    <w:rsid w:val="00FE29EC"/>
    <w:rsid w:val="00FE6BEA"/>
    <w:rsid w:val="00FF1BC1"/>
    <w:rsid w:val="00FF4720"/>
    <w:rsid w:val="06FB0B0A"/>
    <w:rsid w:val="0C215E37"/>
    <w:rsid w:val="0C4D02A9"/>
    <w:rsid w:val="0ED10B0F"/>
    <w:rsid w:val="1144665F"/>
    <w:rsid w:val="11457A88"/>
    <w:rsid w:val="13C75A78"/>
    <w:rsid w:val="192E6E10"/>
    <w:rsid w:val="1EA46778"/>
    <w:rsid w:val="237851AC"/>
    <w:rsid w:val="248655F6"/>
    <w:rsid w:val="28D05F30"/>
    <w:rsid w:val="324A2F33"/>
    <w:rsid w:val="388B4F89"/>
    <w:rsid w:val="3A32082B"/>
    <w:rsid w:val="3DA91870"/>
    <w:rsid w:val="439A02CB"/>
    <w:rsid w:val="49D45DBA"/>
    <w:rsid w:val="4F444112"/>
    <w:rsid w:val="528A7214"/>
    <w:rsid w:val="5A80020F"/>
    <w:rsid w:val="615D19A6"/>
    <w:rsid w:val="62132BEE"/>
    <w:rsid w:val="6B947060"/>
    <w:rsid w:val="6B9F1613"/>
    <w:rsid w:val="6DFF40FC"/>
    <w:rsid w:val="700E1238"/>
    <w:rsid w:val="7649425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1206857"/>
  <w15:docId w15:val="{68E4726B-D0B2-4891-B0DC-BD754E8AD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E5E22"/>
    <w:rPr>
      <w:rFonts w:ascii="Calibri" w:hAnsi="Calibri"/>
      <w:sz w:val="24"/>
      <w:szCs w:val="24"/>
      <w:lang w:eastAsia="en-US" w:bidi="en-US"/>
    </w:rPr>
  </w:style>
  <w:style w:type="paragraph" w:styleId="1">
    <w:name w:val="heading 1"/>
    <w:basedOn w:val="a"/>
    <w:next w:val="a"/>
    <w:link w:val="10"/>
    <w:qFormat/>
    <w:rsid w:val="00AE5E22"/>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0"/>
    <w:qFormat/>
    <w:rsid w:val="00AE5E22"/>
    <w:pPr>
      <w:keepNext/>
      <w:spacing w:line="400" w:lineRule="atLeast"/>
      <w:jc w:val="center"/>
      <w:outlineLvl w:val="1"/>
    </w:pPr>
    <w:rPr>
      <w:rFonts w:ascii="宋体" w:hAnsi="宋体"/>
      <w:i/>
      <w:iCs/>
      <w:kern w:val="2"/>
      <w:szCs w:val="28"/>
      <w:lang w:bidi="ar-SA"/>
    </w:rPr>
  </w:style>
  <w:style w:type="paragraph" w:styleId="3">
    <w:name w:val="heading 3"/>
    <w:basedOn w:val="a"/>
    <w:next w:val="a"/>
    <w:link w:val="30"/>
    <w:qFormat/>
    <w:rsid w:val="00AE5E22"/>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qFormat/>
    <w:rsid w:val="00AE5E22"/>
    <w:pPr>
      <w:keepNext/>
      <w:spacing w:line="400" w:lineRule="atLeast"/>
      <w:outlineLvl w:val="3"/>
    </w:pPr>
    <w:rPr>
      <w:rFonts w:ascii="Times New Roman" w:hAnsi="Times New Roman"/>
      <w:kern w:val="2"/>
      <w:sz w:val="28"/>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rsid w:val="00AE5E22"/>
    <w:pPr>
      <w:spacing w:line="440" w:lineRule="exact"/>
    </w:pPr>
  </w:style>
  <w:style w:type="paragraph" w:styleId="a4">
    <w:name w:val="Balloon Text"/>
    <w:basedOn w:val="a"/>
    <w:link w:val="a5"/>
    <w:qFormat/>
    <w:rsid w:val="00AE5E22"/>
    <w:rPr>
      <w:sz w:val="18"/>
      <w:szCs w:val="18"/>
    </w:rPr>
  </w:style>
  <w:style w:type="paragraph" w:styleId="a6">
    <w:name w:val="footer"/>
    <w:basedOn w:val="a"/>
    <w:link w:val="a7"/>
    <w:uiPriority w:val="99"/>
    <w:qFormat/>
    <w:rsid w:val="00AE5E22"/>
    <w:pPr>
      <w:tabs>
        <w:tab w:val="center" w:pos="4153"/>
        <w:tab w:val="right" w:pos="8306"/>
      </w:tabs>
      <w:snapToGrid w:val="0"/>
    </w:pPr>
    <w:rPr>
      <w:sz w:val="18"/>
      <w:szCs w:val="18"/>
    </w:rPr>
  </w:style>
  <w:style w:type="paragraph" w:styleId="a8">
    <w:name w:val="header"/>
    <w:basedOn w:val="a"/>
    <w:link w:val="a9"/>
    <w:qFormat/>
    <w:rsid w:val="00AE5E22"/>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a">
    <w:name w:val="Title"/>
    <w:basedOn w:val="a"/>
    <w:next w:val="a"/>
    <w:link w:val="ab"/>
    <w:qFormat/>
    <w:rsid w:val="00AE5E22"/>
    <w:pPr>
      <w:spacing w:before="240" w:after="60"/>
      <w:jc w:val="center"/>
      <w:outlineLvl w:val="0"/>
    </w:pPr>
    <w:rPr>
      <w:rFonts w:ascii="等线 Light" w:hAnsi="等线 Light"/>
      <w:b/>
      <w:bCs/>
      <w:sz w:val="32"/>
      <w:szCs w:val="32"/>
    </w:rPr>
  </w:style>
  <w:style w:type="table" w:styleId="ac">
    <w:name w:val="Table Grid"/>
    <w:basedOn w:val="a1"/>
    <w:uiPriority w:val="39"/>
    <w:qFormat/>
    <w:rsid w:val="00AE5E22"/>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rsid w:val="00AE5E22"/>
  </w:style>
  <w:style w:type="character" w:customStyle="1" w:styleId="a9">
    <w:name w:val="页眉 字符"/>
    <w:link w:val="a8"/>
    <w:qFormat/>
    <w:rsid w:val="00AE5E22"/>
    <w:rPr>
      <w:rFonts w:eastAsia="宋体"/>
      <w:kern w:val="2"/>
      <w:sz w:val="18"/>
      <w:szCs w:val="18"/>
      <w:lang w:val="en-US" w:eastAsia="zh-CN" w:bidi="ar-SA"/>
    </w:rPr>
  </w:style>
  <w:style w:type="character" w:customStyle="1" w:styleId="10">
    <w:name w:val="标题 1 字符"/>
    <w:link w:val="1"/>
    <w:qFormat/>
    <w:rsid w:val="00AE5E22"/>
    <w:rPr>
      <w:b/>
      <w:bCs/>
      <w:kern w:val="44"/>
      <w:sz w:val="44"/>
      <w:szCs w:val="44"/>
    </w:rPr>
  </w:style>
  <w:style w:type="character" w:customStyle="1" w:styleId="40">
    <w:name w:val="标题 4 字符"/>
    <w:link w:val="4"/>
    <w:qFormat/>
    <w:rsid w:val="00AE5E22"/>
    <w:rPr>
      <w:kern w:val="2"/>
      <w:sz w:val="28"/>
      <w:szCs w:val="24"/>
    </w:rPr>
  </w:style>
  <w:style w:type="character" w:customStyle="1" w:styleId="20">
    <w:name w:val="标题 2 字符"/>
    <w:link w:val="2"/>
    <w:rsid w:val="00AE5E22"/>
    <w:rPr>
      <w:rFonts w:ascii="宋体" w:hAnsi="宋体"/>
      <w:i/>
      <w:iCs/>
      <w:kern w:val="2"/>
      <w:sz w:val="24"/>
      <w:szCs w:val="28"/>
    </w:rPr>
  </w:style>
  <w:style w:type="character" w:customStyle="1" w:styleId="ab">
    <w:name w:val="标题 字符"/>
    <w:link w:val="aa"/>
    <w:qFormat/>
    <w:rsid w:val="00AE5E22"/>
    <w:rPr>
      <w:rFonts w:ascii="等线 Light" w:hAnsi="等线 Light" w:cs="Times New Roman"/>
      <w:b/>
      <w:bCs/>
      <w:sz w:val="32"/>
      <w:szCs w:val="32"/>
      <w:lang w:eastAsia="en-US" w:bidi="en-US"/>
    </w:rPr>
  </w:style>
  <w:style w:type="character" w:styleId="ae">
    <w:name w:val="Placeholder Text"/>
    <w:uiPriority w:val="99"/>
    <w:semiHidden/>
    <w:qFormat/>
    <w:rsid w:val="00AE5E22"/>
    <w:rPr>
      <w:color w:val="808080"/>
    </w:rPr>
  </w:style>
  <w:style w:type="character" w:customStyle="1" w:styleId="30">
    <w:name w:val="标题 3 字符"/>
    <w:link w:val="3"/>
    <w:qFormat/>
    <w:rsid w:val="00AE5E22"/>
    <w:rPr>
      <w:rFonts w:ascii="宋体" w:hAnsi="宋体"/>
      <w:b/>
      <w:bCs/>
      <w:kern w:val="2"/>
      <w:sz w:val="24"/>
      <w:szCs w:val="24"/>
    </w:rPr>
  </w:style>
  <w:style w:type="paragraph" w:customStyle="1" w:styleId="af">
    <w:name w:val="标准文件_段"/>
    <w:qFormat/>
    <w:rsid w:val="00AE5E22"/>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rsid w:val="00AE5E22"/>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rsid w:val="00AE5E22"/>
    <w:pPr>
      <w:ind w:firstLineChars="200" w:firstLine="420"/>
    </w:pPr>
  </w:style>
  <w:style w:type="paragraph" w:styleId="af0">
    <w:name w:val="List Paragraph"/>
    <w:basedOn w:val="a"/>
    <w:uiPriority w:val="99"/>
    <w:qFormat/>
    <w:rsid w:val="00AE5E22"/>
    <w:pPr>
      <w:ind w:firstLineChars="200" w:firstLine="420"/>
    </w:pPr>
    <w:rPr>
      <w:szCs w:val="22"/>
    </w:rPr>
  </w:style>
  <w:style w:type="character" w:customStyle="1" w:styleId="a5">
    <w:name w:val="批注框文本 字符"/>
    <w:link w:val="a4"/>
    <w:qFormat/>
    <w:rsid w:val="00AE5E22"/>
    <w:rPr>
      <w:rFonts w:ascii="Calibri" w:hAnsi="Calibri"/>
      <w:sz w:val="18"/>
      <w:szCs w:val="18"/>
      <w:lang w:eastAsia="en-US" w:bidi="en-US"/>
    </w:rPr>
  </w:style>
  <w:style w:type="character" w:customStyle="1" w:styleId="a7">
    <w:name w:val="页脚 字符"/>
    <w:basedOn w:val="a0"/>
    <w:link w:val="a6"/>
    <w:uiPriority w:val="99"/>
    <w:rsid w:val="00AE5E22"/>
    <w:rPr>
      <w:rFonts w:ascii="Calibri" w:hAnsi="Calibri"/>
      <w:sz w:val="18"/>
      <w:szCs w:val="18"/>
      <w:lang w:eastAsia="en-US" w:bidi="en-US"/>
    </w:rPr>
  </w:style>
  <w:style w:type="paragraph" w:styleId="af1">
    <w:name w:val="No Spacing"/>
    <w:uiPriority w:val="1"/>
    <w:qFormat/>
    <w:rsid w:val="00AE5E22"/>
    <w:pPr>
      <w:widowControl w:val="0"/>
      <w:jc w:val="both"/>
    </w:pPr>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relations xmlns="http://www.yonyou.com/relation"/>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3.xml><?xml version="1.0" encoding="utf-8"?>
<dataSourceCollection xmlns="http://www.yonyou.com/datasource"/>
</file>

<file path=customXml/item4.xml><?xml version="1.0" encoding="utf-8"?>
<formulas xmlns="http://www.yonyou.com/formula"/>
</file>

<file path=customXml/itemProps1.xml><?xml version="1.0" encoding="utf-8"?>
<ds:datastoreItem xmlns:ds="http://schemas.openxmlformats.org/officeDocument/2006/customXml" ds:itemID="{4BFED13D-20B3-4261-AD69-2CA687B6AB2A}">
  <ds:schemaRefs>
    <ds:schemaRef ds:uri="http://www.yonyou.com/relation"/>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9B65B09B-658E-4DA8-96B2-24D449525800}">
  <ds:schemaRefs>
    <ds:schemaRef ds:uri="http://www.yonyou.com/datasource"/>
  </ds:schemaRefs>
</ds:datastoreItem>
</file>

<file path=customXml/itemProps4.xml><?xml version="1.0" encoding="utf-8"?>
<ds:datastoreItem xmlns:ds="http://schemas.openxmlformats.org/officeDocument/2006/customXml" ds:itemID="{00573B6D-960B-4D75-AFA6-B92B281A9856}">
  <ds:schemaRefs>
    <ds:schemaRef ds:uri="http://www.yonyou.com/formula"/>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4</Pages>
  <Words>817</Words>
  <Characters>891</Characters>
  <Application>Microsoft Office Word</Application>
  <DocSecurity>0</DocSecurity>
  <Lines>68</Lines>
  <Paragraphs>68</Paragraphs>
  <ScaleCrop>false</ScaleCrop>
  <Company>WwW.YlmF.CoM</Company>
  <LinksUpToDate>false</LinksUpToDate>
  <CharactersWithSpaces>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admin</cp:lastModifiedBy>
  <cp:revision>20</cp:revision>
  <cp:lastPrinted>2019-07-02T02:25:00Z</cp:lastPrinted>
  <dcterms:created xsi:type="dcterms:W3CDTF">2025-04-29T05:57:00Z</dcterms:created>
  <dcterms:modified xsi:type="dcterms:W3CDTF">2026-01-07T01:58:00Z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B3547254B591433B9477AC1932D5257C</vt:lpwstr>
  </property>
</Properties>
</file>