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6A45FD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74F9EDEF">
            <w:pPr>
              <w:spacing w:line="360" w:lineRule="auto"/>
              <w:jc w:val="center"/>
              <w:rPr>
                <w:spacing w:val="20"/>
              </w:rPr>
            </w:pPr>
            <w:r>
              <w:rPr>
                <w:rFonts w:hint="eastAsia" w:ascii="黑体" w:eastAsia="黑体"/>
                <w:spacing w:val="20"/>
                <w:sz w:val="36"/>
                <w:szCs w:val="36"/>
              </w:rPr>
              <w:t>沈阳昌兴复材航空科技有限责任公司</w:t>
            </w:r>
          </w:p>
          <w:p w14:paraId="3329EBC0">
            <w:pPr>
              <w:spacing w:line="360" w:lineRule="auto"/>
              <w:jc w:val="center"/>
              <w:rPr>
                <w:rFonts w:ascii="宋体"/>
                <w:spacing w:val="160"/>
                <w:sz w:val="36"/>
                <w:szCs w:val="36"/>
              </w:rPr>
            </w:pPr>
            <w:r>
              <w:rPr>
                <w:rFonts w:hint="eastAsia" w:ascii="黑体" w:eastAsia="黑体"/>
                <w:spacing w:val="160"/>
                <w:sz w:val="36"/>
                <w:szCs w:val="36"/>
              </w:rPr>
              <w:t>制度文件</w:t>
            </w:r>
          </w:p>
        </w:tc>
      </w:tr>
      <w:tr w14:paraId="025D5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1A16BA99">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75014E2E">
            <w:pPr>
              <w:spacing w:line="400" w:lineRule="exact"/>
              <w:jc w:val="center"/>
              <w:rPr>
                <w:rFonts w:ascii="黑体" w:eastAsia="黑体"/>
                <w:sz w:val="28"/>
                <w:szCs w:val="36"/>
              </w:rPr>
            </w:pPr>
            <w:r>
              <w:rPr>
                <w:rFonts w:hint="eastAsia" w:ascii="黑体" w:eastAsia="黑体"/>
                <w:sz w:val="28"/>
                <w:szCs w:val="36"/>
              </w:rPr>
              <w:t>退休人员续用管理办法</w:t>
            </w:r>
          </w:p>
        </w:tc>
        <w:tc>
          <w:tcPr>
            <w:tcW w:w="1993" w:type="dxa"/>
            <w:gridSpan w:val="3"/>
            <w:tcBorders>
              <w:bottom w:val="single" w:color="auto" w:sz="4" w:space="0"/>
            </w:tcBorders>
            <w:vAlign w:val="center"/>
          </w:tcPr>
          <w:p w14:paraId="4E21294E">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693A7312">
            <w:pPr>
              <w:spacing w:line="400" w:lineRule="exact"/>
              <w:jc w:val="center"/>
              <w:rPr>
                <w:rFonts w:ascii="黑体" w:eastAsia="黑体"/>
                <w:sz w:val="28"/>
                <w:szCs w:val="36"/>
              </w:rPr>
            </w:pPr>
            <w:r>
              <w:rPr>
                <w:rFonts w:ascii="黑体" w:eastAsia="黑体"/>
                <w:sz w:val="28"/>
                <w:szCs w:val="36"/>
              </w:rPr>
              <w:t>GLTX-XZ-0</w:t>
            </w:r>
            <w:r>
              <w:rPr>
                <w:rFonts w:hint="eastAsia" w:ascii="黑体" w:eastAsia="黑体"/>
                <w:sz w:val="28"/>
                <w:szCs w:val="36"/>
                <w:lang w:val="en-US" w:eastAsia="zh-CN"/>
              </w:rPr>
              <w:t>8</w:t>
            </w:r>
          </w:p>
        </w:tc>
      </w:tr>
      <w:tr w14:paraId="49EB37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2AA9285">
            <w:pPr>
              <w:spacing w:line="400" w:lineRule="exact"/>
              <w:jc w:val="center"/>
              <w:rPr>
                <w:rFonts w:ascii="黑体" w:eastAsia="黑体"/>
                <w:sz w:val="28"/>
                <w:szCs w:val="36"/>
              </w:rPr>
            </w:pPr>
          </w:p>
        </w:tc>
        <w:tc>
          <w:tcPr>
            <w:tcW w:w="4310" w:type="dxa"/>
            <w:gridSpan w:val="8"/>
            <w:vMerge w:val="continue"/>
            <w:vAlign w:val="center"/>
          </w:tcPr>
          <w:p w14:paraId="74C3DA06">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189003A1">
            <w:pPr>
              <w:spacing w:line="400" w:lineRule="exact"/>
              <w:jc w:val="center"/>
              <w:rPr>
                <w:rFonts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67E7FD3F">
            <w:pPr>
              <w:spacing w:line="400" w:lineRule="exact"/>
              <w:jc w:val="center"/>
              <w:rPr>
                <w:rFonts w:ascii="黑体" w:eastAsia="黑体"/>
                <w:sz w:val="28"/>
                <w:szCs w:val="36"/>
              </w:rPr>
            </w:pPr>
            <w:r>
              <w:rPr>
                <w:rFonts w:hint="eastAsia" w:ascii="黑体" w:eastAsia="黑体"/>
                <w:sz w:val="28"/>
                <w:szCs w:val="36"/>
                <w:lang w:val="en-US" w:eastAsia="zh-CN"/>
              </w:rPr>
              <w:t>A</w:t>
            </w:r>
          </w:p>
        </w:tc>
      </w:tr>
      <w:tr w14:paraId="767EAF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FCA5121">
            <w:pPr>
              <w:spacing w:line="400" w:lineRule="exact"/>
              <w:jc w:val="center"/>
              <w:rPr>
                <w:rFonts w:ascii="黑体" w:eastAsia="黑体"/>
                <w:sz w:val="28"/>
                <w:szCs w:val="36"/>
              </w:rPr>
            </w:pPr>
          </w:p>
        </w:tc>
        <w:tc>
          <w:tcPr>
            <w:tcW w:w="4310" w:type="dxa"/>
            <w:gridSpan w:val="8"/>
            <w:vMerge w:val="continue"/>
            <w:vAlign w:val="center"/>
          </w:tcPr>
          <w:p w14:paraId="6F973BE6">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17E1C963">
            <w:pPr>
              <w:spacing w:line="400" w:lineRule="exact"/>
              <w:jc w:val="center"/>
              <w:rPr>
                <w:rFonts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4BF7A4EB">
            <w:pPr>
              <w:spacing w:line="400" w:lineRule="exact"/>
              <w:jc w:val="center"/>
              <w:rPr>
                <w:rFonts w:ascii="黑体" w:eastAsia="黑体"/>
                <w:sz w:val="28"/>
                <w:szCs w:val="36"/>
              </w:rPr>
            </w:pPr>
            <w:r>
              <w:rPr>
                <w:rFonts w:hint="eastAsia" w:ascii="黑体" w:eastAsia="黑体"/>
                <w:sz w:val="28"/>
                <w:szCs w:val="36"/>
                <w:lang w:val="en-US" w:eastAsia="zh-CN"/>
              </w:rPr>
              <w:t>管理规定</w:t>
            </w:r>
          </w:p>
        </w:tc>
      </w:tr>
      <w:tr w14:paraId="4BFF88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752FE7CB">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49DC48B6">
            <w:pPr>
              <w:spacing w:line="400" w:lineRule="exact"/>
              <w:jc w:val="center"/>
              <w:rPr>
                <w:rFonts w:ascii="黑体" w:eastAsia="黑体"/>
                <w:sz w:val="28"/>
                <w:szCs w:val="36"/>
              </w:rPr>
            </w:pPr>
            <w:r>
              <w:rPr>
                <w:rFonts w:hint="eastAsia" w:ascii="黑体" w:eastAsia="黑体"/>
                <w:sz w:val="28"/>
                <w:szCs w:val="36"/>
              </w:rPr>
              <w:t>行政人事部</w:t>
            </w:r>
          </w:p>
        </w:tc>
        <w:tc>
          <w:tcPr>
            <w:tcW w:w="1716" w:type="dxa"/>
            <w:gridSpan w:val="4"/>
            <w:vAlign w:val="center"/>
          </w:tcPr>
          <w:p w14:paraId="22DE5299">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5</w:t>
            </w:r>
            <w:r>
              <w:rPr>
                <w:rFonts w:hint="eastAsia" w:ascii="黑体" w:eastAsia="黑体"/>
                <w:sz w:val="28"/>
                <w:szCs w:val="36"/>
              </w:rPr>
              <w:t>页</w:t>
            </w:r>
          </w:p>
        </w:tc>
        <w:tc>
          <w:tcPr>
            <w:tcW w:w="1993" w:type="dxa"/>
            <w:gridSpan w:val="3"/>
            <w:vAlign w:val="center"/>
          </w:tcPr>
          <w:p w14:paraId="46138150">
            <w:pPr>
              <w:spacing w:line="400" w:lineRule="exact"/>
              <w:jc w:val="center"/>
              <w:rPr>
                <w:rFonts w:ascii="黑体" w:eastAsia="黑体"/>
                <w:sz w:val="28"/>
                <w:szCs w:val="36"/>
              </w:rPr>
            </w:pPr>
            <w:r>
              <w:rPr>
                <w:rFonts w:hint="eastAsia" w:ascii="黑体" w:eastAsia="黑体"/>
                <w:sz w:val="28"/>
                <w:szCs w:val="36"/>
              </w:rPr>
              <w:t>实施日</w:t>
            </w:r>
            <w:bookmarkStart w:id="1" w:name="_GoBack"/>
            <w:bookmarkEnd w:id="1"/>
            <w:r>
              <w:rPr>
                <w:rFonts w:hint="eastAsia" w:ascii="黑体" w:eastAsia="黑体"/>
                <w:sz w:val="28"/>
                <w:szCs w:val="36"/>
              </w:rPr>
              <w:t>期</w:t>
            </w:r>
          </w:p>
        </w:tc>
        <w:tc>
          <w:tcPr>
            <w:tcW w:w="1994" w:type="dxa"/>
            <w:gridSpan w:val="3"/>
            <w:tcBorders>
              <w:right w:val="single" w:color="auto" w:sz="12" w:space="0"/>
            </w:tcBorders>
            <w:vAlign w:val="center"/>
          </w:tcPr>
          <w:p w14:paraId="7554A9B5">
            <w:pPr>
              <w:spacing w:line="400" w:lineRule="exact"/>
              <w:jc w:val="center"/>
              <w:rPr>
                <w:rFonts w:ascii="黑体" w:eastAsia="黑体"/>
                <w:sz w:val="28"/>
                <w:szCs w:val="36"/>
              </w:rPr>
            </w:pPr>
            <w:r>
              <w:rPr>
                <w:rFonts w:hint="eastAsia" w:ascii="黑体" w:eastAsia="黑体"/>
                <w:sz w:val="28"/>
                <w:szCs w:val="36"/>
                <w:lang w:val="en-US" w:eastAsia="zh-CN"/>
              </w:rPr>
              <w:t>2025-10-11</w:t>
            </w:r>
          </w:p>
        </w:tc>
      </w:tr>
      <w:tr w14:paraId="28415B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25181744">
            <w:pPr>
              <w:jc w:val="center"/>
              <w:rPr>
                <w:rFonts w:ascii="宋体"/>
                <w:sz w:val="24"/>
              </w:rPr>
            </w:pPr>
            <w:r>
              <w:rPr>
                <w:rFonts w:hint="eastAsia" w:ascii="宋体" w:hAnsi="Times" w:eastAsia="宋体" w:cs="Times New Roman"/>
                <w:bCs/>
                <w:sz w:val="24"/>
                <w:szCs w:val="28"/>
              </w:rPr>
              <w:t>更    改    记    录</w:t>
            </w:r>
          </w:p>
        </w:tc>
      </w:tr>
      <w:tr w14:paraId="39393C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6E5788E2">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2F2B3AFE">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2882E38A">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405FE0A0">
            <w:pPr>
              <w:jc w:val="center"/>
              <w:rPr>
                <w:rFonts w:ascii="宋体"/>
                <w:kern w:val="0"/>
                <w:sz w:val="24"/>
              </w:rPr>
            </w:pPr>
            <w:r>
              <w:rPr>
                <w:rFonts w:hint="eastAsia" w:ascii="宋体" w:hAnsi="Times" w:eastAsia="宋体" w:cs="Times New Roman"/>
                <w:bCs/>
                <w:sz w:val="24"/>
                <w:szCs w:val="28"/>
              </w:rPr>
              <w:t>更改日期</w:t>
            </w:r>
          </w:p>
        </w:tc>
      </w:tr>
      <w:tr w14:paraId="1FE640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3D30DA8">
            <w:pPr>
              <w:jc w:val="center"/>
              <w:rPr>
                <w:rFonts w:ascii="宋体"/>
              </w:rPr>
            </w:pPr>
          </w:p>
        </w:tc>
        <w:tc>
          <w:tcPr>
            <w:tcW w:w="2426" w:type="dxa"/>
            <w:gridSpan w:val="3"/>
            <w:tcBorders>
              <w:left w:val="single" w:color="auto" w:sz="6" w:space="0"/>
              <w:right w:val="single" w:color="auto" w:sz="6" w:space="0"/>
            </w:tcBorders>
            <w:vAlign w:val="center"/>
          </w:tcPr>
          <w:p w14:paraId="32BFDC58">
            <w:pPr>
              <w:jc w:val="center"/>
              <w:rPr>
                <w:rFonts w:ascii="宋体"/>
              </w:rPr>
            </w:pPr>
          </w:p>
        </w:tc>
        <w:tc>
          <w:tcPr>
            <w:tcW w:w="2427" w:type="dxa"/>
            <w:gridSpan w:val="5"/>
            <w:tcBorders>
              <w:left w:val="single" w:color="auto" w:sz="6" w:space="0"/>
              <w:right w:val="single" w:color="auto" w:sz="6" w:space="0"/>
            </w:tcBorders>
            <w:vAlign w:val="center"/>
          </w:tcPr>
          <w:p w14:paraId="0574EE8B">
            <w:pPr>
              <w:jc w:val="center"/>
              <w:rPr>
                <w:rFonts w:ascii="宋体"/>
              </w:rPr>
            </w:pPr>
          </w:p>
        </w:tc>
        <w:tc>
          <w:tcPr>
            <w:tcW w:w="2451" w:type="dxa"/>
            <w:gridSpan w:val="4"/>
            <w:tcBorders>
              <w:left w:val="single" w:color="auto" w:sz="6" w:space="0"/>
              <w:right w:val="single" w:color="auto" w:sz="12" w:space="0"/>
            </w:tcBorders>
            <w:vAlign w:val="center"/>
          </w:tcPr>
          <w:p w14:paraId="71F0046A">
            <w:pPr>
              <w:jc w:val="center"/>
              <w:rPr>
                <w:rFonts w:ascii="宋体"/>
              </w:rPr>
            </w:pPr>
          </w:p>
        </w:tc>
      </w:tr>
      <w:tr w14:paraId="01F2B2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F325CF9">
            <w:pPr>
              <w:jc w:val="center"/>
              <w:rPr>
                <w:rFonts w:ascii="宋体"/>
              </w:rPr>
            </w:pPr>
          </w:p>
        </w:tc>
        <w:tc>
          <w:tcPr>
            <w:tcW w:w="2426" w:type="dxa"/>
            <w:gridSpan w:val="3"/>
            <w:tcBorders>
              <w:left w:val="single" w:color="auto" w:sz="6" w:space="0"/>
              <w:right w:val="single" w:color="auto" w:sz="6" w:space="0"/>
            </w:tcBorders>
            <w:vAlign w:val="center"/>
          </w:tcPr>
          <w:p w14:paraId="2A25AAE7">
            <w:pPr>
              <w:jc w:val="center"/>
              <w:rPr>
                <w:rFonts w:ascii="宋体"/>
              </w:rPr>
            </w:pPr>
          </w:p>
        </w:tc>
        <w:tc>
          <w:tcPr>
            <w:tcW w:w="2427" w:type="dxa"/>
            <w:gridSpan w:val="5"/>
            <w:tcBorders>
              <w:left w:val="single" w:color="auto" w:sz="6" w:space="0"/>
              <w:right w:val="single" w:color="auto" w:sz="6" w:space="0"/>
            </w:tcBorders>
            <w:vAlign w:val="center"/>
          </w:tcPr>
          <w:p w14:paraId="021A2FB9">
            <w:pPr>
              <w:jc w:val="center"/>
              <w:rPr>
                <w:rFonts w:ascii="宋体"/>
              </w:rPr>
            </w:pPr>
          </w:p>
        </w:tc>
        <w:tc>
          <w:tcPr>
            <w:tcW w:w="2451" w:type="dxa"/>
            <w:gridSpan w:val="4"/>
            <w:tcBorders>
              <w:left w:val="single" w:color="auto" w:sz="6" w:space="0"/>
              <w:right w:val="single" w:color="auto" w:sz="12" w:space="0"/>
            </w:tcBorders>
            <w:vAlign w:val="center"/>
          </w:tcPr>
          <w:p w14:paraId="41A56A7A">
            <w:pPr>
              <w:jc w:val="center"/>
              <w:rPr>
                <w:rFonts w:ascii="宋体"/>
              </w:rPr>
            </w:pPr>
          </w:p>
        </w:tc>
      </w:tr>
      <w:tr w14:paraId="780887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6C40838">
            <w:pPr>
              <w:jc w:val="center"/>
              <w:rPr>
                <w:rFonts w:ascii="宋体"/>
              </w:rPr>
            </w:pPr>
          </w:p>
        </w:tc>
        <w:tc>
          <w:tcPr>
            <w:tcW w:w="2426" w:type="dxa"/>
            <w:gridSpan w:val="3"/>
            <w:tcBorders>
              <w:left w:val="single" w:color="auto" w:sz="6" w:space="0"/>
              <w:right w:val="single" w:color="auto" w:sz="6" w:space="0"/>
            </w:tcBorders>
            <w:vAlign w:val="center"/>
          </w:tcPr>
          <w:p w14:paraId="397C40EF">
            <w:pPr>
              <w:jc w:val="center"/>
              <w:rPr>
                <w:rFonts w:ascii="宋体"/>
              </w:rPr>
            </w:pPr>
          </w:p>
        </w:tc>
        <w:tc>
          <w:tcPr>
            <w:tcW w:w="2427" w:type="dxa"/>
            <w:gridSpan w:val="5"/>
            <w:tcBorders>
              <w:left w:val="single" w:color="auto" w:sz="6" w:space="0"/>
              <w:right w:val="single" w:color="auto" w:sz="6" w:space="0"/>
            </w:tcBorders>
            <w:vAlign w:val="center"/>
          </w:tcPr>
          <w:p w14:paraId="6ED3F394">
            <w:pPr>
              <w:jc w:val="center"/>
              <w:rPr>
                <w:rFonts w:ascii="宋体"/>
              </w:rPr>
            </w:pPr>
          </w:p>
        </w:tc>
        <w:tc>
          <w:tcPr>
            <w:tcW w:w="2451" w:type="dxa"/>
            <w:gridSpan w:val="4"/>
            <w:tcBorders>
              <w:left w:val="single" w:color="auto" w:sz="6" w:space="0"/>
              <w:right w:val="single" w:color="auto" w:sz="12" w:space="0"/>
            </w:tcBorders>
            <w:vAlign w:val="center"/>
          </w:tcPr>
          <w:p w14:paraId="54345E0A">
            <w:pPr>
              <w:jc w:val="center"/>
              <w:rPr>
                <w:rFonts w:ascii="宋体"/>
              </w:rPr>
            </w:pPr>
          </w:p>
        </w:tc>
      </w:tr>
      <w:tr w14:paraId="00B5D1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7A3FC8EB">
            <w:pPr>
              <w:jc w:val="center"/>
              <w:rPr>
                <w:rFonts w:ascii="宋体"/>
              </w:rPr>
            </w:pPr>
          </w:p>
        </w:tc>
        <w:tc>
          <w:tcPr>
            <w:tcW w:w="2426" w:type="dxa"/>
            <w:gridSpan w:val="3"/>
            <w:tcBorders>
              <w:left w:val="single" w:color="auto" w:sz="6" w:space="0"/>
              <w:right w:val="single" w:color="auto" w:sz="6" w:space="0"/>
            </w:tcBorders>
            <w:vAlign w:val="center"/>
          </w:tcPr>
          <w:p w14:paraId="7C0BD049">
            <w:pPr>
              <w:jc w:val="center"/>
              <w:rPr>
                <w:rFonts w:ascii="宋体"/>
              </w:rPr>
            </w:pPr>
          </w:p>
        </w:tc>
        <w:tc>
          <w:tcPr>
            <w:tcW w:w="2427" w:type="dxa"/>
            <w:gridSpan w:val="5"/>
            <w:tcBorders>
              <w:left w:val="single" w:color="auto" w:sz="6" w:space="0"/>
              <w:right w:val="single" w:color="auto" w:sz="6" w:space="0"/>
            </w:tcBorders>
            <w:vAlign w:val="center"/>
          </w:tcPr>
          <w:p w14:paraId="6C427687">
            <w:pPr>
              <w:jc w:val="center"/>
              <w:rPr>
                <w:rFonts w:ascii="宋体"/>
              </w:rPr>
            </w:pPr>
          </w:p>
        </w:tc>
        <w:tc>
          <w:tcPr>
            <w:tcW w:w="2451" w:type="dxa"/>
            <w:gridSpan w:val="4"/>
            <w:tcBorders>
              <w:left w:val="single" w:color="auto" w:sz="6" w:space="0"/>
              <w:right w:val="single" w:color="auto" w:sz="12" w:space="0"/>
            </w:tcBorders>
            <w:vAlign w:val="center"/>
          </w:tcPr>
          <w:p w14:paraId="4CCA1C8B">
            <w:pPr>
              <w:jc w:val="center"/>
              <w:rPr>
                <w:rFonts w:ascii="宋体"/>
              </w:rPr>
            </w:pPr>
          </w:p>
        </w:tc>
      </w:tr>
      <w:tr w14:paraId="7C2A24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5A43F566">
            <w:pPr>
              <w:jc w:val="center"/>
              <w:rPr>
                <w:rFonts w:ascii="宋体"/>
                <w:sz w:val="24"/>
              </w:rPr>
            </w:pPr>
            <w:r>
              <w:rPr>
                <w:rFonts w:hint="eastAsia" w:ascii="宋体"/>
                <w:sz w:val="24"/>
              </w:rPr>
              <w:t>分发路线</w:t>
            </w:r>
          </w:p>
        </w:tc>
      </w:tr>
      <w:tr w14:paraId="06FB00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77CCA408">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00BDBBE0">
            <w:pPr>
              <w:jc w:val="center"/>
              <w:rPr>
                <w:rFonts w:ascii="宋体"/>
                <w:spacing w:val="50"/>
                <w:szCs w:val="21"/>
              </w:rPr>
            </w:pPr>
            <w:r>
              <w:rPr>
                <w:rFonts w:hint="eastAsia" w:ascii="宋体"/>
                <w:spacing w:val="50"/>
                <w:szCs w:val="21"/>
              </w:rPr>
              <w:t>经营</w:t>
            </w:r>
          </w:p>
          <w:p w14:paraId="09DD2252">
            <w:pPr>
              <w:jc w:val="center"/>
              <w:rPr>
                <w:rFonts w:ascii="宋体"/>
                <w:spacing w:val="50"/>
                <w:szCs w:val="21"/>
              </w:rPr>
            </w:pPr>
            <w:r>
              <w:rPr>
                <w:rFonts w:hint="eastAsia" w:ascii="宋体"/>
                <w:spacing w:val="50"/>
                <w:szCs w:val="21"/>
              </w:rPr>
              <w:t>发展部</w:t>
            </w:r>
          </w:p>
        </w:tc>
        <w:tc>
          <w:tcPr>
            <w:tcW w:w="1000" w:type="dxa"/>
            <w:gridSpan w:val="2"/>
            <w:vAlign w:val="center"/>
          </w:tcPr>
          <w:p w14:paraId="037A6222">
            <w:pPr>
              <w:jc w:val="center"/>
              <w:rPr>
                <w:rFonts w:ascii="宋体"/>
                <w:spacing w:val="50"/>
                <w:szCs w:val="21"/>
              </w:rPr>
            </w:pPr>
            <w:r>
              <w:rPr>
                <w:rFonts w:hint="eastAsia" w:ascii="宋体"/>
                <w:spacing w:val="50"/>
                <w:szCs w:val="21"/>
              </w:rPr>
              <w:t>行政</w:t>
            </w:r>
          </w:p>
          <w:p w14:paraId="09137621">
            <w:pPr>
              <w:jc w:val="center"/>
              <w:rPr>
                <w:rFonts w:ascii="宋体"/>
                <w:spacing w:val="50"/>
                <w:szCs w:val="21"/>
              </w:rPr>
            </w:pPr>
            <w:r>
              <w:rPr>
                <w:rFonts w:hint="eastAsia" w:ascii="宋体"/>
                <w:spacing w:val="50"/>
                <w:szCs w:val="21"/>
              </w:rPr>
              <w:t>人事部</w:t>
            </w:r>
          </w:p>
        </w:tc>
        <w:tc>
          <w:tcPr>
            <w:tcW w:w="1130" w:type="dxa"/>
            <w:vAlign w:val="center"/>
          </w:tcPr>
          <w:p w14:paraId="4AA77B8F">
            <w:pPr>
              <w:jc w:val="center"/>
              <w:rPr>
                <w:rFonts w:ascii="宋体"/>
                <w:spacing w:val="50"/>
                <w:szCs w:val="21"/>
              </w:rPr>
            </w:pPr>
            <w:r>
              <w:rPr>
                <w:rFonts w:hint="eastAsia" w:ascii="宋体"/>
                <w:spacing w:val="50"/>
                <w:szCs w:val="21"/>
              </w:rPr>
              <w:t>工程</w:t>
            </w:r>
          </w:p>
          <w:p w14:paraId="163BFB8D">
            <w:pPr>
              <w:jc w:val="center"/>
              <w:rPr>
                <w:rFonts w:ascii="宋体"/>
                <w:spacing w:val="50"/>
                <w:szCs w:val="21"/>
              </w:rPr>
            </w:pPr>
            <w:r>
              <w:rPr>
                <w:rFonts w:hint="eastAsia" w:ascii="宋体"/>
                <w:spacing w:val="50"/>
                <w:szCs w:val="21"/>
              </w:rPr>
              <w:t>技术部</w:t>
            </w:r>
          </w:p>
        </w:tc>
        <w:tc>
          <w:tcPr>
            <w:tcW w:w="1104" w:type="dxa"/>
            <w:gridSpan w:val="3"/>
            <w:vAlign w:val="center"/>
          </w:tcPr>
          <w:p w14:paraId="162DFCE2">
            <w:pPr>
              <w:jc w:val="center"/>
              <w:rPr>
                <w:rFonts w:ascii="宋体"/>
                <w:spacing w:val="50"/>
                <w:szCs w:val="21"/>
              </w:rPr>
            </w:pPr>
            <w:r>
              <w:rPr>
                <w:rFonts w:hint="eastAsia" w:ascii="宋体"/>
                <w:spacing w:val="50"/>
                <w:szCs w:val="21"/>
              </w:rPr>
              <w:t>财务部</w:t>
            </w:r>
          </w:p>
        </w:tc>
        <w:tc>
          <w:tcPr>
            <w:tcW w:w="1033" w:type="dxa"/>
            <w:gridSpan w:val="2"/>
            <w:vAlign w:val="center"/>
          </w:tcPr>
          <w:p w14:paraId="7D4B2777">
            <w:pPr>
              <w:jc w:val="center"/>
              <w:rPr>
                <w:rFonts w:ascii="宋体"/>
                <w:spacing w:val="50"/>
                <w:szCs w:val="21"/>
              </w:rPr>
            </w:pPr>
            <w:r>
              <w:rPr>
                <w:rFonts w:hint="eastAsia" w:ascii="宋体"/>
                <w:spacing w:val="50"/>
                <w:szCs w:val="21"/>
              </w:rPr>
              <w:t>质量</w:t>
            </w:r>
          </w:p>
          <w:p w14:paraId="4735F75E">
            <w:pPr>
              <w:jc w:val="center"/>
              <w:rPr>
                <w:rFonts w:ascii="宋体"/>
                <w:spacing w:val="50"/>
                <w:szCs w:val="21"/>
              </w:rPr>
            </w:pPr>
            <w:r>
              <w:rPr>
                <w:rFonts w:hint="eastAsia" w:ascii="宋体"/>
                <w:spacing w:val="50"/>
                <w:szCs w:val="21"/>
              </w:rPr>
              <w:t>安环部</w:t>
            </w:r>
          </w:p>
        </w:tc>
        <w:tc>
          <w:tcPr>
            <w:tcW w:w="1115" w:type="dxa"/>
            <w:vAlign w:val="center"/>
          </w:tcPr>
          <w:p w14:paraId="7C5FA3CA">
            <w:pPr>
              <w:jc w:val="center"/>
              <w:rPr>
                <w:rFonts w:ascii="宋体"/>
                <w:spacing w:val="50"/>
                <w:szCs w:val="21"/>
              </w:rPr>
            </w:pPr>
            <w:r>
              <w:rPr>
                <w:rFonts w:hint="eastAsia" w:ascii="宋体"/>
                <w:spacing w:val="50"/>
                <w:szCs w:val="21"/>
              </w:rPr>
              <w:t>项目</w:t>
            </w:r>
          </w:p>
          <w:p w14:paraId="7C1B89FE">
            <w:pPr>
              <w:jc w:val="center"/>
              <w:rPr>
                <w:rFonts w:ascii="宋体"/>
                <w:spacing w:val="50"/>
                <w:szCs w:val="21"/>
              </w:rPr>
            </w:pPr>
            <w:r>
              <w:rPr>
                <w:rFonts w:hint="eastAsia" w:ascii="宋体"/>
                <w:spacing w:val="50"/>
                <w:szCs w:val="21"/>
              </w:rPr>
              <w:t>管理部</w:t>
            </w:r>
          </w:p>
        </w:tc>
        <w:tc>
          <w:tcPr>
            <w:tcW w:w="1085" w:type="dxa"/>
            <w:gridSpan w:val="3"/>
            <w:vAlign w:val="center"/>
          </w:tcPr>
          <w:p w14:paraId="4789E12A">
            <w:pPr>
              <w:jc w:val="center"/>
              <w:rPr>
                <w:rFonts w:ascii="宋体"/>
                <w:spacing w:val="50"/>
                <w:szCs w:val="21"/>
              </w:rPr>
            </w:pPr>
            <w:r>
              <w:rPr>
                <w:rFonts w:hint="eastAsia" w:ascii="宋体"/>
                <w:spacing w:val="50"/>
                <w:szCs w:val="21"/>
              </w:rPr>
              <w:t>物资</w:t>
            </w:r>
          </w:p>
          <w:p w14:paraId="0F8FE6E5">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1E99A27B">
            <w:pPr>
              <w:jc w:val="center"/>
              <w:rPr>
                <w:rFonts w:ascii="宋体"/>
                <w:spacing w:val="50"/>
                <w:szCs w:val="21"/>
              </w:rPr>
            </w:pPr>
            <w:r>
              <w:rPr>
                <w:rFonts w:hint="eastAsia" w:ascii="宋体"/>
                <w:spacing w:val="50"/>
                <w:szCs w:val="21"/>
              </w:rPr>
              <w:t>复材车间</w:t>
            </w:r>
          </w:p>
        </w:tc>
      </w:tr>
      <w:tr w14:paraId="5FE9CD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664F3B10">
            <w:pPr>
              <w:jc w:val="center"/>
              <w:rPr>
                <w:rFonts w:ascii="宋体"/>
                <w:spacing w:val="50"/>
                <w:szCs w:val="21"/>
              </w:rPr>
            </w:pPr>
            <w:r>
              <w:rPr>
                <w:rFonts w:hint="eastAsia" w:ascii="宋体"/>
                <w:spacing w:val="50"/>
                <w:szCs w:val="21"/>
              </w:rPr>
              <w:t>份数</w:t>
            </w:r>
          </w:p>
        </w:tc>
        <w:tc>
          <w:tcPr>
            <w:tcW w:w="1100" w:type="dxa"/>
            <w:gridSpan w:val="2"/>
            <w:vAlign w:val="center"/>
          </w:tcPr>
          <w:p w14:paraId="0899CBBA">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0F295C2A">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40C17693">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58EEAB89">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57378135">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0764B150">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3CF3027C">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51B32045">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79F6A0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276AACAE">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426F58B7">
            <w:pPr>
              <w:jc w:val="center"/>
              <w:rPr>
                <w:rFonts w:ascii="宋体"/>
                <w:w w:val="90"/>
                <w:szCs w:val="21"/>
              </w:rPr>
            </w:pPr>
          </w:p>
        </w:tc>
        <w:tc>
          <w:tcPr>
            <w:tcW w:w="1000" w:type="dxa"/>
            <w:gridSpan w:val="2"/>
            <w:vAlign w:val="center"/>
          </w:tcPr>
          <w:p w14:paraId="44AB4596">
            <w:pPr>
              <w:jc w:val="center"/>
              <w:rPr>
                <w:rFonts w:ascii="宋体"/>
                <w:w w:val="90"/>
                <w:szCs w:val="21"/>
              </w:rPr>
            </w:pPr>
          </w:p>
        </w:tc>
        <w:tc>
          <w:tcPr>
            <w:tcW w:w="1130" w:type="dxa"/>
            <w:vAlign w:val="center"/>
          </w:tcPr>
          <w:p w14:paraId="799974EA">
            <w:pPr>
              <w:jc w:val="center"/>
              <w:rPr>
                <w:rFonts w:ascii="宋体"/>
                <w:w w:val="90"/>
                <w:szCs w:val="21"/>
              </w:rPr>
            </w:pPr>
          </w:p>
        </w:tc>
        <w:tc>
          <w:tcPr>
            <w:tcW w:w="1104" w:type="dxa"/>
            <w:gridSpan w:val="3"/>
            <w:vAlign w:val="center"/>
          </w:tcPr>
          <w:p w14:paraId="0F2724A7">
            <w:pPr>
              <w:jc w:val="center"/>
              <w:rPr>
                <w:rFonts w:ascii="宋体"/>
                <w:w w:val="90"/>
                <w:szCs w:val="21"/>
              </w:rPr>
            </w:pPr>
          </w:p>
        </w:tc>
        <w:tc>
          <w:tcPr>
            <w:tcW w:w="1033" w:type="dxa"/>
            <w:gridSpan w:val="2"/>
            <w:vAlign w:val="center"/>
          </w:tcPr>
          <w:p w14:paraId="6BB5E704">
            <w:pPr>
              <w:jc w:val="center"/>
              <w:rPr>
                <w:rFonts w:ascii="宋体"/>
                <w:w w:val="90"/>
                <w:szCs w:val="21"/>
              </w:rPr>
            </w:pPr>
          </w:p>
        </w:tc>
        <w:tc>
          <w:tcPr>
            <w:tcW w:w="1115" w:type="dxa"/>
            <w:vAlign w:val="center"/>
          </w:tcPr>
          <w:p w14:paraId="3C6C882D">
            <w:pPr>
              <w:jc w:val="center"/>
              <w:rPr>
                <w:rFonts w:ascii="宋体"/>
                <w:w w:val="90"/>
                <w:szCs w:val="21"/>
              </w:rPr>
            </w:pPr>
          </w:p>
        </w:tc>
        <w:tc>
          <w:tcPr>
            <w:tcW w:w="1085" w:type="dxa"/>
            <w:gridSpan w:val="3"/>
            <w:vAlign w:val="center"/>
          </w:tcPr>
          <w:p w14:paraId="2AB10CC7">
            <w:pPr>
              <w:spacing w:before="20"/>
              <w:jc w:val="center"/>
              <w:rPr>
                <w:rFonts w:ascii="宋体"/>
                <w:w w:val="90"/>
                <w:szCs w:val="21"/>
              </w:rPr>
            </w:pPr>
          </w:p>
        </w:tc>
        <w:tc>
          <w:tcPr>
            <w:tcW w:w="1366" w:type="dxa"/>
            <w:tcBorders>
              <w:right w:val="single" w:color="auto" w:sz="12" w:space="0"/>
            </w:tcBorders>
            <w:vAlign w:val="center"/>
          </w:tcPr>
          <w:p w14:paraId="6543ED61">
            <w:pPr>
              <w:spacing w:before="20"/>
              <w:jc w:val="center"/>
              <w:rPr>
                <w:rFonts w:ascii="宋体"/>
                <w:w w:val="90"/>
                <w:szCs w:val="21"/>
              </w:rPr>
            </w:pPr>
          </w:p>
        </w:tc>
      </w:tr>
      <w:tr w14:paraId="7DA073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056C5E9B">
            <w:pPr>
              <w:jc w:val="center"/>
              <w:rPr>
                <w:rFonts w:ascii="宋体"/>
                <w:spacing w:val="50"/>
                <w:szCs w:val="21"/>
              </w:rPr>
            </w:pPr>
            <w:r>
              <w:rPr>
                <w:rFonts w:hint="eastAsia" w:ascii="宋体"/>
                <w:spacing w:val="50"/>
                <w:szCs w:val="21"/>
              </w:rPr>
              <w:t>份数</w:t>
            </w:r>
          </w:p>
        </w:tc>
        <w:tc>
          <w:tcPr>
            <w:tcW w:w="1100" w:type="dxa"/>
            <w:gridSpan w:val="2"/>
            <w:vAlign w:val="center"/>
          </w:tcPr>
          <w:p w14:paraId="29761BE1">
            <w:pPr>
              <w:spacing w:line="240" w:lineRule="exact"/>
              <w:jc w:val="center"/>
              <w:rPr>
                <w:rFonts w:ascii="宋体"/>
                <w:w w:val="90"/>
                <w:szCs w:val="21"/>
              </w:rPr>
            </w:pPr>
          </w:p>
        </w:tc>
        <w:tc>
          <w:tcPr>
            <w:tcW w:w="1000" w:type="dxa"/>
            <w:gridSpan w:val="2"/>
            <w:vAlign w:val="center"/>
          </w:tcPr>
          <w:p w14:paraId="331849BA">
            <w:pPr>
              <w:spacing w:line="240" w:lineRule="exact"/>
              <w:jc w:val="center"/>
              <w:rPr>
                <w:rFonts w:ascii="宋体"/>
                <w:w w:val="90"/>
                <w:szCs w:val="21"/>
              </w:rPr>
            </w:pPr>
          </w:p>
        </w:tc>
        <w:tc>
          <w:tcPr>
            <w:tcW w:w="1130" w:type="dxa"/>
            <w:vAlign w:val="center"/>
          </w:tcPr>
          <w:p w14:paraId="45D126E2">
            <w:pPr>
              <w:spacing w:line="240" w:lineRule="exact"/>
              <w:jc w:val="center"/>
              <w:rPr>
                <w:rFonts w:ascii="宋体"/>
                <w:w w:val="90"/>
                <w:szCs w:val="21"/>
              </w:rPr>
            </w:pPr>
          </w:p>
        </w:tc>
        <w:tc>
          <w:tcPr>
            <w:tcW w:w="1104" w:type="dxa"/>
            <w:gridSpan w:val="3"/>
            <w:vAlign w:val="center"/>
          </w:tcPr>
          <w:p w14:paraId="03CD7C6E">
            <w:pPr>
              <w:spacing w:line="240" w:lineRule="exact"/>
              <w:jc w:val="center"/>
              <w:rPr>
                <w:rFonts w:ascii="宋体"/>
                <w:w w:val="90"/>
                <w:szCs w:val="21"/>
              </w:rPr>
            </w:pPr>
          </w:p>
        </w:tc>
        <w:tc>
          <w:tcPr>
            <w:tcW w:w="1033" w:type="dxa"/>
            <w:gridSpan w:val="2"/>
            <w:vAlign w:val="center"/>
          </w:tcPr>
          <w:p w14:paraId="7D2B30A5">
            <w:pPr>
              <w:spacing w:line="240" w:lineRule="exact"/>
              <w:jc w:val="center"/>
              <w:rPr>
                <w:rFonts w:ascii="宋体"/>
                <w:w w:val="90"/>
                <w:szCs w:val="21"/>
              </w:rPr>
            </w:pPr>
          </w:p>
        </w:tc>
        <w:tc>
          <w:tcPr>
            <w:tcW w:w="1115" w:type="dxa"/>
            <w:vAlign w:val="center"/>
          </w:tcPr>
          <w:p w14:paraId="7CF61BFB">
            <w:pPr>
              <w:spacing w:line="240" w:lineRule="exact"/>
              <w:jc w:val="center"/>
              <w:rPr>
                <w:rFonts w:ascii="宋体"/>
                <w:w w:val="90"/>
                <w:szCs w:val="21"/>
              </w:rPr>
            </w:pPr>
          </w:p>
        </w:tc>
        <w:tc>
          <w:tcPr>
            <w:tcW w:w="1085" w:type="dxa"/>
            <w:gridSpan w:val="3"/>
            <w:vAlign w:val="center"/>
          </w:tcPr>
          <w:p w14:paraId="089C57B6">
            <w:pPr>
              <w:spacing w:line="240" w:lineRule="exact"/>
              <w:jc w:val="center"/>
              <w:rPr>
                <w:rFonts w:ascii="宋体"/>
                <w:w w:val="90"/>
                <w:szCs w:val="21"/>
              </w:rPr>
            </w:pPr>
          </w:p>
        </w:tc>
        <w:tc>
          <w:tcPr>
            <w:tcW w:w="1366" w:type="dxa"/>
            <w:tcBorders>
              <w:right w:val="single" w:color="auto" w:sz="12" w:space="0"/>
            </w:tcBorders>
            <w:vAlign w:val="center"/>
          </w:tcPr>
          <w:p w14:paraId="70DD8767">
            <w:pPr>
              <w:spacing w:line="240" w:lineRule="exact"/>
              <w:jc w:val="center"/>
              <w:rPr>
                <w:rFonts w:ascii="宋体"/>
                <w:w w:val="90"/>
                <w:szCs w:val="21"/>
              </w:rPr>
            </w:pPr>
          </w:p>
        </w:tc>
      </w:tr>
      <w:tr w14:paraId="74E7DF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0F81A39D">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7B6E7EB2">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58FF6980">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597F30A2">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7F79AE95">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A2B945E">
            <w:pPr>
              <w:jc w:val="center"/>
              <w:rPr>
                <w:rFonts w:ascii="宋体"/>
                <w:sz w:val="24"/>
              </w:rPr>
            </w:pPr>
          </w:p>
        </w:tc>
      </w:tr>
      <w:tr w14:paraId="387D4C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7E6E37E7">
            <w:pPr>
              <w:jc w:val="center"/>
              <w:rPr>
                <w:rFonts w:ascii="宋体"/>
                <w:spacing w:val="100"/>
                <w:sz w:val="24"/>
              </w:rPr>
            </w:pPr>
            <w:r>
              <w:rPr>
                <w:rFonts w:hint="eastAsia" w:ascii="宋体"/>
                <w:spacing w:val="100"/>
                <w:sz w:val="24"/>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65639C44">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396EC694">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69C4E87D">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4218039D">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2E4F6FB5">
            <w:pPr>
              <w:jc w:val="center"/>
              <w:rPr>
                <w:rFonts w:ascii="宋体"/>
                <w:sz w:val="24"/>
              </w:rPr>
            </w:pPr>
          </w:p>
        </w:tc>
      </w:tr>
      <w:tr w14:paraId="01F499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39DEF5AB">
            <w:pPr>
              <w:jc w:val="center"/>
              <w:rPr>
                <w:rFonts w:ascii="宋体"/>
                <w:spacing w:val="100"/>
                <w:sz w:val="24"/>
              </w:rPr>
            </w:pPr>
            <w:r>
              <w:rPr>
                <w:rFonts w:hint="eastAsia" w:ascii="宋体"/>
                <w:spacing w:val="100"/>
                <w:sz w:val="24"/>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39836CE0">
            <w:pPr>
              <w:jc w:val="center"/>
              <w:rPr>
                <w:rFonts w:ascii="宋体"/>
                <w:sz w:val="24"/>
              </w:rPr>
            </w:pPr>
          </w:p>
        </w:tc>
      </w:tr>
    </w:tbl>
    <w:p w14:paraId="5616B781">
      <w:pPr>
        <w:spacing w:before="312" w:beforeLines="100" w:after="312" w:afterLines="100"/>
        <w:jc w:val="center"/>
        <w:rPr>
          <w:b/>
          <w:bCs/>
          <w:sz w:val="32"/>
          <w:szCs w:val="32"/>
        </w:rPr>
        <w:sectPr>
          <w:pgSz w:w="11906" w:h="16838"/>
          <w:pgMar w:top="1440" w:right="1701" w:bottom="1418" w:left="1701" w:header="851" w:footer="992" w:gutter="0"/>
          <w:cols w:space="425" w:num="1"/>
          <w:docGrid w:type="lines" w:linePitch="312" w:charSpace="0"/>
        </w:sectPr>
      </w:pPr>
    </w:p>
    <w:p w14:paraId="4A5262DF">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1</w:t>
      </w:r>
      <w:r>
        <w:rPr>
          <w:rFonts w:hint="eastAsia" w:ascii="黑体" w:hAnsi="黑体" w:cstheme="minorBidi"/>
          <w:bCs w:val="0"/>
          <w:kern w:val="2"/>
          <w:sz w:val="28"/>
          <w:szCs w:val="28"/>
          <w:lang w:val="en-US" w:eastAsia="zh-CN" w:bidi="ar-SA"/>
        </w:rPr>
        <w:t xml:space="preserve"> </w:t>
      </w:r>
      <w:r>
        <w:rPr>
          <w:rFonts w:hint="eastAsia" w:ascii="黑体" w:hAnsi="黑体" w:eastAsia="黑体" w:cstheme="minorBidi"/>
          <w:bCs w:val="0"/>
          <w:kern w:val="2"/>
          <w:sz w:val="28"/>
          <w:szCs w:val="28"/>
          <w:lang w:val="en-US" w:eastAsia="zh-CN" w:bidi="ar-SA"/>
        </w:rPr>
        <w:t>目的</w:t>
      </w:r>
    </w:p>
    <w:p w14:paraId="0BEEC8A3">
      <w:pPr>
        <w:spacing w:line="440" w:lineRule="exact"/>
        <w:ind w:firstLine="560" w:firstLineChars="200"/>
        <w:rPr>
          <w:rFonts w:hint="eastAsia" w:ascii="Times New Roman" w:hAnsi="Times New Roman"/>
          <w:sz w:val="28"/>
        </w:rPr>
      </w:pPr>
      <w:r>
        <w:rPr>
          <w:rFonts w:hint="eastAsia" w:ascii="Times New Roman" w:hAnsi="Times New Roman"/>
          <w:sz w:val="28"/>
        </w:rPr>
        <w:t>为满足企业各发展时期对特殊人才的需求，针对符合退休条件的关键管理岗位、技术岗位的人员实行续用的机制，充分发挥退休人员的经验、技术和传、帮、带的作用。公司依据国家有关劳动用工政策规定并结合当前实际情况，制定本办法。</w:t>
      </w:r>
    </w:p>
    <w:p w14:paraId="250BB823">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2 适用范围</w:t>
      </w:r>
    </w:p>
    <w:p w14:paraId="5AAC5E4A">
      <w:pPr>
        <w:spacing w:line="440" w:lineRule="exact"/>
        <w:ind w:firstLine="560" w:firstLineChars="200"/>
        <w:rPr>
          <w:rFonts w:hint="eastAsia" w:ascii="Times New Roman" w:hAnsi="Times New Roman"/>
          <w:sz w:val="28"/>
        </w:rPr>
      </w:pPr>
      <w:r>
        <w:rPr>
          <w:rFonts w:hint="eastAsia" w:ascii="Times New Roman" w:hAnsi="Times New Roman"/>
          <w:sz w:val="28"/>
        </w:rPr>
        <w:t>本办法适用于已达退休年龄，需重新聘任上岗的人员（以下简称退休续用人员）。</w:t>
      </w:r>
    </w:p>
    <w:p w14:paraId="6F7C3963">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3 术语定义</w:t>
      </w:r>
    </w:p>
    <w:p w14:paraId="189D81B2">
      <w:pPr>
        <w:spacing w:line="440" w:lineRule="exact"/>
        <w:ind w:firstLine="560" w:firstLineChars="200"/>
        <w:rPr>
          <w:rFonts w:hint="eastAsia" w:ascii="Times New Roman" w:hAnsi="Times New Roman"/>
          <w:sz w:val="28"/>
        </w:rPr>
      </w:pPr>
      <w:r>
        <w:rPr>
          <w:rFonts w:hint="eastAsia" w:ascii="Times New Roman" w:hAnsi="Times New Roman"/>
          <w:sz w:val="28"/>
        </w:rPr>
        <w:t>无</w:t>
      </w:r>
    </w:p>
    <w:p w14:paraId="11D530C9">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4 职责分工</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6147"/>
      </w:tblGrid>
      <w:tr w14:paraId="6AF9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3" w:type="dxa"/>
            <w:vAlign w:val="center"/>
          </w:tcPr>
          <w:p w14:paraId="7A042A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cstheme="majorEastAsia"/>
                <w:sz w:val="28"/>
                <w:vertAlign w:val="baseline"/>
              </w:rPr>
            </w:pPr>
            <w:r>
              <w:rPr>
                <w:rFonts w:hint="eastAsia" w:ascii="宋体" w:hAnsi="宋体" w:eastAsia="宋体" w:cs="宋体"/>
                <w:bCs/>
                <w:color w:val="000000"/>
                <w:kern w:val="0"/>
                <w:sz w:val="24"/>
                <w:szCs w:val="22"/>
                <w:lang w:val="en-US" w:eastAsia="zh-CN" w:bidi="en-US"/>
              </w:rPr>
              <w:t>术语</w:t>
            </w:r>
          </w:p>
        </w:tc>
        <w:tc>
          <w:tcPr>
            <w:tcW w:w="6147" w:type="dxa"/>
            <w:vAlign w:val="center"/>
          </w:tcPr>
          <w:p w14:paraId="6B6062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cstheme="majorEastAsia"/>
                <w:sz w:val="28"/>
                <w:vertAlign w:val="baseline"/>
              </w:rPr>
            </w:pPr>
            <w:r>
              <w:rPr>
                <w:rFonts w:hint="eastAsia" w:ascii="宋体" w:hAnsi="宋体" w:eastAsia="宋体" w:cs="宋体"/>
                <w:bCs/>
                <w:color w:val="000000"/>
                <w:kern w:val="0"/>
                <w:sz w:val="24"/>
                <w:szCs w:val="22"/>
                <w:lang w:val="en-US" w:eastAsia="zh-CN" w:bidi="en-US"/>
              </w:rPr>
              <w:t>定义</w:t>
            </w:r>
          </w:p>
        </w:tc>
      </w:tr>
      <w:tr w14:paraId="2691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3" w:type="dxa"/>
            <w:vAlign w:val="center"/>
          </w:tcPr>
          <w:p w14:paraId="488B540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行政人事部</w:t>
            </w:r>
          </w:p>
        </w:tc>
        <w:tc>
          <w:tcPr>
            <w:tcW w:w="6147" w:type="dxa"/>
            <w:vAlign w:val="center"/>
          </w:tcPr>
          <w:p w14:paraId="06418A2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负责制度和流程的制定和修订；</w:t>
            </w:r>
          </w:p>
          <w:p w14:paraId="7E1E160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负责资格审核；</w:t>
            </w:r>
          </w:p>
          <w:p w14:paraId="406C625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负责合同签订及档案管理；</w:t>
            </w:r>
          </w:p>
        </w:tc>
      </w:tr>
      <w:tr w14:paraId="49C9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3" w:type="dxa"/>
            <w:vAlign w:val="center"/>
          </w:tcPr>
          <w:p w14:paraId="132DE9C4">
            <w:pPr>
              <w:adjustRightInd w:val="0"/>
              <w:snapToGrid w:val="0"/>
              <w:spacing w:before="312" w:beforeLines="100" w:after="312" w:afterLines="100" w:line="440" w:lineRule="exact"/>
              <w:jc w:val="center"/>
              <w:rPr>
                <w:rFonts w:hint="eastAsia" w:asciiTheme="minorEastAsia" w:hAnsiTheme="minorEastAsia" w:cstheme="majorEastAsia"/>
                <w:sz w:val="28"/>
                <w:vertAlign w:val="baseline"/>
              </w:rPr>
            </w:pPr>
            <w:r>
              <w:rPr>
                <w:rFonts w:hint="eastAsia" w:ascii="宋体" w:hAnsi="宋体" w:eastAsia="宋体" w:cs="宋体"/>
                <w:bCs/>
                <w:color w:val="000000"/>
                <w:kern w:val="0"/>
                <w:sz w:val="24"/>
                <w:szCs w:val="22"/>
                <w:lang w:bidi="en-US"/>
              </w:rPr>
              <w:t>用人部门</w:t>
            </w:r>
          </w:p>
        </w:tc>
        <w:tc>
          <w:tcPr>
            <w:tcW w:w="6147" w:type="dxa"/>
            <w:vAlign w:val="center"/>
          </w:tcPr>
          <w:p w14:paraId="47946A5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负责提出用人需求与岗位描述；</w:t>
            </w:r>
          </w:p>
          <w:p w14:paraId="66B5BB6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负责退休人员的面试和选拔；</w:t>
            </w:r>
          </w:p>
          <w:p w14:paraId="14E1778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cstheme="majorEastAsia"/>
                <w:sz w:val="28"/>
                <w:vertAlign w:val="baseline"/>
              </w:rPr>
            </w:pPr>
            <w:r>
              <w:rPr>
                <w:rFonts w:hint="eastAsia" w:ascii="宋体" w:hAnsi="宋体" w:eastAsia="宋体" w:cs="宋体"/>
                <w:bCs/>
                <w:color w:val="000000"/>
                <w:kern w:val="0"/>
                <w:sz w:val="24"/>
                <w:szCs w:val="22"/>
                <w:lang w:bidi="en-US"/>
              </w:rPr>
              <w:t>负责续用的退休人员工作安排及日常管理</w:t>
            </w:r>
          </w:p>
        </w:tc>
      </w:tr>
    </w:tbl>
    <w:p w14:paraId="20789F61">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5 规定</w:t>
      </w:r>
    </w:p>
    <w:p w14:paraId="7DBE4266">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5.1续用原则</w:t>
      </w:r>
    </w:p>
    <w:p w14:paraId="070647E8">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5.1.1原则上男性不超过65周岁、女性不超过60周岁。</w:t>
      </w:r>
    </w:p>
    <w:p w14:paraId="170144B5">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5.1.2退休续用人员应为适用于公司特殊发展时期所需要的特殊人才，主要为关键岗位的特殊专业技术人才、管理人才以及高技能工人；</w:t>
      </w:r>
    </w:p>
    <w:p w14:paraId="26B59ACA">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5.1.3退休续用人员中的中层及以上管理人员的续用须由公司领导层讨论决定；中层以下人员的续用须由用人部门与其业务分管副总讨论决定。拟退休续用人员需进行体检，视身体情况确认是否续签；</w:t>
      </w:r>
    </w:p>
    <w:p w14:paraId="1FFFF25B">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5.1.4退休续用人员需严格执行审批程序，填写《退休续用人员审批表》，批准后方可入职。</w:t>
      </w:r>
    </w:p>
    <w:p w14:paraId="39013EA9">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5.2续用对象</w:t>
      </w:r>
    </w:p>
    <w:p w14:paraId="7FCDBCAC">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公司内已达法定退休年龄并正式办理退休的人员；已达到法定退休/内退年龄并正式办理了与其他公司的退休/内退手续并被批准，且与其他任何第三方不存在劳务关系的人员。</w:t>
      </w:r>
    </w:p>
    <w:p w14:paraId="12CC062D">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5.3续用条件</w:t>
      </w:r>
    </w:p>
    <w:p w14:paraId="3815B135">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5.3.1续用的岗位应是当前急需的，且暂时无适合替代的人选；</w:t>
      </w:r>
    </w:p>
    <w:p w14:paraId="333C1552">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5.3.2经公司指定医院体检合格，个人素质较好，人品端正，能够遵守公司规章制度，并能胜任拟聘岗位工作；</w:t>
      </w:r>
    </w:p>
    <w:p w14:paraId="230AC72E">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5.3.3具备较好的专业技术水平或管理水平。从事所应聘岗位工作五年以上。</w:t>
      </w:r>
    </w:p>
    <w:p w14:paraId="6F87E1C3">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5.4续用程序</w:t>
      </w:r>
    </w:p>
    <w:p w14:paraId="4AECDC91">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公司与退休续用人员所签订合同性质为劳务合同。应聘人员需要提交符合岗位要求的相应证明材料，并承诺材料的真实性，如因材料虚假则由应聘人员自行承担一切法律后果。</w:t>
      </w:r>
    </w:p>
    <w:p w14:paraId="7BD681B6">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5.5续用期限</w:t>
      </w:r>
    </w:p>
    <w:p w14:paraId="6F3B178E">
      <w:pPr>
        <w:adjustRightInd w:val="0"/>
        <w:snapToGrid w:val="0"/>
        <w:spacing w:line="440" w:lineRule="exact"/>
        <w:ind w:firstLine="565" w:firstLineChars="202"/>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退休续用人员的聘用期限为一年。聘用期满后，各用人部门应及时办理终止手续，未经公司领导批准，不得继续聘用。确因工作需要，应继续聘用时，各用人部门须重新填写《退休续用人员审批表》报行政人事部，按人员类别经公司领导层讨论或用人部门分管公司领导批准后，方可续聘。</w:t>
      </w:r>
    </w:p>
    <w:p w14:paraId="490386EA">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5.6管理及待遇</w:t>
      </w:r>
    </w:p>
    <w:p w14:paraId="275BA13E">
      <w:pPr>
        <w:pStyle w:val="11"/>
        <w:numPr>
          <w:ilvl w:val="0"/>
          <w:numId w:val="0"/>
        </w:numPr>
        <w:tabs>
          <w:tab w:val="left" w:pos="993"/>
        </w:tabs>
        <w:adjustRightInd w:val="0"/>
        <w:snapToGrid w:val="0"/>
        <w:spacing w:before="312" w:beforeLines="100" w:after="312" w:afterLines="100" w:line="440" w:lineRule="exact"/>
        <w:ind w:left="567" w:left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5.6.1待遇：</w:t>
      </w:r>
    </w:p>
    <w:p w14:paraId="01458006">
      <w:pPr>
        <w:pStyle w:val="11"/>
        <w:numPr>
          <w:ilvl w:val="0"/>
          <w:numId w:val="0"/>
        </w:numPr>
        <w:adjustRightInd w:val="0"/>
        <w:snapToGrid w:val="0"/>
        <w:spacing w:line="440" w:lineRule="exact"/>
        <w:ind w:left="0" w:leftChars="0" w:firstLine="566"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（1)</w:t>
      </w:r>
      <w:r>
        <w:rPr>
          <w:rFonts w:hint="eastAsia" w:ascii="宋体" w:hAnsi="宋体" w:eastAsia="宋体" w:cs="宋体"/>
          <w:kern w:val="2"/>
          <w:sz w:val="28"/>
          <w:szCs w:val="24"/>
          <w:lang w:val="en-US" w:eastAsia="zh-CN" w:bidi="ar-SA"/>
        </w:rPr>
        <w:t>退休续用人员在聘期内劳动报酬支付标准，由行政人事部根据聘用人员所从事的工作性质、工作内容、工作量，结合在岗人员薪酬状况制定薪酬；</w:t>
      </w:r>
    </w:p>
    <w:p w14:paraId="624D1801">
      <w:pPr>
        <w:pStyle w:val="11"/>
        <w:numPr>
          <w:ilvl w:val="0"/>
          <w:numId w:val="0"/>
        </w:numPr>
        <w:adjustRightInd w:val="0"/>
        <w:snapToGrid w:val="0"/>
        <w:spacing w:line="440" w:lineRule="exact"/>
        <w:ind w:left="0" w:leftChars="0" w:firstLine="566"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（2)</w:t>
      </w:r>
      <w:r>
        <w:rPr>
          <w:rFonts w:hint="eastAsia" w:ascii="宋体" w:hAnsi="宋体" w:eastAsia="宋体" w:cs="宋体"/>
          <w:kern w:val="2"/>
          <w:sz w:val="28"/>
          <w:szCs w:val="24"/>
          <w:lang w:val="en-US" w:eastAsia="zh-CN" w:bidi="ar-SA"/>
        </w:rPr>
        <w:t>退休续用人员享受津、补贴及其它物质福利、带薪休假等待遇按照公司的相关规定执行；</w:t>
      </w:r>
    </w:p>
    <w:p w14:paraId="429ED68D">
      <w:pPr>
        <w:pStyle w:val="11"/>
        <w:numPr>
          <w:ilvl w:val="0"/>
          <w:numId w:val="0"/>
        </w:numPr>
        <w:adjustRightInd w:val="0"/>
        <w:snapToGrid w:val="0"/>
        <w:spacing w:line="440" w:lineRule="exact"/>
        <w:ind w:left="0" w:leftChars="0" w:firstLine="566"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（3)</w:t>
      </w:r>
      <w:r>
        <w:rPr>
          <w:rFonts w:hint="eastAsia" w:ascii="宋体" w:hAnsi="宋体" w:eastAsia="宋体" w:cs="宋体"/>
          <w:kern w:val="2"/>
          <w:sz w:val="28"/>
          <w:szCs w:val="24"/>
          <w:lang w:val="en-US" w:eastAsia="zh-CN" w:bidi="ar-SA"/>
        </w:rPr>
        <w:t>公司不再为退休续用人员缴纳社会保险、住房公积金；根据工作性质为退休续用人员购买商业保险，公司不承担由于个人身体原因在本岗位或在上、下班途中因本人主要责任发生的任何意外的责任。</w:t>
      </w:r>
    </w:p>
    <w:p w14:paraId="6299ABA6">
      <w:pPr>
        <w:adjustRightInd w:val="0"/>
        <w:snapToGrid w:val="0"/>
        <w:spacing w:before="312" w:beforeLines="100" w:after="312" w:afterLines="10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5.7日常管理</w:t>
      </w:r>
    </w:p>
    <w:p w14:paraId="3C5AE3A2">
      <w:pPr>
        <w:pStyle w:val="11"/>
        <w:numPr>
          <w:ilvl w:val="0"/>
          <w:numId w:val="0"/>
        </w:numPr>
        <w:adjustRightInd w:val="0"/>
        <w:snapToGrid w:val="0"/>
        <w:spacing w:line="440" w:lineRule="exact"/>
        <w:ind w:left="6" w:leftChars="0"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5.7.1退休续用人员实行考勤管理，严格按照《考勤管理规定》执行，如需请假需按照规定办理相关手续。请假期间（除带薪假外）按缺勤办理，不支付任何工资及费用；</w:t>
      </w:r>
    </w:p>
    <w:p w14:paraId="05DBA003">
      <w:pPr>
        <w:pStyle w:val="11"/>
        <w:numPr>
          <w:ilvl w:val="0"/>
          <w:numId w:val="0"/>
        </w:numPr>
        <w:adjustRightInd w:val="0"/>
        <w:snapToGrid w:val="0"/>
        <w:spacing w:line="440" w:lineRule="exact"/>
        <w:ind w:left="0" w:leftChars="0"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5.7.2退休续用人员在聘用期间若因健康问题不能胜任本职工作，或出现劳动能力部分丧失，或连续两个月出勤低于90%的，公司将终止聘用关系，其签订的《劳务合同》自行终止。</w:t>
      </w:r>
    </w:p>
    <w:p w14:paraId="5596449E">
      <w:pPr>
        <w:pStyle w:val="11"/>
        <w:numPr>
          <w:ilvl w:val="0"/>
          <w:numId w:val="0"/>
        </w:numPr>
        <w:adjustRightInd w:val="0"/>
        <w:snapToGrid w:val="0"/>
        <w:spacing w:line="440" w:lineRule="exact"/>
        <w:ind w:left="6" w:leftChars="0"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5.7.3续用期间，退休续用人员因故不能继续工作的，可向聘用部门提交书面终止聘用申请，经公司领导批准后，办理解除聘用相关手续。</w:t>
      </w:r>
    </w:p>
    <w:p w14:paraId="4406F9EC">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6 流程</w:t>
      </w:r>
    </w:p>
    <w:p w14:paraId="28D139FE">
      <w:r>
        <w:drawing>
          <wp:inline distT="0" distB="0" distL="114300" distR="114300">
            <wp:extent cx="5393690" cy="2602230"/>
            <wp:effectExtent l="0" t="0" r="3810" b="1270"/>
            <wp:docPr id="1" name="图片 1" descr="2d39557941fc065760bcc42c8fcc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39557941fc065760bcc42c8fccb998"/>
                    <pic:cNvPicPr>
                      <a:picLocks noChangeAspect="1"/>
                    </pic:cNvPicPr>
                  </pic:nvPicPr>
                  <pic:blipFill>
                    <a:blip r:embed="rId6"/>
                    <a:stretch>
                      <a:fillRect/>
                    </a:stretch>
                  </pic:blipFill>
                  <pic:spPr>
                    <a:xfrm>
                      <a:off x="0" y="0"/>
                      <a:ext cx="5393690" cy="2602230"/>
                    </a:xfrm>
                    <a:prstGeom prst="rect">
                      <a:avLst/>
                    </a:prstGeom>
                  </pic:spPr>
                </pic:pic>
              </a:graphicData>
            </a:graphic>
          </wp:inline>
        </w:drawing>
      </w:r>
    </w:p>
    <w:p w14:paraId="34B1DB83">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bookmarkStart w:id="0" w:name="_Hlk203133622"/>
      <w:r>
        <w:rPr>
          <w:rFonts w:hint="eastAsia" w:ascii="黑体" w:hAnsi="黑体" w:eastAsia="黑体" w:cstheme="minorBidi"/>
          <w:b w:val="0"/>
          <w:bCs w:val="0"/>
          <w:kern w:val="2"/>
          <w:sz w:val="28"/>
          <w:szCs w:val="28"/>
          <w:lang w:val="en-US" w:eastAsia="zh-CN" w:bidi="ar-SA"/>
        </w:rPr>
        <w:t>7规定表格</w:t>
      </w:r>
    </w:p>
    <w:p w14:paraId="135CE585">
      <w:pPr>
        <w:spacing w:line="440" w:lineRule="exact"/>
        <w:ind w:firstLine="560" w:firstLineChars="200"/>
        <w:jc w:val="left"/>
        <w:rPr>
          <w:rFonts w:ascii="黑体" w:hAnsi="黑体" w:eastAsia="黑体"/>
          <w:b/>
          <w:bCs/>
          <w:sz w:val="28"/>
          <w:szCs w:val="28"/>
        </w:rPr>
      </w:pPr>
      <w:r>
        <w:rPr>
          <w:rFonts w:hint="eastAsia" w:ascii="宋体" w:hAnsi="宋体" w:eastAsia="宋体" w:cs="宋体"/>
          <w:sz w:val="28"/>
          <w:szCs w:val="24"/>
          <w:lang w:val="en-US" w:eastAsia="zh-CN"/>
        </w:rPr>
        <w:t>GLTX-XZ-08-01-A退休续用人员审批表</w:t>
      </w:r>
      <w:bookmarkEnd w:id="0"/>
    </w:p>
    <w:p w14:paraId="53988DE8">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8 记录控制</w:t>
      </w:r>
    </w:p>
    <w:p w14:paraId="2E1C9334">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本制度由行政人事部和经营发展部各保存一份，保存期限为长期。</w:t>
      </w:r>
    </w:p>
    <w:p w14:paraId="1947ECDD">
      <w:pPr>
        <w:jc w:val="left"/>
        <w:rPr>
          <w:sz w:val="28"/>
          <w:szCs w:val="28"/>
        </w:rPr>
      </w:pPr>
    </w:p>
    <w:p w14:paraId="77568BE2">
      <w:pPr>
        <w:widowControl/>
        <w:jc w:val="left"/>
      </w:pPr>
      <w:r>
        <w:br w:type="page"/>
      </w:r>
    </w:p>
    <w:p w14:paraId="20F85B8C">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GLTX-XZ-08-01-A退休续用人员审批表</w:t>
      </w:r>
    </w:p>
    <w:p w14:paraId="01CE1C84">
      <w:pPr>
        <w:spacing w:after="156" w:afterLines="50" w:line="560" w:lineRule="exact"/>
        <w:jc w:val="center"/>
        <w:rPr>
          <w:rFonts w:ascii="黑体" w:hAnsi="黑体" w:eastAsia="黑体"/>
          <w:sz w:val="32"/>
          <w:szCs w:val="32"/>
        </w:rPr>
      </w:pPr>
      <w:r>
        <w:rPr>
          <w:rFonts w:hint="eastAsia" w:ascii="黑体" w:hAnsi="黑体" w:eastAsia="黑体"/>
          <w:sz w:val="32"/>
          <w:szCs w:val="32"/>
        </w:rPr>
        <w:t>退休续用人员审批表</w:t>
      </w:r>
    </w:p>
    <w:tbl>
      <w:tblPr>
        <w:tblStyle w:val="7"/>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268"/>
        <w:gridCol w:w="1134"/>
        <w:gridCol w:w="1701"/>
        <w:gridCol w:w="993"/>
        <w:gridCol w:w="1275"/>
      </w:tblGrid>
      <w:tr w14:paraId="4AE3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242" w:type="dxa"/>
            <w:vAlign w:val="center"/>
          </w:tcPr>
          <w:p w14:paraId="5B28AED8">
            <w:pPr>
              <w:spacing w:line="560" w:lineRule="exact"/>
              <w:jc w:val="center"/>
              <w:rPr>
                <w:rFonts w:asciiTheme="minorEastAsia" w:hAnsiTheme="minorEastAsia"/>
                <w:szCs w:val="21"/>
              </w:rPr>
            </w:pPr>
            <w:r>
              <w:rPr>
                <w:rFonts w:hint="eastAsia" w:asciiTheme="minorEastAsia" w:hAnsiTheme="minorEastAsia"/>
                <w:szCs w:val="21"/>
              </w:rPr>
              <w:t>姓名</w:t>
            </w:r>
          </w:p>
        </w:tc>
        <w:tc>
          <w:tcPr>
            <w:tcW w:w="2268" w:type="dxa"/>
            <w:vAlign w:val="center"/>
          </w:tcPr>
          <w:p w14:paraId="42C88BD5">
            <w:pPr>
              <w:spacing w:line="560" w:lineRule="exact"/>
              <w:jc w:val="center"/>
              <w:rPr>
                <w:rFonts w:asciiTheme="minorEastAsia" w:hAnsiTheme="minorEastAsia"/>
                <w:szCs w:val="21"/>
              </w:rPr>
            </w:pPr>
          </w:p>
        </w:tc>
        <w:tc>
          <w:tcPr>
            <w:tcW w:w="1134" w:type="dxa"/>
            <w:vAlign w:val="center"/>
          </w:tcPr>
          <w:p w14:paraId="22A9426C">
            <w:pPr>
              <w:spacing w:line="560" w:lineRule="exact"/>
              <w:jc w:val="center"/>
              <w:rPr>
                <w:rFonts w:asciiTheme="minorEastAsia" w:hAnsiTheme="minorEastAsia"/>
                <w:szCs w:val="21"/>
              </w:rPr>
            </w:pPr>
            <w:r>
              <w:rPr>
                <w:rFonts w:hint="eastAsia" w:asciiTheme="minorEastAsia" w:hAnsiTheme="minorEastAsia"/>
                <w:szCs w:val="21"/>
              </w:rPr>
              <w:t>性别</w:t>
            </w:r>
          </w:p>
        </w:tc>
        <w:tc>
          <w:tcPr>
            <w:tcW w:w="1701" w:type="dxa"/>
            <w:vAlign w:val="center"/>
          </w:tcPr>
          <w:p w14:paraId="5265ED1E">
            <w:pPr>
              <w:spacing w:line="560" w:lineRule="exact"/>
              <w:jc w:val="center"/>
              <w:rPr>
                <w:rFonts w:asciiTheme="minorEastAsia" w:hAnsiTheme="minorEastAsia"/>
                <w:szCs w:val="21"/>
              </w:rPr>
            </w:pPr>
          </w:p>
        </w:tc>
        <w:tc>
          <w:tcPr>
            <w:tcW w:w="993" w:type="dxa"/>
            <w:vAlign w:val="center"/>
          </w:tcPr>
          <w:p w14:paraId="2B468778">
            <w:pPr>
              <w:spacing w:line="560" w:lineRule="exact"/>
              <w:jc w:val="center"/>
              <w:rPr>
                <w:rFonts w:asciiTheme="minorEastAsia" w:hAnsiTheme="minorEastAsia"/>
                <w:szCs w:val="21"/>
              </w:rPr>
            </w:pPr>
            <w:r>
              <w:rPr>
                <w:rFonts w:hint="eastAsia" w:asciiTheme="minorEastAsia" w:hAnsiTheme="minorEastAsia"/>
                <w:szCs w:val="21"/>
              </w:rPr>
              <w:t>年龄</w:t>
            </w:r>
          </w:p>
        </w:tc>
        <w:tc>
          <w:tcPr>
            <w:tcW w:w="1275" w:type="dxa"/>
            <w:vAlign w:val="center"/>
          </w:tcPr>
          <w:p w14:paraId="4BC7CBD4">
            <w:pPr>
              <w:spacing w:line="560" w:lineRule="exact"/>
              <w:jc w:val="center"/>
              <w:rPr>
                <w:rFonts w:asciiTheme="minorEastAsia" w:hAnsiTheme="minorEastAsia"/>
                <w:szCs w:val="21"/>
              </w:rPr>
            </w:pPr>
          </w:p>
        </w:tc>
      </w:tr>
      <w:tr w14:paraId="3107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242" w:type="dxa"/>
            <w:vAlign w:val="center"/>
          </w:tcPr>
          <w:p w14:paraId="0EA2F719">
            <w:pPr>
              <w:spacing w:line="560" w:lineRule="exact"/>
              <w:jc w:val="center"/>
              <w:rPr>
                <w:rFonts w:asciiTheme="minorEastAsia" w:hAnsiTheme="minorEastAsia"/>
                <w:szCs w:val="21"/>
              </w:rPr>
            </w:pPr>
            <w:r>
              <w:rPr>
                <w:rFonts w:hint="eastAsia" w:asciiTheme="minorEastAsia" w:hAnsiTheme="minorEastAsia"/>
                <w:szCs w:val="21"/>
              </w:rPr>
              <w:t>所在部门</w:t>
            </w:r>
          </w:p>
        </w:tc>
        <w:tc>
          <w:tcPr>
            <w:tcW w:w="2268" w:type="dxa"/>
            <w:vAlign w:val="center"/>
          </w:tcPr>
          <w:p w14:paraId="1CEE2E03">
            <w:pPr>
              <w:spacing w:line="560" w:lineRule="exact"/>
              <w:jc w:val="center"/>
              <w:rPr>
                <w:rFonts w:asciiTheme="minorEastAsia" w:hAnsiTheme="minorEastAsia"/>
                <w:szCs w:val="21"/>
              </w:rPr>
            </w:pPr>
          </w:p>
        </w:tc>
        <w:tc>
          <w:tcPr>
            <w:tcW w:w="1134" w:type="dxa"/>
            <w:vAlign w:val="center"/>
          </w:tcPr>
          <w:p w14:paraId="7867D7D8">
            <w:pPr>
              <w:spacing w:line="360" w:lineRule="exact"/>
              <w:jc w:val="center"/>
              <w:rPr>
                <w:rFonts w:asciiTheme="minorEastAsia" w:hAnsiTheme="minorEastAsia"/>
                <w:szCs w:val="21"/>
              </w:rPr>
            </w:pPr>
            <w:r>
              <w:rPr>
                <w:rFonts w:hint="eastAsia" w:asciiTheme="minorEastAsia" w:hAnsiTheme="minorEastAsia"/>
                <w:szCs w:val="21"/>
              </w:rPr>
              <w:t>职称/</w:t>
            </w:r>
          </w:p>
          <w:p w14:paraId="42D0607F">
            <w:pPr>
              <w:spacing w:line="360" w:lineRule="exact"/>
              <w:jc w:val="center"/>
              <w:rPr>
                <w:rFonts w:asciiTheme="minorEastAsia" w:hAnsiTheme="minorEastAsia"/>
                <w:szCs w:val="21"/>
              </w:rPr>
            </w:pPr>
            <w:r>
              <w:rPr>
                <w:rFonts w:hint="eastAsia" w:asciiTheme="minorEastAsia" w:hAnsiTheme="minorEastAsia"/>
                <w:szCs w:val="21"/>
              </w:rPr>
              <w:t>技能等级</w:t>
            </w:r>
          </w:p>
        </w:tc>
        <w:tc>
          <w:tcPr>
            <w:tcW w:w="1701" w:type="dxa"/>
            <w:vAlign w:val="center"/>
          </w:tcPr>
          <w:p w14:paraId="4F12B8AF">
            <w:pPr>
              <w:spacing w:line="560" w:lineRule="exact"/>
              <w:jc w:val="center"/>
              <w:rPr>
                <w:rFonts w:asciiTheme="minorEastAsia" w:hAnsiTheme="minorEastAsia"/>
                <w:szCs w:val="21"/>
              </w:rPr>
            </w:pPr>
          </w:p>
        </w:tc>
        <w:tc>
          <w:tcPr>
            <w:tcW w:w="993" w:type="dxa"/>
            <w:vAlign w:val="center"/>
          </w:tcPr>
          <w:p w14:paraId="1C43F588">
            <w:pPr>
              <w:spacing w:line="360" w:lineRule="exact"/>
              <w:jc w:val="center"/>
              <w:rPr>
                <w:rFonts w:asciiTheme="minorEastAsia" w:hAnsiTheme="minorEastAsia"/>
                <w:szCs w:val="21"/>
              </w:rPr>
            </w:pPr>
            <w:r>
              <w:rPr>
                <w:rFonts w:hint="eastAsia" w:asciiTheme="minorEastAsia" w:hAnsiTheme="minorEastAsia"/>
                <w:szCs w:val="21"/>
              </w:rPr>
              <w:t>政治</w:t>
            </w:r>
          </w:p>
          <w:p w14:paraId="762F21B8">
            <w:pPr>
              <w:spacing w:line="360" w:lineRule="exact"/>
              <w:jc w:val="center"/>
              <w:rPr>
                <w:rFonts w:asciiTheme="minorEastAsia" w:hAnsiTheme="minorEastAsia"/>
                <w:szCs w:val="21"/>
              </w:rPr>
            </w:pPr>
            <w:r>
              <w:rPr>
                <w:rFonts w:hint="eastAsia" w:asciiTheme="minorEastAsia" w:hAnsiTheme="minorEastAsia"/>
                <w:szCs w:val="21"/>
              </w:rPr>
              <w:t>面貌</w:t>
            </w:r>
          </w:p>
        </w:tc>
        <w:tc>
          <w:tcPr>
            <w:tcW w:w="1275" w:type="dxa"/>
            <w:vAlign w:val="center"/>
          </w:tcPr>
          <w:p w14:paraId="092D7C58">
            <w:pPr>
              <w:spacing w:line="560" w:lineRule="exact"/>
              <w:jc w:val="center"/>
              <w:rPr>
                <w:rFonts w:asciiTheme="minorEastAsia" w:hAnsiTheme="minorEastAsia"/>
                <w:szCs w:val="21"/>
              </w:rPr>
            </w:pPr>
          </w:p>
        </w:tc>
      </w:tr>
      <w:tr w14:paraId="0278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1242" w:type="dxa"/>
            <w:vAlign w:val="center"/>
          </w:tcPr>
          <w:p w14:paraId="1890B90E">
            <w:pPr>
              <w:spacing w:line="560" w:lineRule="exact"/>
              <w:jc w:val="center"/>
              <w:rPr>
                <w:rFonts w:asciiTheme="minorEastAsia" w:hAnsiTheme="minorEastAsia"/>
                <w:szCs w:val="21"/>
              </w:rPr>
            </w:pPr>
            <w:r>
              <w:rPr>
                <w:rFonts w:hint="eastAsia" w:asciiTheme="minorEastAsia" w:hAnsiTheme="minorEastAsia"/>
                <w:szCs w:val="21"/>
              </w:rPr>
              <w:t>续用部门</w:t>
            </w:r>
          </w:p>
        </w:tc>
        <w:tc>
          <w:tcPr>
            <w:tcW w:w="2268" w:type="dxa"/>
            <w:vAlign w:val="center"/>
          </w:tcPr>
          <w:p w14:paraId="03180683">
            <w:pPr>
              <w:spacing w:line="560" w:lineRule="exact"/>
              <w:jc w:val="center"/>
              <w:rPr>
                <w:rFonts w:asciiTheme="minorEastAsia" w:hAnsiTheme="minorEastAsia"/>
                <w:szCs w:val="21"/>
              </w:rPr>
            </w:pPr>
          </w:p>
        </w:tc>
        <w:tc>
          <w:tcPr>
            <w:tcW w:w="1134" w:type="dxa"/>
            <w:vAlign w:val="center"/>
          </w:tcPr>
          <w:p w14:paraId="4BBE7A73">
            <w:pPr>
              <w:spacing w:line="360" w:lineRule="exact"/>
              <w:jc w:val="center"/>
              <w:rPr>
                <w:rFonts w:asciiTheme="minorEastAsia" w:hAnsiTheme="minorEastAsia"/>
                <w:szCs w:val="21"/>
              </w:rPr>
            </w:pPr>
            <w:r>
              <w:rPr>
                <w:rFonts w:hint="eastAsia" w:asciiTheme="minorEastAsia" w:hAnsiTheme="minorEastAsia"/>
                <w:szCs w:val="21"/>
              </w:rPr>
              <w:t>续用</w:t>
            </w:r>
          </w:p>
          <w:p w14:paraId="656C63B8">
            <w:pPr>
              <w:spacing w:line="360" w:lineRule="exact"/>
              <w:jc w:val="center"/>
              <w:rPr>
                <w:rFonts w:asciiTheme="minorEastAsia" w:hAnsiTheme="minorEastAsia"/>
                <w:szCs w:val="21"/>
              </w:rPr>
            </w:pPr>
            <w:r>
              <w:rPr>
                <w:rFonts w:hint="eastAsia" w:asciiTheme="minorEastAsia" w:hAnsiTheme="minorEastAsia"/>
                <w:szCs w:val="21"/>
              </w:rPr>
              <w:t>时间</w:t>
            </w:r>
          </w:p>
        </w:tc>
        <w:tc>
          <w:tcPr>
            <w:tcW w:w="3969" w:type="dxa"/>
            <w:gridSpan w:val="3"/>
            <w:vAlign w:val="center"/>
          </w:tcPr>
          <w:p w14:paraId="0A3A87CD">
            <w:pPr>
              <w:spacing w:line="560" w:lineRule="exact"/>
              <w:jc w:val="center"/>
              <w:rPr>
                <w:rFonts w:asciiTheme="minorEastAsia" w:hAnsiTheme="minorEastAsia"/>
                <w:szCs w:val="21"/>
              </w:rPr>
            </w:pPr>
          </w:p>
        </w:tc>
      </w:tr>
      <w:tr w14:paraId="2850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1242" w:type="dxa"/>
            <w:vAlign w:val="center"/>
          </w:tcPr>
          <w:p w14:paraId="64696393">
            <w:pPr>
              <w:spacing w:line="560" w:lineRule="exact"/>
              <w:jc w:val="center"/>
              <w:rPr>
                <w:rFonts w:asciiTheme="minorEastAsia" w:hAnsiTheme="minorEastAsia"/>
                <w:szCs w:val="21"/>
              </w:rPr>
            </w:pPr>
            <w:r>
              <w:rPr>
                <w:rFonts w:hint="eastAsia" w:asciiTheme="minorEastAsia" w:hAnsiTheme="minorEastAsia"/>
                <w:szCs w:val="21"/>
              </w:rPr>
              <w:t>申请原因</w:t>
            </w:r>
          </w:p>
        </w:tc>
        <w:tc>
          <w:tcPr>
            <w:tcW w:w="7371" w:type="dxa"/>
            <w:gridSpan w:val="5"/>
            <w:vAlign w:val="center"/>
          </w:tcPr>
          <w:p w14:paraId="3A1DE7C1">
            <w:pPr>
              <w:spacing w:line="560" w:lineRule="exact"/>
              <w:jc w:val="center"/>
              <w:rPr>
                <w:rFonts w:asciiTheme="minorEastAsia" w:hAnsiTheme="minorEastAsia"/>
                <w:szCs w:val="21"/>
              </w:rPr>
            </w:pPr>
          </w:p>
        </w:tc>
      </w:tr>
      <w:tr w14:paraId="5C05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242" w:type="dxa"/>
            <w:vAlign w:val="center"/>
          </w:tcPr>
          <w:p w14:paraId="3A8D3338">
            <w:pPr>
              <w:spacing w:line="560" w:lineRule="exact"/>
              <w:jc w:val="center"/>
              <w:rPr>
                <w:rFonts w:asciiTheme="minorEastAsia" w:hAnsiTheme="minorEastAsia"/>
                <w:szCs w:val="21"/>
              </w:rPr>
            </w:pPr>
            <w:r>
              <w:rPr>
                <w:rFonts w:hint="eastAsia" w:asciiTheme="minorEastAsia" w:hAnsiTheme="minorEastAsia"/>
                <w:szCs w:val="21"/>
              </w:rPr>
              <w:t>聘用岗位</w:t>
            </w:r>
          </w:p>
        </w:tc>
        <w:tc>
          <w:tcPr>
            <w:tcW w:w="7371" w:type="dxa"/>
            <w:gridSpan w:val="5"/>
            <w:vAlign w:val="center"/>
          </w:tcPr>
          <w:p w14:paraId="55F2BB37">
            <w:pPr>
              <w:spacing w:line="560" w:lineRule="exact"/>
              <w:jc w:val="center"/>
              <w:rPr>
                <w:rFonts w:asciiTheme="minorEastAsia" w:hAnsiTheme="minorEastAsia"/>
                <w:szCs w:val="21"/>
              </w:rPr>
            </w:pPr>
          </w:p>
        </w:tc>
      </w:tr>
      <w:tr w14:paraId="2CAD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1242" w:type="dxa"/>
            <w:vAlign w:val="center"/>
          </w:tcPr>
          <w:p w14:paraId="4B810E51">
            <w:pPr>
              <w:spacing w:line="360" w:lineRule="exact"/>
              <w:jc w:val="center"/>
              <w:rPr>
                <w:rFonts w:asciiTheme="minorEastAsia" w:hAnsiTheme="minorEastAsia"/>
                <w:szCs w:val="21"/>
              </w:rPr>
            </w:pPr>
            <w:r>
              <w:rPr>
                <w:rFonts w:hint="eastAsia" w:asciiTheme="minorEastAsia" w:hAnsiTheme="minorEastAsia"/>
                <w:szCs w:val="21"/>
              </w:rPr>
              <w:t>承担主要工作</w:t>
            </w:r>
          </w:p>
        </w:tc>
        <w:tc>
          <w:tcPr>
            <w:tcW w:w="7371" w:type="dxa"/>
            <w:gridSpan w:val="5"/>
            <w:vAlign w:val="center"/>
          </w:tcPr>
          <w:p w14:paraId="310F228D">
            <w:pPr>
              <w:spacing w:line="360" w:lineRule="exact"/>
              <w:jc w:val="center"/>
              <w:rPr>
                <w:rFonts w:asciiTheme="minorEastAsia" w:hAnsiTheme="minorEastAsia"/>
                <w:szCs w:val="21"/>
              </w:rPr>
            </w:pPr>
          </w:p>
        </w:tc>
      </w:tr>
      <w:tr w14:paraId="682C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1242" w:type="dxa"/>
            <w:vAlign w:val="center"/>
          </w:tcPr>
          <w:p w14:paraId="0FBC42F7">
            <w:pPr>
              <w:spacing w:line="360" w:lineRule="exact"/>
              <w:jc w:val="center"/>
              <w:rPr>
                <w:rFonts w:asciiTheme="minorEastAsia" w:hAnsiTheme="minorEastAsia"/>
                <w:szCs w:val="21"/>
              </w:rPr>
            </w:pPr>
            <w:r>
              <w:rPr>
                <w:rFonts w:hint="eastAsia" w:asciiTheme="minorEastAsia" w:hAnsiTheme="minorEastAsia"/>
                <w:szCs w:val="21"/>
              </w:rPr>
              <w:t>申请人</w:t>
            </w:r>
          </w:p>
          <w:p w14:paraId="4461A54B">
            <w:pPr>
              <w:spacing w:line="360" w:lineRule="exact"/>
              <w:jc w:val="center"/>
              <w:rPr>
                <w:rFonts w:asciiTheme="minorEastAsia" w:hAnsiTheme="minorEastAsia"/>
                <w:szCs w:val="21"/>
              </w:rPr>
            </w:pPr>
            <w:r>
              <w:rPr>
                <w:rFonts w:hint="eastAsia" w:asciiTheme="minorEastAsia" w:hAnsiTheme="minorEastAsia"/>
                <w:szCs w:val="21"/>
              </w:rPr>
              <w:t>签字</w:t>
            </w:r>
          </w:p>
        </w:tc>
        <w:tc>
          <w:tcPr>
            <w:tcW w:w="7371" w:type="dxa"/>
            <w:gridSpan w:val="5"/>
            <w:vAlign w:val="center"/>
          </w:tcPr>
          <w:p w14:paraId="710F047C">
            <w:pPr>
              <w:spacing w:line="360" w:lineRule="exact"/>
              <w:ind w:firstLine="210" w:firstLineChars="100"/>
              <w:jc w:val="left"/>
              <w:rPr>
                <w:rFonts w:asciiTheme="minorEastAsia" w:hAnsiTheme="minorEastAsia"/>
                <w:szCs w:val="21"/>
              </w:rPr>
            </w:pPr>
            <w:r>
              <w:rPr>
                <w:rFonts w:hint="eastAsia" w:asciiTheme="minorEastAsia" w:hAnsiTheme="minorEastAsia"/>
                <w:szCs w:val="21"/>
              </w:rPr>
              <w:t>签字：                                日期：</w:t>
            </w:r>
          </w:p>
        </w:tc>
      </w:tr>
      <w:tr w14:paraId="7E35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242" w:type="dxa"/>
            <w:vAlign w:val="center"/>
          </w:tcPr>
          <w:p w14:paraId="7CD0498B">
            <w:pPr>
              <w:spacing w:line="360" w:lineRule="exact"/>
              <w:jc w:val="center"/>
              <w:rPr>
                <w:rFonts w:asciiTheme="minorEastAsia" w:hAnsiTheme="minorEastAsia"/>
                <w:szCs w:val="21"/>
              </w:rPr>
            </w:pPr>
            <w:r>
              <w:rPr>
                <w:rFonts w:hint="eastAsia" w:asciiTheme="minorEastAsia" w:hAnsiTheme="minorEastAsia"/>
                <w:szCs w:val="21"/>
              </w:rPr>
              <w:t>续用部门</w:t>
            </w:r>
          </w:p>
          <w:p w14:paraId="5DA24A09">
            <w:pPr>
              <w:spacing w:line="360" w:lineRule="exact"/>
              <w:jc w:val="center"/>
              <w:rPr>
                <w:rFonts w:asciiTheme="minorEastAsia" w:hAnsiTheme="minorEastAsia"/>
                <w:szCs w:val="21"/>
              </w:rPr>
            </w:pPr>
            <w:r>
              <w:rPr>
                <w:rFonts w:hint="eastAsia" w:asciiTheme="minorEastAsia" w:hAnsiTheme="minorEastAsia"/>
                <w:szCs w:val="21"/>
              </w:rPr>
              <w:t>意见</w:t>
            </w:r>
          </w:p>
        </w:tc>
        <w:tc>
          <w:tcPr>
            <w:tcW w:w="7371" w:type="dxa"/>
            <w:gridSpan w:val="5"/>
            <w:vAlign w:val="center"/>
          </w:tcPr>
          <w:p w14:paraId="35FF34E1">
            <w:pPr>
              <w:spacing w:line="360" w:lineRule="exact"/>
              <w:ind w:firstLine="210" w:firstLineChars="100"/>
              <w:rPr>
                <w:rFonts w:asciiTheme="minorEastAsia" w:hAnsiTheme="minorEastAsia"/>
                <w:szCs w:val="21"/>
              </w:rPr>
            </w:pPr>
          </w:p>
          <w:p w14:paraId="1A9C6E03">
            <w:pPr>
              <w:spacing w:line="360" w:lineRule="exact"/>
              <w:ind w:firstLine="210" w:firstLineChars="100"/>
              <w:rPr>
                <w:rFonts w:asciiTheme="minorEastAsia" w:hAnsiTheme="minorEastAsia"/>
                <w:szCs w:val="21"/>
              </w:rPr>
            </w:pPr>
            <w:r>
              <w:rPr>
                <w:rFonts w:hint="eastAsia" w:asciiTheme="minorEastAsia" w:hAnsiTheme="minorEastAsia"/>
                <w:szCs w:val="21"/>
              </w:rPr>
              <w:t>签字：                                日期：</w:t>
            </w:r>
          </w:p>
        </w:tc>
      </w:tr>
      <w:tr w14:paraId="5B56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1242" w:type="dxa"/>
            <w:vAlign w:val="center"/>
          </w:tcPr>
          <w:p w14:paraId="591F5B1E">
            <w:pPr>
              <w:spacing w:line="360" w:lineRule="exact"/>
              <w:jc w:val="center"/>
              <w:rPr>
                <w:rFonts w:asciiTheme="minorEastAsia" w:hAnsiTheme="minorEastAsia"/>
                <w:szCs w:val="21"/>
              </w:rPr>
            </w:pPr>
            <w:r>
              <w:rPr>
                <w:rFonts w:hint="eastAsia" w:asciiTheme="minorEastAsia" w:hAnsiTheme="minorEastAsia"/>
                <w:szCs w:val="21"/>
              </w:rPr>
              <w:t>续用部门</w:t>
            </w:r>
          </w:p>
          <w:p w14:paraId="22F78303">
            <w:pPr>
              <w:spacing w:line="360" w:lineRule="exact"/>
              <w:jc w:val="center"/>
              <w:rPr>
                <w:rFonts w:asciiTheme="minorEastAsia" w:hAnsiTheme="minorEastAsia"/>
                <w:szCs w:val="21"/>
              </w:rPr>
            </w:pPr>
            <w:r>
              <w:rPr>
                <w:rFonts w:hint="eastAsia" w:asciiTheme="minorEastAsia" w:hAnsiTheme="minorEastAsia"/>
                <w:szCs w:val="21"/>
              </w:rPr>
              <w:t>分管副总意见</w:t>
            </w:r>
          </w:p>
        </w:tc>
        <w:tc>
          <w:tcPr>
            <w:tcW w:w="7371" w:type="dxa"/>
            <w:gridSpan w:val="5"/>
            <w:vAlign w:val="center"/>
          </w:tcPr>
          <w:p w14:paraId="0C69E043">
            <w:pPr>
              <w:spacing w:line="360" w:lineRule="exact"/>
              <w:ind w:firstLine="210" w:firstLineChars="100"/>
              <w:rPr>
                <w:rFonts w:asciiTheme="minorEastAsia" w:hAnsiTheme="minorEastAsia"/>
                <w:szCs w:val="21"/>
              </w:rPr>
            </w:pPr>
          </w:p>
          <w:p w14:paraId="54CD1978">
            <w:pPr>
              <w:spacing w:line="360" w:lineRule="exact"/>
              <w:ind w:firstLine="210" w:firstLineChars="100"/>
              <w:rPr>
                <w:rFonts w:asciiTheme="minorEastAsia" w:hAnsiTheme="minorEastAsia"/>
                <w:szCs w:val="21"/>
              </w:rPr>
            </w:pPr>
            <w:r>
              <w:rPr>
                <w:rFonts w:hint="eastAsia" w:asciiTheme="minorEastAsia" w:hAnsiTheme="minorEastAsia"/>
                <w:szCs w:val="21"/>
              </w:rPr>
              <w:t>签字：                                日期：</w:t>
            </w:r>
          </w:p>
        </w:tc>
      </w:tr>
      <w:tr w14:paraId="6F08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trPr>
        <w:tc>
          <w:tcPr>
            <w:tcW w:w="1242" w:type="dxa"/>
            <w:vAlign w:val="center"/>
          </w:tcPr>
          <w:p w14:paraId="31DF4550">
            <w:pPr>
              <w:spacing w:line="360" w:lineRule="exact"/>
              <w:jc w:val="center"/>
              <w:rPr>
                <w:rFonts w:asciiTheme="minorEastAsia" w:hAnsiTheme="minorEastAsia"/>
                <w:szCs w:val="21"/>
              </w:rPr>
            </w:pPr>
            <w:r>
              <w:rPr>
                <w:rFonts w:hint="eastAsia" w:asciiTheme="minorEastAsia" w:hAnsiTheme="minorEastAsia"/>
                <w:szCs w:val="21"/>
              </w:rPr>
              <w:t>行政人事部意见</w:t>
            </w:r>
          </w:p>
        </w:tc>
        <w:tc>
          <w:tcPr>
            <w:tcW w:w="7371" w:type="dxa"/>
            <w:gridSpan w:val="5"/>
            <w:vAlign w:val="center"/>
          </w:tcPr>
          <w:p w14:paraId="5D72ECEC">
            <w:pPr>
              <w:spacing w:line="360" w:lineRule="exact"/>
              <w:ind w:firstLine="210" w:firstLineChars="100"/>
              <w:rPr>
                <w:rFonts w:asciiTheme="minorEastAsia" w:hAnsiTheme="minorEastAsia"/>
                <w:szCs w:val="21"/>
              </w:rPr>
            </w:pPr>
          </w:p>
          <w:p w14:paraId="1CF7F1ED">
            <w:pPr>
              <w:spacing w:line="360" w:lineRule="exact"/>
              <w:ind w:firstLine="210" w:firstLineChars="100"/>
              <w:rPr>
                <w:rFonts w:asciiTheme="minorEastAsia" w:hAnsiTheme="minorEastAsia"/>
                <w:b/>
                <w:szCs w:val="21"/>
              </w:rPr>
            </w:pPr>
            <w:r>
              <w:rPr>
                <w:rFonts w:hint="eastAsia" w:asciiTheme="minorEastAsia" w:hAnsiTheme="minorEastAsia"/>
                <w:szCs w:val="21"/>
              </w:rPr>
              <w:t>签字：                                日期：</w:t>
            </w:r>
          </w:p>
        </w:tc>
      </w:tr>
      <w:tr w14:paraId="5C2F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242" w:type="dxa"/>
            <w:vAlign w:val="center"/>
          </w:tcPr>
          <w:p w14:paraId="42F638B3">
            <w:pPr>
              <w:spacing w:line="360" w:lineRule="exact"/>
              <w:jc w:val="center"/>
              <w:rPr>
                <w:rFonts w:asciiTheme="minorEastAsia" w:hAnsiTheme="minorEastAsia"/>
                <w:szCs w:val="21"/>
              </w:rPr>
            </w:pPr>
            <w:r>
              <w:rPr>
                <w:rFonts w:hint="eastAsia" w:asciiTheme="minorEastAsia" w:hAnsiTheme="minorEastAsia"/>
                <w:szCs w:val="21"/>
              </w:rPr>
              <w:t>人事分管副总意见</w:t>
            </w:r>
          </w:p>
        </w:tc>
        <w:tc>
          <w:tcPr>
            <w:tcW w:w="7371" w:type="dxa"/>
            <w:gridSpan w:val="5"/>
            <w:vAlign w:val="center"/>
          </w:tcPr>
          <w:p w14:paraId="7AE9F115">
            <w:pPr>
              <w:spacing w:line="360" w:lineRule="exact"/>
              <w:ind w:firstLine="210" w:firstLineChars="100"/>
              <w:rPr>
                <w:rFonts w:asciiTheme="minorEastAsia" w:hAnsiTheme="minorEastAsia"/>
                <w:szCs w:val="21"/>
              </w:rPr>
            </w:pPr>
          </w:p>
          <w:p w14:paraId="7BD2AC76">
            <w:pPr>
              <w:spacing w:line="360" w:lineRule="exact"/>
              <w:ind w:firstLine="210" w:firstLineChars="100"/>
              <w:rPr>
                <w:rFonts w:asciiTheme="minorEastAsia" w:hAnsiTheme="minorEastAsia"/>
                <w:b/>
                <w:szCs w:val="21"/>
              </w:rPr>
            </w:pPr>
            <w:r>
              <w:rPr>
                <w:rFonts w:hint="eastAsia" w:asciiTheme="minorEastAsia" w:hAnsiTheme="minorEastAsia"/>
                <w:szCs w:val="21"/>
              </w:rPr>
              <w:t>签字：                                日期：</w:t>
            </w:r>
          </w:p>
        </w:tc>
      </w:tr>
      <w:tr w14:paraId="52E63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242" w:type="dxa"/>
            <w:vAlign w:val="center"/>
          </w:tcPr>
          <w:p w14:paraId="14D9CE3A">
            <w:pPr>
              <w:spacing w:line="360" w:lineRule="exact"/>
              <w:jc w:val="center"/>
              <w:rPr>
                <w:rFonts w:asciiTheme="minorEastAsia" w:hAnsiTheme="minorEastAsia"/>
                <w:szCs w:val="21"/>
              </w:rPr>
            </w:pPr>
            <w:r>
              <w:rPr>
                <w:rFonts w:hint="eastAsia" w:asciiTheme="minorEastAsia" w:hAnsiTheme="minorEastAsia"/>
                <w:szCs w:val="21"/>
              </w:rPr>
              <w:t>总经理</w:t>
            </w:r>
          </w:p>
          <w:p w14:paraId="02C9342E">
            <w:pPr>
              <w:spacing w:line="360" w:lineRule="exact"/>
              <w:jc w:val="center"/>
              <w:rPr>
                <w:rFonts w:asciiTheme="minorEastAsia" w:hAnsiTheme="minorEastAsia"/>
                <w:szCs w:val="21"/>
              </w:rPr>
            </w:pPr>
            <w:r>
              <w:rPr>
                <w:rFonts w:hint="eastAsia" w:asciiTheme="minorEastAsia" w:hAnsiTheme="minorEastAsia"/>
                <w:szCs w:val="21"/>
              </w:rPr>
              <w:t>意见</w:t>
            </w:r>
          </w:p>
        </w:tc>
        <w:tc>
          <w:tcPr>
            <w:tcW w:w="7371" w:type="dxa"/>
            <w:gridSpan w:val="5"/>
            <w:vAlign w:val="center"/>
          </w:tcPr>
          <w:p w14:paraId="7BE38985">
            <w:pPr>
              <w:spacing w:line="360" w:lineRule="exact"/>
              <w:ind w:firstLine="210" w:firstLineChars="100"/>
              <w:rPr>
                <w:rFonts w:asciiTheme="minorEastAsia" w:hAnsiTheme="minorEastAsia"/>
                <w:szCs w:val="21"/>
              </w:rPr>
            </w:pPr>
          </w:p>
          <w:p w14:paraId="631FB817">
            <w:pPr>
              <w:spacing w:line="360" w:lineRule="exact"/>
              <w:ind w:firstLine="210" w:firstLineChars="100"/>
              <w:rPr>
                <w:rFonts w:asciiTheme="minorEastAsia" w:hAnsiTheme="minorEastAsia"/>
                <w:szCs w:val="21"/>
              </w:rPr>
            </w:pPr>
            <w:r>
              <w:rPr>
                <w:rFonts w:hint="eastAsia" w:asciiTheme="minorEastAsia" w:hAnsiTheme="minorEastAsia"/>
                <w:szCs w:val="21"/>
              </w:rPr>
              <w:t>签字：                                日期：</w:t>
            </w:r>
          </w:p>
        </w:tc>
      </w:tr>
    </w:tbl>
    <w:p w14:paraId="57B3835B">
      <w:pPr>
        <w:rPr>
          <w:rFonts w:hint="eastAsia"/>
        </w:rPr>
      </w:pPr>
    </w:p>
    <w:sectPr>
      <w:headerReference r:id="rId3" w:type="default"/>
      <w:footerReference r:id="rId4" w:type="default"/>
      <w:pgSz w:w="11906" w:h="16838"/>
      <w:pgMar w:top="1417" w:right="1701" w:bottom="1417" w:left="1701"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等线 Light">
    <w:panose1 w:val="02010600030101010101"/>
    <w:charset w:val="86"/>
    <w:family w:val="auto"/>
    <w:pitch w:val="default"/>
    <w:sig w:usb0="A00002BF" w:usb1="38CF7CFA" w:usb2="00000016" w:usb3="00000000" w:csb0="0004000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4D9EA">
    <w:pPr>
      <w:pStyle w:val="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F21F2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hFywtAgAAVw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hhFywtAgAAVwQAAA4AAAAAAAAAAQAgAAAAHwEAAGRycy9lMm9Eb2MueG1sUEsFBgAAAAAG&#10;AAYAWQEAAL4FAAAAAA==&#10;">
              <v:fill on="f" focussize="0,0"/>
              <v:stroke on="f" weight="0.5pt"/>
              <v:imagedata o:title=""/>
              <o:lock v:ext="edit" aspectratio="f"/>
              <v:textbox inset="0mm,0mm,0mm,0mm" style="mso-fit-shape-to-text:t;">
                <w:txbxContent>
                  <w:p w14:paraId="3EF21F2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5E968">
    <w:pPr>
      <w:pStyle w:val="5"/>
      <w:pBdr>
        <w:bottom w:val="none" w:color="auto" w:sz="0" w:space="0"/>
      </w:pBdr>
      <w:spacing w:after="120" w:afterLines="50"/>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1E7AD9"/>
    <w:rsid w:val="000A730D"/>
    <w:rsid w:val="001E7AD9"/>
    <w:rsid w:val="002143E0"/>
    <w:rsid w:val="003D6D72"/>
    <w:rsid w:val="0041058B"/>
    <w:rsid w:val="00415CE6"/>
    <w:rsid w:val="00435494"/>
    <w:rsid w:val="00482518"/>
    <w:rsid w:val="00737298"/>
    <w:rsid w:val="00794383"/>
    <w:rsid w:val="007C753A"/>
    <w:rsid w:val="00862DD0"/>
    <w:rsid w:val="00A079FD"/>
    <w:rsid w:val="00A75028"/>
    <w:rsid w:val="00A90914"/>
    <w:rsid w:val="00BA0434"/>
    <w:rsid w:val="00C82953"/>
    <w:rsid w:val="00CC05AF"/>
    <w:rsid w:val="00DF5CC6"/>
    <w:rsid w:val="00E3455B"/>
    <w:rsid w:val="06BD596D"/>
    <w:rsid w:val="0DD8206D"/>
    <w:rsid w:val="190A4893"/>
    <w:rsid w:val="1CE644E3"/>
    <w:rsid w:val="375E5760"/>
    <w:rsid w:val="4D63575B"/>
    <w:rsid w:val="5A07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heme="minorAscii" w:hAnsiTheme="minorAscii"/>
      <w:bCs/>
      <w:kern w:val="44"/>
      <w:sz w:val="44"/>
      <w:szCs w:val="44"/>
    </w:rPr>
  </w:style>
  <w:style w:type="paragraph" w:styleId="3">
    <w:name w:val="heading 2"/>
    <w:basedOn w:val="1"/>
    <w:next w:val="1"/>
    <w:qFormat/>
    <w:uiPriority w:val="0"/>
    <w:pPr>
      <w:keepNext/>
      <w:spacing w:before="120" w:after="120"/>
      <w:outlineLvl w:val="1"/>
    </w:pPr>
    <w:rPr>
      <w:rFonts w:eastAsia="黑体"/>
      <w:iCs/>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qFormat/>
    <w:uiPriority w:val="0"/>
    <w:pPr>
      <w:tabs>
        <w:tab w:val="center" w:pos="4153"/>
        <w:tab w:val="right" w:pos="8306"/>
      </w:tabs>
      <w:snapToGrid w:val="0"/>
      <w:jc w:val="left"/>
    </w:pPr>
    <w:rPr>
      <w:sz w:val="18"/>
    </w:rPr>
  </w:style>
  <w:style w:type="paragraph" w:styleId="5">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脚 字符"/>
    <w:basedOn w:val="8"/>
    <w:link w:val="4"/>
    <w:qFormat/>
    <w:uiPriority w:val="0"/>
    <w:rPr>
      <w:sz w:val="18"/>
      <w:szCs w:val="24"/>
    </w:rPr>
  </w:style>
  <w:style w:type="character" w:customStyle="1" w:styleId="10">
    <w:name w:val="页眉 字符"/>
    <w:basedOn w:val="8"/>
    <w:link w:val="5"/>
    <w:qFormat/>
    <w:uiPriority w:val="0"/>
    <w:rPr>
      <w:sz w:val="18"/>
      <w:szCs w:val="24"/>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1634</Words>
  <Characters>1742</Characters>
  <Lines>15</Lines>
  <Paragraphs>4</Paragraphs>
  <TotalTime>6</TotalTime>
  <ScaleCrop>false</ScaleCrop>
  <LinksUpToDate>false</LinksUpToDate>
  <CharactersWithSpaces>1953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2025-07-15T09:04:00Z</dcterms:created>
  <dc:creator>--</dc:creator>
  <cp:lastModifiedBy>Administrator</cp:lastModifiedBy>
  <dcterms:modified xsi:type="dcterms:W3CDTF">2025-10-11T06:49:21Z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8E0DA62E15AF4F719721174B0234F47B_13</vt:lpwstr>
  </property>
  <property fmtid="{D5CDD505-2E9C-101B-9397-08002B2CF9AE}" pid="4" name="KSOTemplateDocerSaveRecord">
    <vt:lpwstr>eyJoZGlkIjoiYjNmMzNmNzE3MDlmMDUyNGVkMzAxYzhkNDcwZDE1NzIifQ==</vt:lpwstr>
  </property>
</Properties>
</file>