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6667">
      <w:pPr>
        <w:spacing w:line="400" w:lineRule="exact"/>
        <w:rPr>
          <w:rFonts w:hint="eastAsia" w:ascii="宋体" w:hAnsi="宋体"/>
          <w:sz w:val="28"/>
          <w:szCs w:val="28"/>
        </w:rPr>
      </w:pPr>
    </w:p>
    <w:p w14:paraId="25F487E3">
      <w:pPr>
        <w:spacing w:line="400" w:lineRule="exact"/>
        <w:rPr>
          <w:rFonts w:hint="eastAsia" w:ascii="宋体" w:hAnsi="宋体"/>
          <w:sz w:val="28"/>
          <w:szCs w:val="28"/>
        </w:rPr>
      </w:pPr>
    </w:p>
    <w:tbl>
      <w:tblPr>
        <w:tblStyle w:val="7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87"/>
        <w:gridCol w:w="636"/>
        <w:gridCol w:w="464"/>
        <w:gridCol w:w="529"/>
        <w:gridCol w:w="471"/>
        <w:gridCol w:w="159"/>
        <w:gridCol w:w="971"/>
        <w:gridCol w:w="167"/>
        <w:gridCol w:w="658"/>
        <w:gridCol w:w="12"/>
        <w:gridCol w:w="267"/>
        <w:gridCol w:w="612"/>
        <w:gridCol w:w="421"/>
        <w:gridCol w:w="1115"/>
        <w:gridCol w:w="457"/>
        <w:gridCol w:w="368"/>
        <w:gridCol w:w="260"/>
        <w:gridCol w:w="1366"/>
      </w:tblGrid>
      <w:tr w14:paraId="3F3D3D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70" w:hRule="atLeast"/>
          <w:jc w:val="center"/>
        </w:trPr>
        <w:tc>
          <w:tcPr>
            <w:tcW w:w="9720" w:type="dxa"/>
            <w:gridSpan w:val="18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49415328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136A84C8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制度文件</w:t>
            </w:r>
          </w:p>
        </w:tc>
      </w:tr>
      <w:tr w14:paraId="146502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252E184C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0BE797AC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部门级会议纪要管理制度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236F629A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176FB5EC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ascii="Times New Roman" w:hAnsi="Times New Roman" w:eastAsia="黑体" w:cs="Times New Roman"/>
                <w:sz w:val="28"/>
                <w:szCs w:val="36"/>
              </w:rPr>
              <w:t>GLTX</w:t>
            </w:r>
            <w:r>
              <w:rPr>
                <w:rFonts w:hint="eastAsia" w:ascii="黑体" w:hAnsi="宋体" w:eastAsia="黑体"/>
                <w:sz w:val="28"/>
                <w:szCs w:val="36"/>
              </w:rPr>
              <w:t>-</w:t>
            </w:r>
            <w:r>
              <w:rPr>
                <w:rFonts w:hint="eastAsia" w:eastAsia="黑体" w:cs="Times New Roman"/>
                <w:sz w:val="28"/>
                <w:szCs w:val="36"/>
                <w:lang w:val="en-US" w:eastAsia="zh-CN"/>
              </w:rPr>
              <w:t>XZ</w:t>
            </w:r>
            <w:r>
              <w:rPr>
                <w:rFonts w:hint="eastAsia" w:ascii="黑体" w:hAnsi="宋体" w:eastAsia="黑体"/>
                <w:sz w:val="28"/>
                <w:szCs w:val="36"/>
              </w:rPr>
              <w:t>-</w:t>
            </w: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27</w:t>
            </w:r>
          </w:p>
        </w:tc>
      </w:tr>
      <w:tr w14:paraId="429E29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55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373B39A7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16E5F288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15134FE6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23522A41">
            <w:pPr>
              <w:spacing w:line="400" w:lineRule="exact"/>
              <w:jc w:val="center"/>
              <w:rPr>
                <w:rFonts w:ascii="Times New Roman" w:hAnsi="Times New Roman" w:eastAsia="黑体" w:cs="Times New Roman"/>
                <w:sz w:val="28"/>
                <w:szCs w:val="36"/>
              </w:rPr>
            </w:pPr>
            <w:r>
              <w:rPr>
                <w:rFonts w:ascii="Times New Roman" w:hAnsi="Times New Roman" w:eastAsia="黑体" w:cs="Times New Roman"/>
                <w:sz w:val="28"/>
                <w:szCs w:val="36"/>
              </w:rPr>
              <w:t>A</w:t>
            </w:r>
          </w:p>
        </w:tc>
      </w:tr>
      <w:tr w14:paraId="616ABF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5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2999575E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6D953CE5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287479BF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操作类型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4B5B289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新建</w:t>
            </w:r>
          </w:p>
        </w:tc>
      </w:tr>
      <w:tr w14:paraId="2973A5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0912764E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6DDF9B52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行政人事部</w:t>
            </w:r>
          </w:p>
        </w:tc>
        <w:tc>
          <w:tcPr>
            <w:tcW w:w="1716" w:type="dxa"/>
            <w:gridSpan w:val="5"/>
            <w:vAlign w:val="center"/>
          </w:tcPr>
          <w:p w14:paraId="5FF41BBE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5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628561FA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5A879E46">
            <w:pPr>
              <w:spacing w:line="400" w:lineRule="exact"/>
              <w:jc w:val="center"/>
              <w:rPr>
                <w:rFonts w:hint="default" w:ascii="黑体" w:hAnsi="宋体" w:eastAsia="黑体"/>
                <w:sz w:val="28"/>
                <w:szCs w:val="36"/>
                <w:lang w:val="en-US" w:eastAsia="zh-CN"/>
              </w:rPr>
            </w:pPr>
            <w:r>
              <w:rPr>
                <w:rFonts w:ascii="Times New Roman" w:hAnsi="Times New Roman" w:eastAsia="黑体" w:cs="Times New Roman"/>
                <w:sz w:val="28"/>
                <w:szCs w:val="36"/>
              </w:rPr>
              <w:t>202</w:t>
            </w:r>
            <w:r>
              <w:rPr>
                <w:rFonts w:hint="eastAsia" w:eastAsia="黑体" w:cs="Times New Roman"/>
                <w:sz w:val="28"/>
                <w:szCs w:val="36"/>
                <w:lang w:val="en-US" w:eastAsia="zh-CN"/>
              </w:rPr>
              <w:t>6</w:t>
            </w:r>
            <w:r>
              <w:rPr>
                <w:rFonts w:ascii="Times New Roman" w:hAnsi="Times New Roman" w:eastAsia="黑体" w:cs="Times New Roman"/>
                <w:sz w:val="28"/>
                <w:szCs w:val="36"/>
              </w:rPr>
              <w:t>-</w:t>
            </w:r>
            <w:r>
              <w:rPr>
                <w:rFonts w:hint="eastAsia" w:eastAsia="黑体" w:cs="Times New Roman"/>
                <w:sz w:val="28"/>
                <w:szCs w:val="36"/>
                <w:lang w:val="en-US" w:eastAsia="zh-CN"/>
              </w:rPr>
              <w:t>1</w:t>
            </w:r>
            <w:r>
              <w:rPr>
                <w:rFonts w:ascii="Times New Roman" w:hAnsi="Times New Roman" w:eastAsia="黑体" w:cs="Times New Roman"/>
                <w:sz w:val="28"/>
                <w:szCs w:val="36"/>
              </w:rPr>
              <w:t>-</w:t>
            </w:r>
            <w:r>
              <w:rPr>
                <w:rFonts w:hint="eastAsia" w:eastAsia="黑体" w:cs="Times New Roman"/>
                <w:sz w:val="28"/>
                <w:szCs w:val="36"/>
                <w:lang w:val="en-US" w:eastAsia="zh-CN"/>
              </w:rPr>
              <w:t>14</w:t>
            </w:r>
          </w:p>
        </w:tc>
      </w:tr>
      <w:tr w14:paraId="21BCE0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8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742BC4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32"/>
                <w:szCs w:val="32"/>
              </w:rPr>
              <w:t>更    改    记    录</w:t>
            </w:r>
          </w:p>
        </w:tc>
      </w:tr>
      <w:tr w14:paraId="606184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48F06B5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页码</w:t>
            </w:r>
          </w:p>
        </w:tc>
        <w:tc>
          <w:tcPr>
            <w:tcW w:w="2426" w:type="dxa"/>
            <w:gridSpan w:val="5"/>
            <w:tcBorders>
              <w:bottom w:val="single" w:color="auto" w:sz="6" w:space="0"/>
            </w:tcBorders>
            <w:vAlign w:val="center"/>
          </w:tcPr>
          <w:p w14:paraId="74D7A690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更改单号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4A046446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更改者签字</w:t>
            </w:r>
          </w:p>
        </w:tc>
        <w:tc>
          <w:tcPr>
            <w:tcW w:w="2451" w:type="dxa"/>
            <w:gridSpan w:val="4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4D78755C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更改日期</w:t>
            </w:r>
          </w:p>
        </w:tc>
      </w:tr>
      <w:tr w14:paraId="38B535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8A3AB16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E99CF1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EA1687F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E53BC1F">
            <w:pPr>
              <w:jc w:val="center"/>
              <w:rPr>
                <w:rFonts w:ascii="宋体"/>
              </w:rPr>
            </w:pPr>
          </w:p>
        </w:tc>
      </w:tr>
      <w:tr w14:paraId="02C829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26E77B1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F1ECE1A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1A8021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483DD4D">
            <w:pPr>
              <w:jc w:val="center"/>
              <w:rPr>
                <w:rFonts w:ascii="宋体"/>
              </w:rPr>
            </w:pPr>
          </w:p>
        </w:tc>
      </w:tr>
      <w:tr w14:paraId="6EA387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52B6AE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F2810D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505C023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F7CC94F">
            <w:pPr>
              <w:jc w:val="center"/>
              <w:rPr>
                <w:rFonts w:ascii="宋体"/>
              </w:rPr>
            </w:pPr>
          </w:p>
        </w:tc>
      </w:tr>
      <w:tr w14:paraId="0EF97A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55D0D3A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762F75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0E28071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A736835">
            <w:pPr>
              <w:jc w:val="center"/>
              <w:rPr>
                <w:rFonts w:ascii="宋体"/>
              </w:rPr>
            </w:pPr>
          </w:p>
        </w:tc>
      </w:tr>
      <w:tr w14:paraId="3D9ADB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C72DDB0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8DEB08D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B44EDF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B77FDA1">
            <w:pPr>
              <w:jc w:val="center"/>
              <w:rPr>
                <w:rFonts w:ascii="宋体"/>
              </w:rPr>
            </w:pPr>
          </w:p>
        </w:tc>
      </w:tr>
      <w:tr w14:paraId="44344D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73B93E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F3181B3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9BA50CF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4104FDF">
            <w:pPr>
              <w:jc w:val="center"/>
              <w:rPr>
                <w:rFonts w:ascii="宋体"/>
              </w:rPr>
            </w:pPr>
          </w:p>
        </w:tc>
      </w:tr>
      <w:tr w14:paraId="17FF52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8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7DCF252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8"/>
                <w:szCs w:val="28"/>
              </w:rPr>
              <w:t>分发路线</w:t>
            </w:r>
          </w:p>
        </w:tc>
      </w:tr>
      <w:tr w14:paraId="5E3530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16BECBF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100" w:type="dxa"/>
            <w:gridSpan w:val="2"/>
            <w:vAlign w:val="center"/>
          </w:tcPr>
          <w:p w14:paraId="4A7D48F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37F308F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159" w:type="dxa"/>
            <w:gridSpan w:val="3"/>
            <w:vAlign w:val="center"/>
          </w:tcPr>
          <w:p w14:paraId="4469ACD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3DC68D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138" w:type="dxa"/>
            <w:gridSpan w:val="2"/>
            <w:vAlign w:val="center"/>
          </w:tcPr>
          <w:p w14:paraId="4159E74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0DACE27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937" w:type="dxa"/>
            <w:gridSpan w:val="3"/>
            <w:vAlign w:val="center"/>
          </w:tcPr>
          <w:p w14:paraId="5B416E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33" w:type="dxa"/>
            <w:gridSpan w:val="2"/>
            <w:vAlign w:val="center"/>
          </w:tcPr>
          <w:p w14:paraId="4249927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45C8986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115" w:type="dxa"/>
            <w:vAlign w:val="center"/>
          </w:tcPr>
          <w:p w14:paraId="51DD531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项目</w:t>
            </w:r>
          </w:p>
          <w:p w14:paraId="4A707CC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管理部</w:t>
            </w:r>
          </w:p>
        </w:tc>
        <w:tc>
          <w:tcPr>
            <w:tcW w:w="1085" w:type="dxa"/>
            <w:gridSpan w:val="3"/>
            <w:vAlign w:val="center"/>
          </w:tcPr>
          <w:p w14:paraId="0738421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5F2455F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2C303D0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48C668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4A98BC7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100" w:type="dxa"/>
            <w:gridSpan w:val="2"/>
            <w:vAlign w:val="center"/>
          </w:tcPr>
          <w:p w14:paraId="60863B3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00" w:type="dxa"/>
            <w:gridSpan w:val="2"/>
            <w:vAlign w:val="center"/>
          </w:tcPr>
          <w:p w14:paraId="1484A1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30" w:type="dxa"/>
            <w:gridSpan w:val="2"/>
            <w:vAlign w:val="center"/>
          </w:tcPr>
          <w:p w14:paraId="4B2EBCD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04" w:type="dxa"/>
            <w:gridSpan w:val="4"/>
            <w:vAlign w:val="center"/>
          </w:tcPr>
          <w:p w14:paraId="5A4A1D5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33" w:type="dxa"/>
            <w:gridSpan w:val="2"/>
            <w:vAlign w:val="center"/>
          </w:tcPr>
          <w:p w14:paraId="31775AD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15" w:type="dxa"/>
            <w:vAlign w:val="center"/>
          </w:tcPr>
          <w:p w14:paraId="2F05921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85" w:type="dxa"/>
            <w:gridSpan w:val="3"/>
            <w:vAlign w:val="center"/>
          </w:tcPr>
          <w:p w14:paraId="5BE9DFE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1924510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</w:tr>
      <w:tr w14:paraId="6C58F9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4D1D33C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100" w:type="dxa"/>
            <w:gridSpan w:val="2"/>
            <w:vAlign w:val="center"/>
          </w:tcPr>
          <w:p w14:paraId="6B5CE15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00" w:type="dxa"/>
            <w:gridSpan w:val="2"/>
            <w:vAlign w:val="center"/>
          </w:tcPr>
          <w:p w14:paraId="37B03A3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031D442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04" w:type="dxa"/>
            <w:gridSpan w:val="4"/>
            <w:vAlign w:val="center"/>
          </w:tcPr>
          <w:p w14:paraId="4FE1C4D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5AED125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1F2B23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85" w:type="dxa"/>
            <w:gridSpan w:val="3"/>
            <w:vAlign w:val="center"/>
          </w:tcPr>
          <w:p w14:paraId="444DAE7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6693603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48CCA3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3688C61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100" w:type="dxa"/>
            <w:gridSpan w:val="2"/>
            <w:vAlign w:val="center"/>
          </w:tcPr>
          <w:p w14:paraId="2E2A692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00" w:type="dxa"/>
            <w:gridSpan w:val="2"/>
            <w:vAlign w:val="center"/>
          </w:tcPr>
          <w:p w14:paraId="2213A9C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6770DFF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04" w:type="dxa"/>
            <w:gridSpan w:val="4"/>
            <w:vAlign w:val="center"/>
          </w:tcPr>
          <w:p w14:paraId="59B4999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071006E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09F4B2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85" w:type="dxa"/>
            <w:gridSpan w:val="3"/>
            <w:vAlign w:val="center"/>
          </w:tcPr>
          <w:p w14:paraId="47C33B9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3665BD69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1B45B4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1887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46208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归档</w:t>
            </w:r>
          </w:p>
        </w:tc>
        <w:tc>
          <w:tcPr>
            <w:tcW w:w="1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1A347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967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EB787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标准化</w:t>
            </w:r>
          </w:p>
        </w:tc>
        <w:tc>
          <w:tcPr>
            <w:tcW w:w="130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2450A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468CA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批准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280AF35">
            <w:pPr>
              <w:jc w:val="center"/>
              <w:rPr>
                <w:rFonts w:ascii="宋体"/>
                <w:sz w:val="24"/>
              </w:rPr>
            </w:pPr>
          </w:p>
        </w:tc>
      </w:tr>
      <w:tr w14:paraId="11A157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887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17D06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编制</w:t>
            </w:r>
          </w:p>
        </w:tc>
        <w:tc>
          <w:tcPr>
            <w:tcW w:w="1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B27BE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967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58AA5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校对</w:t>
            </w:r>
          </w:p>
        </w:tc>
        <w:tc>
          <w:tcPr>
            <w:tcW w:w="130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F6700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84180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A28B3">
            <w:pPr>
              <w:jc w:val="center"/>
              <w:rPr>
                <w:rFonts w:ascii="宋体"/>
                <w:sz w:val="24"/>
              </w:rPr>
            </w:pPr>
          </w:p>
        </w:tc>
      </w:tr>
      <w:tr w14:paraId="7ACC97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887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7E3783E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会签</w:t>
            </w:r>
          </w:p>
        </w:tc>
        <w:tc>
          <w:tcPr>
            <w:tcW w:w="7833" w:type="dxa"/>
            <w:gridSpan w:val="15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72C7EB8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7B3ACDE9">
      <w:pPr>
        <w:spacing w:line="400" w:lineRule="exact"/>
        <w:rPr>
          <w:rFonts w:hint="eastAsia" w:ascii="宋体" w:hAnsi="宋体"/>
          <w:sz w:val="28"/>
          <w:szCs w:val="28"/>
        </w:rPr>
      </w:pPr>
    </w:p>
    <w:p w14:paraId="62BE4CC5">
      <w:pPr>
        <w:spacing w:line="400" w:lineRule="exact"/>
        <w:rPr>
          <w:rFonts w:hint="eastAsia" w:ascii="宋体" w:hAnsi="宋体"/>
          <w:sz w:val="28"/>
          <w:szCs w:val="28"/>
        </w:rPr>
      </w:pPr>
    </w:p>
    <w:p w14:paraId="43872014">
      <w:pPr>
        <w:spacing w:line="400" w:lineRule="exact"/>
        <w:rPr>
          <w:rFonts w:hint="eastAsia" w:ascii="宋体" w:hAnsi="宋体"/>
          <w:sz w:val="28"/>
          <w:szCs w:val="28"/>
        </w:rPr>
        <w:sectPr>
          <w:headerReference r:id="rId3" w:type="first"/>
          <w:footerReference r:id="rId4" w:type="default"/>
          <w:footerReference r:id="rId5" w:type="even"/>
          <w:pgSz w:w="11906" w:h="16838"/>
          <w:pgMar w:top="567" w:right="1868" w:bottom="567" w:left="1418" w:header="0" w:footer="0" w:gutter="0"/>
          <w:pgNumType w:start="1"/>
          <w:cols w:space="425" w:num="1"/>
          <w:titlePg/>
          <w:docGrid w:type="lines" w:linePitch="312" w:charSpace="0"/>
        </w:sectPr>
      </w:pPr>
    </w:p>
    <w:p w14:paraId="12B7F9A6">
      <w:pPr>
        <w:spacing w:line="400" w:lineRule="exact"/>
        <w:rPr>
          <w:rFonts w:hint="eastAsia" w:ascii="宋体" w:hAnsi="宋体"/>
          <w:sz w:val="28"/>
          <w:szCs w:val="28"/>
        </w:rPr>
      </w:pPr>
    </w:p>
    <w:p w14:paraId="5C441D7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Lines="100" w:afterLines="100" w:line="240" w:lineRule="auto"/>
        <w:jc w:val="left"/>
        <w:textAlignment w:val="auto"/>
        <w:rPr>
          <w:rFonts w:hint="eastAsia"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1、目的</w:t>
      </w:r>
    </w:p>
    <w:p w14:paraId="273CCB6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</w:rPr>
        <w:t>为规范公司各类会议的管理，提高会议效率，确保会议决议得到有效传达、跟踪与落实，促进信息沟通与工作协同</w:t>
      </w:r>
      <w:r>
        <w:rPr>
          <w:rFonts w:hint="eastAsia" w:asciiTheme="majorEastAsia" w:hAnsiTheme="majorEastAsia" w:eastAsiaTheme="majorEastAsia" w:cstheme="majorEastAsia"/>
          <w:sz w:val="28"/>
          <w:lang w:eastAsia="zh-CN"/>
        </w:rPr>
        <w:t>。</w:t>
      </w:r>
    </w:p>
    <w:p w14:paraId="784FC3F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Lines="100" w:afterLines="100" w:line="240" w:lineRule="auto"/>
        <w:jc w:val="left"/>
        <w:textAlignment w:val="auto"/>
        <w:rPr>
          <w:rFonts w:hint="eastAsia"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2、适用范围</w:t>
      </w:r>
    </w:p>
    <w:p w14:paraId="3B8DB09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</w:rPr>
        <w:t>本制度适用于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部门级</w:t>
      </w:r>
      <w:r>
        <w:rPr>
          <w:rFonts w:hint="eastAsia" w:asciiTheme="majorEastAsia" w:hAnsiTheme="majorEastAsia" w:eastAsiaTheme="majorEastAsia" w:cstheme="majorEastAsia"/>
          <w:sz w:val="28"/>
        </w:rPr>
        <w:t>组织召开的所有正式会议</w:t>
      </w:r>
      <w:r>
        <w:rPr>
          <w:rFonts w:hint="eastAsia" w:asciiTheme="majorEastAsia" w:hAnsiTheme="majorEastAsia" w:eastAsiaTheme="majorEastAsia" w:cstheme="majorEastAsia"/>
          <w:sz w:val="28"/>
          <w:lang w:eastAsia="zh-CN"/>
        </w:rPr>
        <w:t>。</w:t>
      </w:r>
    </w:p>
    <w:p w14:paraId="6F5178C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Lines="100" w:afterLines="100" w:line="240" w:lineRule="auto"/>
        <w:jc w:val="left"/>
        <w:textAlignment w:val="auto"/>
        <w:rPr>
          <w:rFonts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3、术语和定义</w:t>
      </w:r>
    </w:p>
    <w:p w14:paraId="4D888D1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无</w:t>
      </w:r>
    </w:p>
    <w:p w14:paraId="4AD5E58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Lines="100" w:afterLines="100" w:line="240" w:lineRule="auto"/>
        <w:jc w:val="left"/>
        <w:textAlignment w:val="auto"/>
        <w:rPr>
          <w:rFonts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4、职责</w:t>
      </w:r>
    </w:p>
    <w:tbl>
      <w:tblPr>
        <w:tblStyle w:val="8"/>
        <w:tblpPr w:leftFromText="180" w:rightFromText="180" w:vertAnchor="text" w:horzAnchor="page" w:tblpX="1540" w:tblpY="2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6590"/>
      </w:tblGrid>
      <w:tr w14:paraId="4595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932" w:type="dxa"/>
            <w:vAlign w:val="center"/>
          </w:tcPr>
          <w:p w14:paraId="51959241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 门/责任人</w:t>
            </w:r>
          </w:p>
        </w:tc>
        <w:tc>
          <w:tcPr>
            <w:tcW w:w="6590" w:type="dxa"/>
            <w:vAlign w:val="center"/>
          </w:tcPr>
          <w:p w14:paraId="7DCB25AC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6947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34019CCB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eastAsia="宋体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会议主办部门</w:t>
            </w:r>
          </w:p>
        </w:tc>
        <w:tc>
          <w:tcPr>
            <w:tcW w:w="6590" w:type="dxa"/>
            <w:vAlign w:val="center"/>
          </w:tcPr>
          <w:p w14:paraId="6D5F2C6B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负责确定会议议题、时间、地点、参会人员。</w:t>
            </w:r>
          </w:p>
          <w:p w14:paraId="6EED01C3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对会议纪要的准性、完整性进行初步审核</w:t>
            </w:r>
          </w:p>
        </w:tc>
      </w:tr>
      <w:tr w14:paraId="1843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0B34DF3F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主办部门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会议记录人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76BC7AB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1.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根据会议记录，在要求时限内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进行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起草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本部门的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会议纪要</w:t>
            </w:r>
          </w:p>
          <w:p w14:paraId="01C2EAD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2.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将纪要草案提交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本部门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负责人审核。</w:t>
            </w:r>
          </w:p>
          <w:p w14:paraId="7A4271E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default" w:eastAsia="宋体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3.根据审核意见修改完善，并负责纪要的正式分发、存档。</w:t>
            </w:r>
          </w:p>
        </w:tc>
      </w:tr>
      <w:tr w14:paraId="1941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4E4A04C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参会人员</w:t>
            </w:r>
          </w:p>
        </w:tc>
        <w:tc>
          <w:tcPr>
            <w:tcW w:w="6590" w:type="dxa"/>
            <w:vAlign w:val="center"/>
          </w:tcPr>
          <w:p w14:paraId="42CDBE9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1. 按要求出席会议，参与议题讨论。</w:t>
            </w:r>
          </w:p>
          <w:p w14:paraId="4CF29A6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2. 确认涉及本人或本部门的议定事项及待办工作。</w:t>
            </w:r>
          </w:p>
          <w:p w14:paraId="15A949C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3. 执行会议决议，并按要求反馈执行情况。</w:t>
            </w:r>
          </w:p>
        </w:tc>
      </w:tr>
    </w:tbl>
    <w:p w14:paraId="2BECC96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Lines="100" w:afterLines="100" w:line="240" w:lineRule="auto"/>
        <w:jc w:val="left"/>
        <w:textAlignment w:val="auto"/>
        <w:rPr>
          <w:rFonts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5、规定</w:t>
      </w:r>
    </w:p>
    <w:p w14:paraId="2A0C1FB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</w:rPr>
        <w:t>5.1会议纪要内容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与格式</w:t>
      </w:r>
    </w:p>
    <w:p w14:paraId="33270EE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5.1.1主要内容</w:t>
      </w:r>
    </w:p>
    <w:p w14:paraId="302CB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199" w:leftChars="-95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sectPr>
          <w:footerReference r:id="rId7" w:type="first"/>
          <w:footerReference r:id="rId6" w:type="default"/>
          <w:pgSz w:w="11906" w:h="16838"/>
          <w:pgMar w:top="567" w:right="1848" w:bottom="567" w:left="1438" w:header="850" w:footer="0" w:gutter="0"/>
          <w:pgNumType w:fmt="decimal" w:start="1"/>
          <w:cols w:space="425" w:num="1"/>
          <w:titlePg/>
          <w:docGrid w:type="lines" w:linePitch="312" w:charSpace="0"/>
        </w:sect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5.1.1.1  会议基本信息：批准领导、会议编号、会议时间、地点、主持人、记录人、分发人、报送部门及会议内容</w:t>
      </w:r>
    </w:p>
    <w:p w14:paraId="158608A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240" w:lineRule="auto"/>
        <w:ind w:left="-199" w:leftChars="-95" w:firstLine="0" w:firstLineChars="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</w:p>
    <w:p w14:paraId="0D2F7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5.1.1.2 参会人员： 列出出席、缺席及列席人员名单。</w:t>
      </w:r>
    </w:p>
    <w:p w14:paraId="73048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5.1.1.3会议主题： 概述会议讨论的核心议题。</w:t>
      </w:r>
    </w:p>
    <w:p w14:paraId="3F216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5.1.1.4会议内容纪要：会议纪要应由会议主办部门进行编制、跟踪及归档，并对各项议题的讨论情况、主要观点、结论进行概括性记录。 明确会议作出的各项决议、决定： 清晰列出 “待办事项” ，包括具体事项内容、责任部门/责任人、计划完成时间、输出成果要求。</w:t>
      </w:r>
    </w:p>
    <w:p w14:paraId="1A99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5.1.2格式要求</w:t>
      </w:r>
    </w:p>
    <w:p w14:paraId="56F0B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5.1.2.1 使用公司统一的文件模板</w:t>
      </w:r>
    </w:p>
    <w:p w14:paraId="04FD7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5.1.2.2 编号规则：[各部门编号]-[年份]-[日期＋顺序字母]。</w:t>
      </w:r>
    </w:p>
    <w:p w14:paraId="3D763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例：工程技术部：JS01-2026-0114A</w:t>
      </w:r>
    </w:p>
    <w:p w14:paraId="50C2C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各部门编号：工程技术部：JS01</w:t>
      </w:r>
    </w:p>
    <w:p w14:paraId="44EE9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    财务部    ：CW02</w:t>
      </w:r>
    </w:p>
    <w:p w14:paraId="0A8A7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760" w:firstLineChars="17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项目管理部：XM03</w:t>
      </w:r>
    </w:p>
    <w:p w14:paraId="05ACE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    质量安环部：ZL04</w:t>
      </w:r>
    </w:p>
    <w:p w14:paraId="29659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    复材车间：  CJ05</w:t>
      </w:r>
    </w:p>
    <w:p w14:paraId="6E240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    经营发展部：JY06</w:t>
      </w:r>
    </w:p>
    <w:p w14:paraId="6A8E7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    物资保障部：WZ07</w:t>
      </w:r>
    </w:p>
    <w:p w14:paraId="292C6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    行政人事部：XZ08</w:t>
      </w:r>
    </w:p>
    <w:p w14:paraId="01063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5.1.2.3 正文结构清晰，重点突出，避免长篇大论。</w:t>
      </w:r>
    </w:p>
    <w:p w14:paraId="6A19B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5.1.2.4 关键决议、结论、待办事项等可用加粗等方式予以强调。</w:t>
      </w:r>
    </w:p>
    <w:p w14:paraId="32D72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5.2 时限要求</w:t>
      </w:r>
    </w:p>
    <w:p w14:paraId="60763A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5.2.1. 起草： 一般会议，记录人应在会议结束后 1个工作日内 完成纪要草案；重要或紧急会议应在 24小时内完成。</w:t>
      </w:r>
    </w:p>
    <w:p w14:paraId="5D7F6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5.2.2. 审核与签发： 审核人应在收到草案后 1个工作日内完成</w:t>
      </w:r>
    </w:p>
    <w:p w14:paraId="03294C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</w:p>
    <w:p w14:paraId="2720E6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审核并签发。如遇重大修改，可适当延长，并需说明原因。</w:t>
      </w:r>
    </w:p>
    <w:p w14:paraId="53639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5.2.3. 分发：纪要正式签发后，记录人应在半个工作日内通过公司OA系统分发至所有参会人员、相关责任部门及人员，如会重要会议需抄送上级领导。</w:t>
      </w:r>
    </w:p>
    <w:p w14:paraId="41CD3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5.2.4. 确认与反馈： 收到纪要的参会人员如对内容有重大异议，应在收到后 1个工作日内向会议主持人或记录人反馈。无反馈则视为认可。</w:t>
      </w:r>
    </w:p>
    <w:p w14:paraId="60523F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5.3 后续跟踪</w:t>
      </w:r>
    </w:p>
    <w:p w14:paraId="268427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5.3.1部门负责人应按规定时限反馈任务进展或完成情况。落实情况可在后续相关会议上进行通报。</w:t>
      </w:r>
    </w:p>
    <w:p w14:paraId="0F644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5.4 归档管理</w:t>
      </w:r>
    </w:p>
    <w:p w14:paraId="1D68E1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5.4.1会议记录人负责将经签发的正式会议纪要原件（含电子版与纸质签字版）及相关会议资料按《档案资料基础管理程序》归档至本部门，由行政人事部对归档情况进行监管。</w:t>
      </w:r>
    </w:p>
    <w:p w14:paraId="3A0AC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5.4.2归档应确保完整、有序，便于查阅，电子文档应做好备份。</w:t>
      </w:r>
    </w:p>
    <w:p w14:paraId="0627A37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100" w:afterLines="100" w:line="240" w:lineRule="auto"/>
        <w:jc w:val="left"/>
        <w:textAlignment w:val="auto"/>
        <w:rPr>
          <w:rFonts w:hint="eastAsia"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流程</w:t>
      </w:r>
    </w:p>
    <w:p w14:paraId="59FD9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100" w:afterLines="100" w:line="240" w:lineRule="auto"/>
        <w:ind w:firstLine="560" w:firstLineChars="200"/>
        <w:jc w:val="left"/>
        <w:textAlignment w:val="auto"/>
        <w:rPr>
          <w:rFonts w:hint="eastAsia" w:ascii="Times New Roman" w:hAnsi="Times New Roman" w:eastAsia="黑体" w:cs="Times New Roman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会议记录 → 起草纪要 → 审核修改 → 批准签发 → 分发传达 → 归档保存 → 跟踪督办。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 xml:space="preserve">                           </w:t>
      </w:r>
    </w:p>
    <w:p w14:paraId="44289E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100" w:after="159" w:afterLines="50" w:afterAutospacing="0" w:line="240" w:lineRule="auto"/>
        <w:jc w:val="left"/>
        <w:textAlignment w:val="auto"/>
        <w:rPr>
          <w:rFonts w:hint="eastAsia" w:ascii="Times New Roman" w:hAnsi="Times New Roman" w:eastAsia="黑体" w:cs="Times New Roman"/>
          <w:sz w:val="28"/>
        </w:rPr>
      </w:pPr>
      <w:r>
        <w:rPr>
          <w:rFonts w:hint="eastAsia" w:eastAsia="黑体" w:cs="Times New Roman"/>
          <w:sz w:val="28"/>
          <w:lang w:val="en-US" w:eastAsia="zh-CN"/>
        </w:rPr>
        <w:t>7、</w:t>
      </w:r>
      <w:r>
        <w:rPr>
          <w:rFonts w:hint="eastAsia" w:ascii="Times New Roman" w:hAnsi="Times New Roman" w:eastAsia="黑体" w:cs="Times New Roman"/>
          <w:sz w:val="28"/>
        </w:rPr>
        <w:t>规定表格</w:t>
      </w:r>
    </w:p>
    <w:p w14:paraId="0E71F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Lines="100" w:line="240" w:lineRule="auto"/>
        <w:ind w:left="0" w:leftChars="0" w:firstLine="0" w:firstLineChars="0"/>
        <w:jc w:val="left"/>
        <w:textAlignment w:val="auto"/>
        <w:rPr>
          <w:rFonts w:hint="eastAsia" w:eastAsia="黑体" w:cs="Times New Roman"/>
          <w:sz w:val="28"/>
          <w:lang w:val="en-US" w:eastAsia="zh-CN"/>
        </w:rPr>
      </w:pPr>
      <w:r>
        <w:rPr>
          <w:rFonts w:hint="eastAsia" w:eastAsia="黑体" w:cs="Times New Roman"/>
          <w:sz w:val="28"/>
          <w:lang w:val="en-US" w:eastAsia="zh-CN"/>
        </w:rPr>
        <w:t>GLTX-XZ-27-A-01 部门级会议纪要记录表</w:t>
      </w:r>
    </w:p>
    <w:p w14:paraId="1D960B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Lines="100" w:line="240" w:lineRule="auto"/>
        <w:ind w:firstLine="280" w:firstLineChars="100"/>
        <w:jc w:val="left"/>
        <w:textAlignment w:val="auto"/>
        <w:rPr>
          <w:rFonts w:hint="eastAsia" w:eastAsia="黑体" w:cs="Times New Roman"/>
          <w:sz w:val="28"/>
          <w:lang w:val="en-US" w:eastAsia="zh-CN"/>
        </w:rPr>
      </w:pPr>
    </w:p>
    <w:p w14:paraId="5428EC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Lines="100" w:line="240" w:lineRule="auto"/>
        <w:ind w:firstLine="280" w:firstLineChars="100"/>
        <w:jc w:val="left"/>
        <w:textAlignment w:val="auto"/>
        <w:rPr>
          <w:rFonts w:hint="default" w:eastAsia="黑体" w:cs="Times New Roman"/>
          <w:sz w:val="28"/>
          <w:lang w:val="en-US" w:eastAsia="zh-CN"/>
        </w:rPr>
      </w:pPr>
    </w:p>
    <w:p w14:paraId="66F7B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100" w:afterLines="100" w:line="240" w:lineRule="auto"/>
        <w:jc w:val="left"/>
        <w:textAlignment w:val="auto"/>
        <w:rPr>
          <w:rFonts w:hint="eastAsia" w:ascii="Times New Roman" w:hAnsi="Times New Roman" w:eastAsia="黑体" w:cs="Times New Roman"/>
          <w:sz w:val="28"/>
        </w:rPr>
      </w:pPr>
    </w:p>
    <w:p w14:paraId="1D99D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100" w:afterLines="100" w:line="240" w:lineRule="auto"/>
        <w:jc w:val="left"/>
        <w:textAlignment w:val="auto"/>
        <w:rPr>
          <w:rFonts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8、控制记录</w:t>
      </w:r>
    </w:p>
    <w:p w14:paraId="12A21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本制度所涉及表单由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会议发起</w:t>
      </w:r>
      <w:r>
        <w:rPr>
          <w:rFonts w:hint="eastAsia" w:asciiTheme="majorEastAsia" w:hAnsiTheme="majorEastAsia" w:eastAsiaTheme="majorEastAsia" w:cstheme="majorEastAsia"/>
          <w:sz w:val="28"/>
        </w:rPr>
        <w:t>部门保存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纸质版及电子版</w:t>
      </w:r>
      <w:r>
        <w:rPr>
          <w:rFonts w:hint="eastAsia" w:asciiTheme="majorEastAsia" w:hAnsiTheme="majorEastAsia" w:eastAsiaTheme="majorEastAsia" w:cstheme="majorEastAsia"/>
          <w:sz w:val="28"/>
        </w:rPr>
        <w:t>，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行政人事部负责监督</w:t>
      </w:r>
      <w:r>
        <w:rPr>
          <w:rFonts w:hint="eastAsia" w:asciiTheme="majorEastAsia" w:hAnsiTheme="majorEastAsia" w:eastAsiaTheme="majorEastAsia" w:cstheme="majorEastAsia"/>
          <w:sz w:val="28"/>
        </w:rPr>
        <w:t>保存</w:t>
      </w: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情况，</w:t>
      </w:r>
      <w:r>
        <w:rPr>
          <w:rFonts w:hint="eastAsia" w:asciiTheme="majorEastAsia" w:hAnsiTheme="majorEastAsia" w:eastAsiaTheme="majorEastAsia" w:cstheme="majorEastAsia"/>
          <w:sz w:val="28"/>
        </w:rPr>
        <w:t>期限为长期。</w:t>
      </w:r>
    </w:p>
    <w:p w14:paraId="6FF4AC44">
      <w:pPr>
        <w:spacing w:line="400" w:lineRule="exact"/>
        <w:rPr>
          <w:rFonts w:hint="eastAsia" w:ascii="宋体" w:hAnsi="宋体"/>
          <w:sz w:val="28"/>
          <w:szCs w:val="28"/>
        </w:rPr>
      </w:pPr>
    </w:p>
    <w:p w14:paraId="1F016098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53DA36AF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204D1CDB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3814B30A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43E1DCBB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7919AD6E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335A1EF5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137B026C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6FB0B105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364ABCD8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63A6D2E8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7F716360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0B046646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3B00B93B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7D85EFA9">
      <w:pPr>
        <w:numPr>
          <w:ilvl w:val="0"/>
          <w:numId w:val="0"/>
        </w:numPr>
        <w:spacing w:beforeLines="100" w:afterLines="100" w:line="440" w:lineRule="exact"/>
        <w:jc w:val="center"/>
        <w:rPr>
          <w:rFonts w:hint="eastAsia" w:eastAsia="黑体" w:cs="Times New Roman"/>
          <w:sz w:val="28"/>
          <w:lang w:val="en-US" w:eastAsia="zh-CN"/>
        </w:rPr>
      </w:pPr>
    </w:p>
    <w:p w14:paraId="37D28064">
      <w:pPr>
        <w:numPr>
          <w:ilvl w:val="0"/>
          <w:numId w:val="0"/>
        </w:numPr>
        <w:spacing w:beforeLines="100" w:afterLines="100" w:line="440" w:lineRule="exact"/>
        <w:jc w:val="both"/>
        <w:rPr>
          <w:rFonts w:hint="eastAsia" w:eastAsia="黑体" w:cs="Times New Roman"/>
          <w:sz w:val="28"/>
          <w:lang w:val="en-US" w:eastAsia="zh-CN"/>
        </w:rPr>
      </w:pPr>
    </w:p>
    <w:p w14:paraId="6BC7E7DE">
      <w:pPr>
        <w:spacing w:line="400" w:lineRule="exact"/>
        <w:ind w:firstLine="280" w:firstLineChars="100"/>
        <w:rPr>
          <w:rFonts w:hint="eastAsia" w:ascii="宋体" w:hAnsi="宋体"/>
          <w:sz w:val="28"/>
          <w:szCs w:val="28"/>
          <w:lang w:val="en-US" w:eastAsia="zh-CN"/>
        </w:rPr>
      </w:pPr>
    </w:p>
    <w:p w14:paraId="11F8FF77">
      <w:pPr>
        <w:spacing w:line="400" w:lineRule="exact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秘</w:t>
      </w:r>
      <w:r>
        <w:rPr>
          <w:rFonts w:hint="eastAsia" w:ascii="宋体" w:hAnsi="宋体"/>
          <w:sz w:val="28"/>
          <w:szCs w:val="28"/>
        </w:rPr>
        <w:t xml:space="preserve">级：非密 </w:t>
      </w:r>
      <w:r>
        <w:rPr>
          <w:rFonts w:ascii="宋体" w:hAnsi="宋体"/>
          <w:sz w:val="28"/>
          <w:szCs w:val="28"/>
        </w:rPr>
        <w:t xml:space="preserve">  </w:t>
      </w:r>
    </w:p>
    <w:tbl>
      <w:tblPr>
        <w:tblStyle w:val="7"/>
        <w:tblpPr w:leftFromText="180" w:rightFromText="180" w:vertAnchor="text" w:horzAnchor="page" w:tblpX="1156" w:tblpY="391"/>
        <w:tblOverlap w:val="never"/>
        <w:tblW w:w="99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60"/>
        <w:gridCol w:w="1650"/>
        <w:gridCol w:w="6"/>
        <w:gridCol w:w="1704"/>
        <w:gridCol w:w="815"/>
        <w:gridCol w:w="2425"/>
      </w:tblGrid>
      <w:tr w14:paraId="3AAD07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9900" w:type="dxa"/>
            <w:gridSpan w:val="7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2A67F25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黑体" w:eastAsia="黑体"/>
                <w:sz w:val="52"/>
                <w:szCs w:val="52"/>
              </w:rPr>
              <w:t>会  议  纪  要</w:t>
            </w:r>
          </w:p>
        </w:tc>
      </w:tr>
      <w:tr w14:paraId="5F4C02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440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A942E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批    准</w:t>
            </w:r>
          </w:p>
        </w:tc>
        <w:tc>
          <w:tcPr>
            <w:tcW w:w="522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39090D07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15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90197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编号</w:t>
            </w:r>
          </w:p>
        </w:tc>
        <w:tc>
          <w:tcPr>
            <w:tcW w:w="2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75B63E48">
            <w:pPr>
              <w:ind w:left="8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  <w:tr w14:paraId="6B8174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7B618AB">
            <w:pPr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 持 人</w:t>
            </w:r>
          </w:p>
        </w:tc>
        <w:tc>
          <w:tcPr>
            <w:tcW w:w="18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6C1C0B2">
            <w:pPr>
              <w:ind w:left="80"/>
              <w:jc w:val="center"/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761C1A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记录整理</w:t>
            </w:r>
          </w:p>
        </w:tc>
        <w:tc>
          <w:tcPr>
            <w:tcW w:w="1710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477B986C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40" w:type="dxa"/>
            <w:gridSpan w:val="2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4EF75AD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共</w:t>
            </w:r>
            <w:r>
              <w:rPr>
                <w:rFonts w:ascii="宋体" w:hAnsi="宋体"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/>
                <w:sz w:val="28"/>
                <w:szCs w:val="28"/>
              </w:rPr>
              <w:t>页</w:t>
            </w:r>
          </w:p>
        </w:tc>
      </w:tr>
      <w:tr w14:paraId="37AB5D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DBB8F2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会议主题</w:t>
            </w:r>
          </w:p>
        </w:tc>
        <w:tc>
          <w:tcPr>
            <w:tcW w:w="8460" w:type="dxa"/>
            <w:gridSpan w:val="6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EA6B08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2B308F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7691A6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会议时间</w:t>
            </w:r>
          </w:p>
        </w:tc>
        <w:tc>
          <w:tcPr>
            <w:tcW w:w="3516" w:type="dxa"/>
            <w:gridSpan w:val="3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D51B1E8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2E930BF9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会议地点</w:t>
            </w:r>
          </w:p>
        </w:tc>
        <w:tc>
          <w:tcPr>
            <w:tcW w:w="3240" w:type="dxa"/>
            <w:gridSpan w:val="2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53E50E2A">
            <w:pPr>
              <w:spacing w:after="40"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14:paraId="7E44B3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3122F255">
            <w:pPr>
              <w:spacing w:line="4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参加单位</w:t>
            </w:r>
          </w:p>
          <w:p w14:paraId="066C7069">
            <w:pPr>
              <w:spacing w:line="4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及 人 员</w:t>
            </w:r>
          </w:p>
        </w:tc>
        <w:tc>
          <w:tcPr>
            <w:tcW w:w="8460" w:type="dxa"/>
            <w:gridSpan w:val="6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020495D">
            <w:pPr>
              <w:spacing w:line="440" w:lineRule="exact"/>
              <w:jc w:val="left"/>
              <w:rPr>
                <w:rFonts w:ascii="宋体" w:hAnsi="宋体"/>
                <w:kern w:val="0"/>
                <w:sz w:val="28"/>
              </w:rPr>
            </w:pPr>
          </w:p>
        </w:tc>
      </w:tr>
      <w:tr w14:paraId="5FF5E9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93F1D46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分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</w:rPr>
              <w:t>发</w:t>
            </w:r>
          </w:p>
        </w:tc>
        <w:tc>
          <w:tcPr>
            <w:tcW w:w="8460" w:type="dxa"/>
            <w:gridSpan w:val="6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BE6C329">
            <w:pPr>
              <w:spacing w:line="440" w:lineRule="exact"/>
              <w:rPr>
                <w:rFonts w:ascii="宋体" w:hAnsi="宋体"/>
                <w:kern w:val="0"/>
                <w:sz w:val="28"/>
              </w:rPr>
            </w:pPr>
          </w:p>
        </w:tc>
      </w:tr>
      <w:tr w14:paraId="7BE53F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9229222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报    送</w:t>
            </w:r>
          </w:p>
        </w:tc>
        <w:tc>
          <w:tcPr>
            <w:tcW w:w="8460" w:type="dxa"/>
            <w:gridSpan w:val="6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6E5E240C">
            <w:pPr>
              <w:spacing w:line="440" w:lineRule="exact"/>
              <w:rPr>
                <w:rFonts w:ascii="宋体" w:hAnsi="宋体"/>
                <w:kern w:val="0"/>
                <w:sz w:val="28"/>
              </w:rPr>
            </w:pPr>
          </w:p>
        </w:tc>
      </w:tr>
      <w:tr w14:paraId="2C36E4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</w:trPr>
        <w:tc>
          <w:tcPr>
            <w:tcW w:w="9900" w:type="dxa"/>
            <w:gridSpan w:val="7"/>
            <w:tcBorders>
              <w:top w:val="single" w:color="auto" w:sz="6" w:space="0"/>
              <w:bottom w:val="single" w:color="auto" w:sz="12" w:space="0"/>
            </w:tcBorders>
          </w:tcPr>
          <w:p w14:paraId="68D2F5B2">
            <w:pPr>
              <w:spacing w:line="560" w:lineRule="exact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会议内容：</w:t>
            </w:r>
          </w:p>
          <w:p w14:paraId="1A5910D7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0CFD0F2C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558215C1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63DC6B00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67CAED14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6250D64D">
            <w:pPr>
              <w:tabs>
                <w:tab w:val="left" w:pos="3285"/>
              </w:tabs>
              <w:spacing w:after="40" w:line="360" w:lineRule="auto"/>
              <w:rPr>
                <w:rFonts w:hint="eastAsia" w:asciiTheme="minorEastAsia" w:hAnsiTheme="minorEastAsia"/>
                <w:bCs/>
                <w:sz w:val="28"/>
                <w:szCs w:val="28"/>
              </w:rPr>
            </w:pPr>
          </w:p>
          <w:p w14:paraId="155F5806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7015B261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hint="eastAsia" w:asciiTheme="minorEastAsia" w:hAnsiTheme="minorEastAsia"/>
                <w:bCs/>
                <w:sz w:val="28"/>
                <w:szCs w:val="28"/>
              </w:rPr>
            </w:pPr>
          </w:p>
          <w:p w14:paraId="4EE7EFC7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</w:p>
          <w:p w14:paraId="507FA74F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rFonts w:asciiTheme="minorEastAsia" w:hAnsiTheme="minorEastAsia"/>
                <w:bCs/>
                <w:sz w:val="28"/>
                <w:szCs w:val="28"/>
              </w:rPr>
            </w:pPr>
            <w:r>
              <w:rPr>
                <w:rFonts w:asciiTheme="minorEastAsia" w:hAnsiTheme="minorEastAsia"/>
                <w:bCs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1619885</wp:posOffset>
                      </wp:positionH>
                      <wp:positionV relativeFrom="paragraph">
                        <wp:posOffset>331470</wp:posOffset>
                      </wp:positionV>
                      <wp:extent cx="2876550" cy="9525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76550" cy="9525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7.55pt;margin-top:26.1pt;height:0.75pt;width:226.5pt;z-index:251659264;mso-width-relative:page;mso-height-relative:page;" filled="f" stroked="t" coordsize="21600,21600" o:gfxdata="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pD7Ow1wAAAAkBAAAPAAAAAAAAAAEAIAAAACIAAABkcnMvZG93bnJldi54bWxQSwECFAAU&#10;AAAACACHTuJAtegSAfIBAADXAwAADgAAAAAAAAABACAAAAAmAQAAZHJzL2Uyb0RvYy54bWxQSwUG&#10;AAAAAAYABgBZAQAAigUAAAAA&#10;">
                      <v:fill on="f" focussize="0,0"/>
                      <v:stroke weight="2pt"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1ED384D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sz w:val="28"/>
                <w:szCs w:val="28"/>
              </w:rPr>
            </w:pPr>
          </w:p>
          <w:p w14:paraId="42240CFB">
            <w:pPr>
              <w:tabs>
                <w:tab w:val="left" w:pos="3285"/>
              </w:tabs>
              <w:spacing w:after="40" w:line="360" w:lineRule="auto"/>
              <w:ind w:firstLine="560" w:firstLineChars="200"/>
              <w:rPr>
                <w:sz w:val="28"/>
                <w:szCs w:val="28"/>
              </w:rPr>
            </w:pPr>
          </w:p>
        </w:tc>
      </w:tr>
    </w:tbl>
    <w:p w14:paraId="5E1321E5">
      <w:pPr>
        <w:spacing w:line="400" w:lineRule="exact"/>
        <w:rPr>
          <w:rFonts w:ascii="宋体" w:hAnsi="宋体"/>
          <w:highlight w:val="none"/>
        </w:rPr>
      </w:pPr>
      <w:bookmarkStart w:id="0" w:name="_GoBack"/>
      <w:bookmarkEnd w:id="0"/>
      <w:r>
        <w:rPr>
          <w:rFonts w:ascii="宋体" w:hAnsi="宋体"/>
          <w:sz w:val="28"/>
          <w:szCs w:val="28"/>
        </w:rPr>
        <w:t xml:space="preserve">                                       </w:t>
      </w:r>
    </w:p>
    <w:p w14:paraId="09C78820"/>
    <w:sectPr>
      <w:footerReference r:id="rId9" w:type="first"/>
      <w:footerReference r:id="rId8" w:type="default"/>
      <w:pgSz w:w="11906" w:h="16838"/>
      <w:pgMar w:top="567" w:right="1428" w:bottom="567" w:left="1438" w:header="0" w:footer="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3DB8D">
    <w:pPr>
      <w:pStyle w:val="4"/>
      <w:framePr w:wrap="around" w:vAnchor="text" w:hAnchor="margin" w:xAlign="right" w:y="1"/>
      <w:rPr>
        <w:rStyle w:val="10"/>
      </w:rPr>
    </w:pPr>
  </w:p>
  <w:p w14:paraId="74EA76CD">
    <w:pPr>
      <w:pStyle w:val="4"/>
      <w:ind w:right="360" w:firstLine="3960" w:firstLineChars="2200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6D511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2C8A9DF">
    <w:pPr>
      <w:pStyle w:val="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DEE6">
    <w:pPr>
      <w:pStyle w:val="4"/>
      <w:rPr>
        <w:rStyle w:val="10"/>
      </w:rPr>
    </w:pPr>
  </w:p>
  <w:p w14:paraId="200D8085">
    <w:pPr>
      <w:pStyle w:val="4"/>
      <w:ind w:right="360" w:firstLine="3960" w:firstLineChars="2200"/>
      <w:rPr>
        <w:rFonts w:hint="eastAsia" w:eastAsia="宋体"/>
        <w:lang w:val="en-US"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9ED17">
    <w:pPr>
      <w:pStyle w:val="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0C907">
    <w:pPr>
      <w:pStyle w:val="4"/>
      <w:rPr>
        <w:rStyle w:val="10"/>
      </w:rPr>
    </w:pPr>
  </w:p>
  <w:p w14:paraId="4F2E8762">
    <w:pPr>
      <w:pStyle w:val="4"/>
      <w:ind w:right="360" w:firstLine="3960" w:firstLineChars="2200"/>
      <w:rPr>
        <w:rFonts w:hint="eastAsia" w:eastAsia="宋体"/>
        <w:lang w:val="en-US" w:eastAsia="zh-CN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C0BB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F8A6C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F8A6C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8759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3E6DB"/>
    <w:multiLevelType w:val="singleLevel"/>
    <w:tmpl w:val="A1F3E6DB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5079FD20"/>
    <w:multiLevelType w:val="singleLevel"/>
    <w:tmpl w:val="5079FD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2C5"/>
    <w:rsid w:val="00002DC2"/>
    <w:rsid w:val="00004947"/>
    <w:rsid w:val="00011829"/>
    <w:rsid w:val="000175F4"/>
    <w:rsid w:val="00035F9C"/>
    <w:rsid w:val="000415BA"/>
    <w:rsid w:val="00041818"/>
    <w:rsid w:val="00052F58"/>
    <w:rsid w:val="0005763A"/>
    <w:rsid w:val="00061A8E"/>
    <w:rsid w:val="00062EC5"/>
    <w:rsid w:val="000649C3"/>
    <w:rsid w:val="000737BF"/>
    <w:rsid w:val="00074581"/>
    <w:rsid w:val="0009027F"/>
    <w:rsid w:val="000A01CE"/>
    <w:rsid w:val="000B2672"/>
    <w:rsid w:val="000D47C4"/>
    <w:rsid w:val="000E27AC"/>
    <w:rsid w:val="00107358"/>
    <w:rsid w:val="0011432D"/>
    <w:rsid w:val="00116A50"/>
    <w:rsid w:val="0012093B"/>
    <w:rsid w:val="00125891"/>
    <w:rsid w:val="00125B04"/>
    <w:rsid w:val="00155850"/>
    <w:rsid w:val="00162F6B"/>
    <w:rsid w:val="00162F98"/>
    <w:rsid w:val="00163AB3"/>
    <w:rsid w:val="001755CD"/>
    <w:rsid w:val="00186AEC"/>
    <w:rsid w:val="001945C0"/>
    <w:rsid w:val="001A32C2"/>
    <w:rsid w:val="001A4D8B"/>
    <w:rsid w:val="001A7DC1"/>
    <w:rsid w:val="001B01E7"/>
    <w:rsid w:val="001B4AFA"/>
    <w:rsid w:val="001B5C52"/>
    <w:rsid w:val="001D1C1F"/>
    <w:rsid w:val="001E3253"/>
    <w:rsid w:val="001E69FA"/>
    <w:rsid w:val="001E7A5C"/>
    <w:rsid w:val="001E7CB1"/>
    <w:rsid w:val="001F246C"/>
    <w:rsid w:val="001F7A7F"/>
    <w:rsid w:val="00204073"/>
    <w:rsid w:val="00225C16"/>
    <w:rsid w:val="00237364"/>
    <w:rsid w:val="00241191"/>
    <w:rsid w:val="002442DE"/>
    <w:rsid w:val="00252FE8"/>
    <w:rsid w:val="002578D2"/>
    <w:rsid w:val="002719DA"/>
    <w:rsid w:val="002749B5"/>
    <w:rsid w:val="00286372"/>
    <w:rsid w:val="002A355F"/>
    <w:rsid w:val="002B36F1"/>
    <w:rsid w:val="002E1879"/>
    <w:rsid w:val="002F12FF"/>
    <w:rsid w:val="002F189B"/>
    <w:rsid w:val="002F1E16"/>
    <w:rsid w:val="002F279A"/>
    <w:rsid w:val="002F3EC2"/>
    <w:rsid w:val="002F77D7"/>
    <w:rsid w:val="00300DD5"/>
    <w:rsid w:val="00313E8A"/>
    <w:rsid w:val="003173B9"/>
    <w:rsid w:val="003470D4"/>
    <w:rsid w:val="00356653"/>
    <w:rsid w:val="003827FD"/>
    <w:rsid w:val="00391653"/>
    <w:rsid w:val="003A73A3"/>
    <w:rsid w:val="003B65C6"/>
    <w:rsid w:val="003C126A"/>
    <w:rsid w:val="003C492F"/>
    <w:rsid w:val="003E3EAD"/>
    <w:rsid w:val="003E5822"/>
    <w:rsid w:val="00401BFD"/>
    <w:rsid w:val="00402F58"/>
    <w:rsid w:val="00406CC9"/>
    <w:rsid w:val="0047127E"/>
    <w:rsid w:val="004829C2"/>
    <w:rsid w:val="0048682C"/>
    <w:rsid w:val="00491055"/>
    <w:rsid w:val="00494EF4"/>
    <w:rsid w:val="0049564A"/>
    <w:rsid w:val="004A07EB"/>
    <w:rsid w:val="004C1658"/>
    <w:rsid w:val="004C5AED"/>
    <w:rsid w:val="004E095B"/>
    <w:rsid w:val="004F5385"/>
    <w:rsid w:val="00500884"/>
    <w:rsid w:val="00507856"/>
    <w:rsid w:val="00514A35"/>
    <w:rsid w:val="005215BB"/>
    <w:rsid w:val="0052267E"/>
    <w:rsid w:val="00523CC1"/>
    <w:rsid w:val="00533DA7"/>
    <w:rsid w:val="00546B6E"/>
    <w:rsid w:val="00561F61"/>
    <w:rsid w:val="005674B7"/>
    <w:rsid w:val="005712C5"/>
    <w:rsid w:val="00576768"/>
    <w:rsid w:val="005A2BC4"/>
    <w:rsid w:val="005A4964"/>
    <w:rsid w:val="005A6D94"/>
    <w:rsid w:val="005B0C16"/>
    <w:rsid w:val="005B60A8"/>
    <w:rsid w:val="005D7FFB"/>
    <w:rsid w:val="005E20DB"/>
    <w:rsid w:val="00601955"/>
    <w:rsid w:val="0061077C"/>
    <w:rsid w:val="006151CF"/>
    <w:rsid w:val="006153DD"/>
    <w:rsid w:val="0062119B"/>
    <w:rsid w:val="00632BAE"/>
    <w:rsid w:val="00634E80"/>
    <w:rsid w:val="006415BA"/>
    <w:rsid w:val="006531B0"/>
    <w:rsid w:val="006951B7"/>
    <w:rsid w:val="006B18F2"/>
    <w:rsid w:val="006B40B6"/>
    <w:rsid w:val="006C7B49"/>
    <w:rsid w:val="006D2026"/>
    <w:rsid w:val="006D6F1F"/>
    <w:rsid w:val="006E3049"/>
    <w:rsid w:val="00700B58"/>
    <w:rsid w:val="00702E67"/>
    <w:rsid w:val="00704D1E"/>
    <w:rsid w:val="00714CB9"/>
    <w:rsid w:val="00715942"/>
    <w:rsid w:val="00750BE1"/>
    <w:rsid w:val="00780C81"/>
    <w:rsid w:val="0078283C"/>
    <w:rsid w:val="0078416A"/>
    <w:rsid w:val="0078496F"/>
    <w:rsid w:val="00795F94"/>
    <w:rsid w:val="00797708"/>
    <w:rsid w:val="007A480F"/>
    <w:rsid w:val="007A7547"/>
    <w:rsid w:val="007B1342"/>
    <w:rsid w:val="007B5220"/>
    <w:rsid w:val="007B695E"/>
    <w:rsid w:val="007C03D7"/>
    <w:rsid w:val="007C3FE3"/>
    <w:rsid w:val="007C4022"/>
    <w:rsid w:val="007D2FA2"/>
    <w:rsid w:val="00806564"/>
    <w:rsid w:val="00806C85"/>
    <w:rsid w:val="00807327"/>
    <w:rsid w:val="00811018"/>
    <w:rsid w:val="00816178"/>
    <w:rsid w:val="0082280C"/>
    <w:rsid w:val="008249EA"/>
    <w:rsid w:val="0083347C"/>
    <w:rsid w:val="008461F7"/>
    <w:rsid w:val="008757C9"/>
    <w:rsid w:val="00891ADE"/>
    <w:rsid w:val="008A037A"/>
    <w:rsid w:val="008A1DB6"/>
    <w:rsid w:val="008B15C5"/>
    <w:rsid w:val="008B7169"/>
    <w:rsid w:val="008C1AA4"/>
    <w:rsid w:val="008C420A"/>
    <w:rsid w:val="008D3C9B"/>
    <w:rsid w:val="008D401A"/>
    <w:rsid w:val="008E2F3E"/>
    <w:rsid w:val="008E3DC4"/>
    <w:rsid w:val="008F67A3"/>
    <w:rsid w:val="00905D29"/>
    <w:rsid w:val="00963FBA"/>
    <w:rsid w:val="00973D8C"/>
    <w:rsid w:val="0098166C"/>
    <w:rsid w:val="0098414D"/>
    <w:rsid w:val="00991728"/>
    <w:rsid w:val="00996786"/>
    <w:rsid w:val="009B14C9"/>
    <w:rsid w:val="009B3B3C"/>
    <w:rsid w:val="009C2AE1"/>
    <w:rsid w:val="00A04C74"/>
    <w:rsid w:val="00A05121"/>
    <w:rsid w:val="00A14EF2"/>
    <w:rsid w:val="00A156A3"/>
    <w:rsid w:val="00A16800"/>
    <w:rsid w:val="00A33111"/>
    <w:rsid w:val="00A4675A"/>
    <w:rsid w:val="00A46FBB"/>
    <w:rsid w:val="00A50464"/>
    <w:rsid w:val="00A61C9C"/>
    <w:rsid w:val="00A6299E"/>
    <w:rsid w:val="00A63BED"/>
    <w:rsid w:val="00A73017"/>
    <w:rsid w:val="00A902C1"/>
    <w:rsid w:val="00A9365E"/>
    <w:rsid w:val="00A94837"/>
    <w:rsid w:val="00AA14DF"/>
    <w:rsid w:val="00AA516F"/>
    <w:rsid w:val="00AA62E9"/>
    <w:rsid w:val="00AA7BEE"/>
    <w:rsid w:val="00AC1346"/>
    <w:rsid w:val="00AD1931"/>
    <w:rsid w:val="00AD6621"/>
    <w:rsid w:val="00B013D6"/>
    <w:rsid w:val="00B0758E"/>
    <w:rsid w:val="00B31091"/>
    <w:rsid w:val="00B40368"/>
    <w:rsid w:val="00B425CE"/>
    <w:rsid w:val="00B4595A"/>
    <w:rsid w:val="00B52019"/>
    <w:rsid w:val="00B60C0E"/>
    <w:rsid w:val="00B625BC"/>
    <w:rsid w:val="00B71D5E"/>
    <w:rsid w:val="00B72B2C"/>
    <w:rsid w:val="00B803F9"/>
    <w:rsid w:val="00B86A9F"/>
    <w:rsid w:val="00B9599F"/>
    <w:rsid w:val="00BA7BEA"/>
    <w:rsid w:val="00BB1CAF"/>
    <w:rsid w:val="00BB4143"/>
    <w:rsid w:val="00BD54BE"/>
    <w:rsid w:val="00BF1E4E"/>
    <w:rsid w:val="00C07F76"/>
    <w:rsid w:val="00C12D37"/>
    <w:rsid w:val="00C2072E"/>
    <w:rsid w:val="00C31706"/>
    <w:rsid w:val="00C36075"/>
    <w:rsid w:val="00C413AC"/>
    <w:rsid w:val="00C4281D"/>
    <w:rsid w:val="00C566B1"/>
    <w:rsid w:val="00C56D0B"/>
    <w:rsid w:val="00C8169B"/>
    <w:rsid w:val="00C97799"/>
    <w:rsid w:val="00CA0A10"/>
    <w:rsid w:val="00CC0510"/>
    <w:rsid w:val="00CC228E"/>
    <w:rsid w:val="00CD4E37"/>
    <w:rsid w:val="00CD648D"/>
    <w:rsid w:val="00CE54F8"/>
    <w:rsid w:val="00CE6617"/>
    <w:rsid w:val="00D04B22"/>
    <w:rsid w:val="00D11FF2"/>
    <w:rsid w:val="00D27B79"/>
    <w:rsid w:val="00D35E42"/>
    <w:rsid w:val="00D56933"/>
    <w:rsid w:val="00D62455"/>
    <w:rsid w:val="00D63730"/>
    <w:rsid w:val="00D70BB8"/>
    <w:rsid w:val="00D731B3"/>
    <w:rsid w:val="00D73E39"/>
    <w:rsid w:val="00D741AE"/>
    <w:rsid w:val="00D82B2D"/>
    <w:rsid w:val="00D865CB"/>
    <w:rsid w:val="00D95890"/>
    <w:rsid w:val="00DF0678"/>
    <w:rsid w:val="00DF6286"/>
    <w:rsid w:val="00E02A5B"/>
    <w:rsid w:val="00E230A3"/>
    <w:rsid w:val="00E25263"/>
    <w:rsid w:val="00E27AB5"/>
    <w:rsid w:val="00E3036D"/>
    <w:rsid w:val="00E33514"/>
    <w:rsid w:val="00E44528"/>
    <w:rsid w:val="00E51D36"/>
    <w:rsid w:val="00E51FCD"/>
    <w:rsid w:val="00E540AC"/>
    <w:rsid w:val="00E54DBA"/>
    <w:rsid w:val="00E6216A"/>
    <w:rsid w:val="00E83FA4"/>
    <w:rsid w:val="00E864C2"/>
    <w:rsid w:val="00E96F4D"/>
    <w:rsid w:val="00EB11CD"/>
    <w:rsid w:val="00EB1744"/>
    <w:rsid w:val="00EB3451"/>
    <w:rsid w:val="00EB6F75"/>
    <w:rsid w:val="00EC2383"/>
    <w:rsid w:val="00F02D79"/>
    <w:rsid w:val="00F06915"/>
    <w:rsid w:val="00F10C7C"/>
    <w:rsid w:val="00F247CA"/>
    <w:rsid w:val="00F27350"/>
    <w:rsid w:val="00F4041B"/>
    <w:rsid w:val="00F405A2"/>
    <w:rsid w:val="00F415AE"/>
    <w:rsid w:val="00F57686"/>
    <w:rsid w:val="00F67589"/>
    <w:rsid w:val="00F85434"/>
    <w:rsid w:val="00F93CA5"/>
    <w:rsid w:val="00FB1FAC"/>
    <w:rsid w:val="00FD12D9"/>
    <w:rsid w:val="00FD69A2"/>
    <w:rsid w:val="00FE2DB2"/>
    <w:rsid w:val="00FE71BD"/>
    <w:rsid w:val="00FF30DC"/>
    <w:rsid w:val="00FF5955"/>
    <w:rsid w:val="11D23CCC"/>
    <w:rsid w:val="120B0362"/>
    <w:rsid w:val="15D62A35"/>
    <w:rsid w:val="169B16A6"/>
    <w:rsid w:val="183D6D9C"/>
    <w:rsid w:val="1AE166F4"/>
    <w:rsid w:val="21CB366A"/>
    <w:rsid w:val="251C1370"/>
    <w:rsid w:val="253A4D8F"/>
    <w:rsid w:val="2B34402E"/>
    <w:rsid w:val="2BD650E5"/>
    <w:rsid w:val="2C416A03"/>
    <w:rsid w:val="2D060C27"/>
    <w:rsid w:val="30782C0F"/>
    <w:rsid w:val="37403D5B"/>
    <w:rsid w:val="3B021352"/>
    <w:rsid w:val="3E522CF1"/>
    <w:rsid w:val="426D00FA"/>
    <w:rsid w:val="427210AE"/>
    <w:rsid w:val="42A61B67"/>
    <w:rsid w:val="45C81AEB"/>
    <w:rsid w:val="4F245FE4"/>
    <w:rsid w:val="52D65847"/>
    <w:rsid w:val="5D011713"/>
    <w:rsid w:val="5DA77BB2"/>
    <w:rsid w:val="5F7563E8"/>
    <w:rsid w:val="60E46F4C"/>
    <w:rsid w:val="644D16E1"/>
    <w:rsid w:val="64B259E8"/>
    <w:rsid w:val="68466B73"/>
    <w:rsid w:val="6897117D"/>
    <w:rsid w:val="69A55B1C"/>
    <w:rsid w:val="6D4C69DA"/>
    <w:rsid w:val="7004359C"/>
    <w:rsid w:val="78E977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semiHidden/>
    <w:qFormat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2">
    <w:name w:val="批注框文本 字符"/>
    <w:link w:val="3"/>
    <w:semiHidden/>
    <w:qFormat/>
    <w:uiPriority w:val="99"/>
    <w:rPr>
      <w:kern w:val="2"/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55</Words>
  <Characters>70</Characters>
  <Lines>1</Lines>
  <Paragraphs>1</Paragraphs>
  <TotalTime>61</TotalTime>
  <ScaleCrop>false</ScaleCrop>
  <LinksUpToDate>false</LinksUpToDate>
  <CharactersWithSpaces>148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2026-01-14T00:31:00Z</dcterms:created>
  <dc:creator>何嫱</dc:creator>
  <cp:lastModifiedBy>E</cp:lastModifiedBy>
  <cp:lastPrinted>2026-01-14T05:48:00Z</cp:lastPrinted>
  <dcterms:modified xsi:type="dcterms:W3CDTF">2026-01-15T01:56:03Z</dcterms:modified>
  <dc:title>标表30号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eyJoZGlkIjoiN2ZjMzg1YTgwZjNkYzRkN2ZmYzllYmMyNTVhYTljOGUiLCJ1c2VySWQiOiI3MDAyMzY2MjEifQ==</vt:lpwstr>
  </property>
  <property fmtid="{D5CDD505-2E9C-101B-9397-08002B2CF9AE}" pid="3" name="KSOProductBuildVer">
    <vt:lpwstr>2052-12.8.2.18913</vt:lpwstr>
  </property>
  <property fmtid="{D5CDD505-2E9C-101B-9397-08002B2CF9AE}" pid="4" name="ICV">
    <vt:lpwstr>C2514819A8384A4FAE070315782C2643_13</vt:lpwstr>
  </property>
</Properties>
</file>