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2366"/>
        <w:gridCol w:w="2312"/>
        <w:gridCol w:w="1847"/>
        <w:gridCol w:w="2554"/>
      </w:tblGrid>
      <w:tr w:rsidR="00F55C8B" w:rsidRPr="00DD67C3" w:rsidTr="00A845DF">
        <w:trPr>
          <w:jc w:val="center"/>
        </w:trPr>
        <w:tc>
          <w:tcPr>
            <w:tcW w:w="9079" w:type="dxa"/>
            <w:gridSpan w:val="4"/>
          </w:tcPr>
          <w:p w:rsidR="00F55C8B" w:rsidRDefault="00F55C8B" w:rsidP="00FA67E0">
            <w:pPr>
              <w:jc w:val="center"/>
              <w:rPr>
                <w:rFonts w:ascii="黑体" w:eastAsia="黑体"/>
                <w:sz w:val="36"/>
                <w:szCs w:val="36"/>
              </w:rPr>
            </w:pPr>
            <w:r w:rsidRPr="00DD67C3">
              <w:rPr>
                <w:rFonts w:ascii="黑体" w:eastAsia="黑体" w:hint="eastAsia"/>
                <w:sz w:val="36"/>
                <w:szCs w:val="36"/>
              </w:rPr>
              <w:t>技术归零报告评审表</w:t>
            </w:r>
          </w:p>
          <w:p w:rsidR="00084E35" w:rsidRPr="00DD67C3" w:rsidRDefault="00084E35" w:rsidP="00FA67E0">
            <w:pPr>
              <w:jc w:val="center"/>
              <w:rPr>
                <w:rFonts w:ascii="黑体" w:eastAsia="黑体"/>
                <w:sz w:val="36"/>
                <w:szCs w:val="36"/>
              </w:rPr>
            </w:pPr>
            <w:r w:rsidRPr="003368D9">
              <w:rPr>
                <w:rFonts w:ascii="Times New Roman" w:hAnsi="Times New Roman"/>
                <w:sz w:val="24"/>
                <w:szCs w:val="24"/>
              </w:rPr>
              <w:t xml:space="preserve">Technology </w:t>
            </w:r>
            <w:r w:rsidR="0070527F">
              <w:rPr>
                <w:rFonts w:ascii="Times New Roman" w:hAnsi="Times New Roman" w:hint="eastAsia"/>
                <w:sz w:val="24"/>
                <w:szCs w:val="24"/>
              </w:rPr>
              <w:t>closed</w:t>
            </w:r>
            <w:r w:rsidR="00350972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70527F">
              <w:rPr>
                <w:rFonts w:ascii="Times New Roman" w:hAnsi="Times New Roman" w:hint="eastAsia"/>
                <w:sz w:val="24"/>
                <w:szCs w:val="24"/>
              </w:rPr>
              <w:t>loop</w:t>
            </w:r>
            <w:r w:rsidRPr="003368D9">
              <w:rPr>
                <w:rFonts w:ascii="Times New Roman" w:hAnsi="Times New Roman"/>
                <w:sz w:val="24"/>
                <w:szCs w:val="24"/>
              </w:rPr>
              <w:t xml:space="preserve"> report review form</w:t>
            </w:r>
          </w:p>
        </w:tc>
      </w:tr>
      <w:tr w:rsidR="00367EA7" w:rsidTr="00A845DF">
        <w:trPr>
          <w:trHeight w:val="284"/>
          <w:jc w:val="center"/>
        </w:trPr>
        <w:tc>
          <w:tcPr>
            <w:tcW w:w="2366" w:type="dxa"/>
            <w:vAlign w:val="center"/>
          </w:tcPr>
          <w:p w:rsidR="00367EA7" w:rsidRDefault="00367EA7" w:rsidP="00367EA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归零报告编号</w:t>
            </w:r>
          </w:p>
          <w:p w:rsidR="00084E35" w:rsidRPr="00350972" w:rsidRDefault="0070527F" w:rsidP="00367EA7">
            <w:pPr>
              <w:jc w:val="center"/>
              <w:rPr>
                <w:rFonts w:ascii="Times New Roman" w:eastAsia="仿宋" w:hAnsi="Times New Roman"/>
                <w:szCs w:val="21"/>
              </w:rPr>
            </w:pPr>
            <w:r w:rsidRPr="00350972">
              <w:rPr>
                <w:rFonts w:ascii="Times New Roman" w:hAnsi="Times New Roman"/>
                <w:szCs w:val="21"/>
              </w:rPr>
              <w:t>C</w:t>
            </w:r>
            <w:r w:rsidRPr="00350972">
              <w:rPr>
                <w:rFonts w:ascii="Times New Roman" w:hAnsi="Times New Roman" w:hint="eastAsia"/>
                <w:szCs w:val="21"/>
              </w:rPr>
              <w:t>losed</w:t>
            </w:r>
            <w:r w:rsidR="008C2EFE" w:rsidRPr="00350972">
              <w:rPr>
                <w:rFonts w:ascii="Times New Roman" w:hAnsi="Times New Roman" w:hint="eastAsia"/>
                <w:szCs w:val="21"/>
              </w:rPr>
              <w:t xml:space="preserve"> </w:t>
            </w:r>
            <w:r w:rsidRPr="00350972">
              <w:rPr>
                <w:rFonts w:ascii="Times New Roman" w:hAnsi="Times New Roman" w:hint="eastAsia"/>
                <w:szCs w:val="21"/>
              </w:rPr>
              <w:t>loop</w:t>
            </w:r>
            <w:r w:rsidR="00C178EA" w:rsidRPr="00350972">
              <w:rPr>
                <w:rFonts w:ascii="Times New Roman" w:hAnsi="Times New Roman" w:hint="eastAsia"/>
                <w:szCs w:val="21"/>
              </w:rPr>
              <w:t xml:space="preserve"> </w:t>
            </w:r>
            <w:r w:rsidR="007221D4" w:rsidRPr="00350972">
              <w:rPr>
                <w:rFonts w:ascii="Times New Roman" w:eastAsia="仿宋" w:hAnsi="Times New Roman" w:hint="eastAsia"/>
                <w:szCs w:val="21"/>
              </w:rPr>
              <w:t>r</w:t>
            </w:r>
            <w:r w:rsidR="00084E35" w:rsidRPr="00350972">
              <w:rPr>
                <w:rFonts w:ascii="Times New Roman" w:eastAsia="仿宋" w:hAnsi="Times New Roman"/>
                <w:szCs w:val="21"/>
              </w:rPr>
              <w:t>eport Number</w:t>
            </w:r>
          </w:p>
        </w:tc>
        <w:tc>
          <w:tcPr>
            <w:tcW w:w="6713" w:type="dxa"/>
            <w:gridSpan w:val="3"/>
            <w:vAlign w:val="center"/>
          </w:tcPr>
          <w:p w:rsidR="00367EA7" w:rsidRDefault="00950E77" w:rsidP="00FA67E0">
            <w:pPr>
              <w:jc w:val="center"/>
            </w:pPr>
            <w:r w:rsidRPr="004D13A7">
              <w:rPr>
                <w:rFonts w:ascii="Times New Roman" w:hAnsi="Times New Roman"/>
                <w:sz w:val="24"/>
                <w:szCs w:val="24"/>
              </w:rPr>
              <w:t>（</w:t>
            </w:r>
            <w:r w:rsidRPr="004D13A7">
              <w:rPr>
                <w:rFonts w:ascii="Times New Roman" w:hAnsi="Times New Roman"/>
                <w:sz w:val="24"/>
                <w:szCs w:val="24"/>
              </w:rPr>
              <w:t>1</w:t>
            </w:r>
            <w:r w:rsidRPr="004D13A7"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</w:tr>
      <w:tr w:rsidR="00F55C8B" w:rsidTr="00A845DF">
        <w:trPr>
          <w:trHeight w:val="284"/>
          <w:jc w:val="center"/>
        </w:trPr>
        <w:tc>
          <w:tcPr>
            <w:tcW w:w="2366" w:type="dxa"/>
            <w:vMerge w:val="restart"/>
            <w:vAlign w:val="center"/>
          </w:tcPr>
          <w:p w:rsidR="00F55C8B" w:rsidRDefault="00F55C8B" w:rsidP="00FA67E0">
            <w:pPr>
              <w:jc w:val="center"/>
              <w:rPr>
                <w:sz w:val="24"/>
                <w:szCs w:val="24"/>
              </w:rPr>
            </w:pPr>
            <w:r w:rsidRPr="00DD67C3">
              <w:rPr>
                <w:rFonts w:hint="eastAsia"/>
                <w:sz w:val="24"/>
                <w:szCs w:val="24"/>
              </w:rPr>
              <w:t>评审组成员</w:t>
            </w:r>
          </w:p>
          <w:p w:rsidR="00084E35" w:rsidRPr="00084E35" w:rsidRDefault="00084E35" w:rsidP="00FA67E0">
            <w:pPr>
              <w:jc w:val="center"/>
              <w:rPr>
                <w:rFonts w:ascii="Times New Roman" w:eastAsia="仿宋" w:hAnsi="Times New Roman"/>
                <w:szCs w:val="21"/>
              </w:rPr>
            </w:pPr>
            <w:r w:rsidRPr="00084E35">
              <w:rPr>
                <w:rFonts w:ascii="Times New Roman" w:eastAsia="仿宋" w:hAnsi="Times New Roman"/>
                <w:szCs w:val="21"/>
              </w:rPr>
              <w:t>Members of the review team</w:t>
            </w:r>
          </w:p>
        </w:tc>
        <w:tc>
          <w:tcPr>
            <w:tcW w:w="2312" w:type="dxa"/>
            <w:vAlign w:val="center"/>
          </w:tcPr>
          <w:p w:rsidR="00F55C8B" w:rsidRPr="00DD67C3" w:rsidRDefault="00950E77" w:rsidP="00950E77">
            <w:pPr>
              <w:jc w:val="center"/>
              <w:rPr>
                <w:sz w:val="24"/>
                <w:szCs w:val="24"/>
              </w:rPr>
            </w:pPr>
            <w:r w:rsidRPr="004D13A7">
              <w:rPr>
                <w:rFonts w:ascii="Times New Roman" w:hAnsi="Times New Roman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4D13A7"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  <w:tc>
          <w:tcPr>
            <w:tcW w:w="1847" w:type="dxa"/>
            <w:vMerge w:val="restart"/>
            <w:vAlign w:val="center"/>
          </w:tcPr>
          <w:p w:rsidR="004C76AD" w:rsidRDefault="00F55C8B" w:rsidP="00084E35">
            <w:pPr>
              <w:jc w:val="center"/>
              <w:rPr>
                <w:sz w:val="24"/>
                <w:szCs w:val="24"/>
              </w:rPr>
            </w:pPr>
            <w:r w:rsidRPr="00DD67C3">
              <w:rPr>
                <w:rFonts w:hint="eastAsia"/>
                <w:sz w:val="24"/>
                <w:szCs w:val="24"/>
              </w:rPr>
              <w:t>部门</w:t>
            </w:r>
          </w:p>
          <w:p w:rsidR="00F55C8B" w:rsidRPr="00DD67C3" w:rsidRDefault="00084E35" w:rsidP="00084E35">
            <w:pPr>
              <w:jc w:val="center"/>
              <w:rPr>
                <w:sz w:val="24"/>
                <w:szCs w:val="24"/>
              </w:rPr>
            </w:pPr>
            <w:r w:rsidRPr="00084E35">
              <w:rPr>
                <w:rFonts w:ascii="Times New Roman" w:eastAsia="仿宋" w:hAnsi="Times New Roman"/>
                <w:szCs w:val="21"/>
              </w:rPr>
              <w:t>Department</w:t>
            </w:r>
          </w:p>
        </w:tc>
        <w:tc>
          <w:tcPr>
            <w:tcW w:w="2554" w:type="dxa"/>
            <w:vAlign w:val="center"/>
          </w:tcPr>
          <w:p w:rsidR="00F55C8B" w:rsidRDefault="00950E77" w:rsidP="00950E77">
            <w:pPr>
              <w:jc w:val="center"/>
            </w:pPr>
            <w:r w:rsidRPr="004D13A7">
              <w:rPr>
                <w:rFonts w:ascii="Times New Roman" w:hAnsi="Times New Roman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Pr="004D13A7"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</w:tr>
      <w:tr w:rsidR="00F55C8B" w:rsidTr="00A845DF">
        <w:trPr>
          <w:trHeight w:val="284"/>
          <w:jc w:val="center"/>
        </w:trPr>
        <w:tc>
          <w:tcPr>
            <w:tcW w:w="2366" w:type="dxa"/>
            <w:vMerge/>
            <w:vAlign w:val="center"/>
          </w:tcPr>
          <w:p w:rsidR="00F55C8B" w:rsidRPr="00DD67C3" w:rsidRDefault="00F55C8B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2" w:type="dxa"/>
            <w:vAlign w:val="center"/>
          </w:tcPr>
          <w:p w:rsidR="00F55C8B" w:rsidRPr="00DD67C3" w:rsidRDefault="00F55C8B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vMerge/>
            <w:vAlign w:val="center"/>
          </w:tcPr>
          <w:p w:rsidR="00F55C8B" w:rsidRPr="00DD67C3" w:rsidRDefault="00F55C8B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dxa"/>
            <w:vAlign w:val="center"/>
          </w:tcPr>
          <w:p w:rsidR="00F55C8B" w:rsidRDefault="00F55C8B" w:rsidP="00FA67E0">
            <w:pPr>
              <w:jc w:val="center"/>
            </w:pPr>
          </w:p>
        </w:tc>
      </w:tr>
      <w:tr w:rsidR="00F55C8B" w:rsidTr="00A845DF">
        <w:trPr>
          <w:trHeight w:val="284"/>
          <w:jc w:val="center"/>
        </w:trPr>
        <w:tc>
          <w:tcPr>
            <w:tcW w:w="2366" w:type="dxa"/>
            <w:vMerge/>
            <w:vAlign w:val="center"/>
          </w:tcPr>
          <w:p w:rsidR="00F55C8B" w:rsidRPr="00DD67C3" w:rsidRDefault="00F55C8B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2" w:type="dxa"/>
            <w:vAlign w:val="center"/>
          </w:tcPr>
          <w:p w:rsidR="00F55C8B" w:rsidRPr="00DD67C3" w:rsidRDefault="00F55C8B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vMerge/>
            <w:vAlign w:val="center"/>
          </w:tcPr>
          <w:p w:rsidR="00F55C8B" w:rsidRPr="00DD67C3" w:rsidRDefault="00F55C8B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dxa"/>
            <w:vAlign w:val="center"/>
          </w:tcPr>
          <w:p w:rsidR="00F55C8B" w:rsidRDefault="00F55C8B" w:rsidP="00FA67E0">
            <w:pPr>
              <w:jc w:val="center"/>
            </w:pPr>
          </w:p>
        </w:tc>
      </w:tr>
      <w:tr w:rsidR="00367EA7" w:rsidTr="00A845DF">
        <w:trPr>
          <w:trHeight w:val="284"/>
          <w:jc w:val="center"/>
        </w:trPr>
        <w:tc>
          <w:tcPr>
            <w:tcW w:w="2366" w:type="dxa"/>
            <w:vMerge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2" w:type="dxa"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vMerge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dxa"/>
            <w:vAlign w:val="center"/>
          </w:tcPr>
          <w:p w:rsidR="00367EA7" w:rsidRDefault="00367EA7" w:rsidP="00FA67E0">
            <w:pPr>
              <w:jc w:val="center"/>
            </w:pPr>
          </w:p>
        </w:tc>
      </w:tr>
      <w:tr w:rsidR="00367EA7" w:rsidTr="00A845DF">
        <w:trPr>
          <w:trHeight w:val="284"/>
          <w:jc w:val="center"/>
        </w:trPr>
        <w:tc>
          <w:tcPr>
            <w:tcW w:w="2366" w:type="dxa"/>
            <w:vMerge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2" w:type="dxa"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vMerge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dxa"/>
            <w:vAlign w:val="center"/>
          </w:tcPr>
          <w:p w:rsidR="00367EA7" w:rsidRDefault="00367EA7" w:rsidP="00FA67E0">
            <w:pPr>
              <w:jc w:val="center"/>
            </w:pPr>
          </w:p>
        </w:tc>
      </w:tr>
      <w:tr w:rsidR="00367EA7" w:rsidTr="00A845DF">
        <w:trPr>
          <w:trHeight w:val="284"/>
          <w:jc w:val="center"/>
        </w:trPr>
        <w:tc>
          <w:tcPr>
            <w:tcW w:w="2366" w:type="dxa"/>
            <w:vMerge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2" w:type="dxa"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vMerge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dxa"/>
            <w:vAlign w:val="center"/>
          </w:tcPr>
          <w:p w:rsidR="00367EA7" w:rsidRDefault="00367EA7" w:rsidP="00FA67E0">
            <w:pPr>
              <w:jc w:val="center"/>
            </w:pPr>
          </w:p>
        </w:tc>
      </w:tr>
      <w:tr w:rsidR="00367EA7" w:rsidTr="00A845DF">
        <w:trPr>
          <w:trHeight w:val="284"/>
          <w:jc w:val="center"/>
        </w:trPr>
        <w:tc>
          <w:tcPr>
            <w:tcW w:w="2366" w:type="dxa"/>
            <w:vMerge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2" w:type="dxa"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vMerge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dxa"/>
            <w:vAlign w:val="center"/>
          </w:tcPr>
          <w:p w:rsidR="00367EA7" w:rsidRDefault="00367EA7" w:rsidP="00FA67E0">
            <w:pPr>
              <w:jc w:val="center"/>
            </w:pPr>
          </w:p>
        </w:tc>
      </w:tr>
      <w:tr w:rsidR="00367EA7" w:rsidTr="00A845DF">
        <w:trPr>
          <w:trHeight w:val="284"/>
          <w:jc w:val="center"/>
        </w:trPr>
        <w:tc>
          <w:tcPr>
            <w:tcW w:w="2366" w:type="dxa"/>
            <w:vMerge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2" w:type="dxa"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vMerge/>
            <w:vAlign w:val="center"/>
          </w:tcPr>
          <w:p w:rsidR="00367EA7" w:rsidRPr="00DD67C3" w:rsidRDefault="00367EA7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dxa"/>
            <w:vAlign w:val="center"/>
          </w:tcPr>
          <w:p w:rsidR="00367EA7" w:rsidRDefault="00367EA7" w:rsidP="00FA67E0">
            <w:pPr>
              <w:jc w:val="center"/>
            </w:pPr>
          </w:p>
        </w:tc>
      </w:tr>
      <w:tr w:rsidR="00F55C8B" w:rsidTr="00A845DF">
        <w:trPr>
          <w:trHeight w:val="284"/>
          <w:jc w:val="center"/>
        </w:trPr>
        <w:tc>
          <w:tcPr>
            <w:tcW w:w="2366" w:type="dxa"/>
            <w:vMerge/>
            <w:vAlign w:val="center"/>
          </w:tcPr>
          <w:p w:rsidR="00F55C8B" w:rsidRPr="00DD67C3" w:rsidRDefault="00F55C8B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2" w:type="dxa"/>
            <w:vAlign w:val="center"/>
          </w:tcPr>
          <w:p w:rsidR="00F55C8B" w:rsidRPr="00DD67C3" w:rsidRDefault="00F55C8B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vMerge/>
            <w:vAlign w:val="center"/>
          </w:tcPr>
          <w:p w:rsidR="00F55C8B" w:rsidRPr="00DD67C3" w:rsidRDefault="00F55C8B" w:rsidP="00FA67E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4" w:type="dxa"/>
            <w:vAlign w:val="center"/>
          </w:tcPr>
          <w:p w:rsidR="00F55C8B" w:rsidRDefault="00F55C8B" w:rsidP="00FA67E0">
            <w:pPr>
              <w:jc w:val="center"/>
            </w:pPr>
          </w:p>
        </w:tc>
      </w:tr>
      <w:tr w:rsidR="00F55C8B" w:rsidTr="00A845DF">
        <w:trPr>
          <w:trHeight w:val="284"/>
          <w:jc w:val="center"/>
        </w:trPr>
        <w:tc>
          <w:tcPr>
            <w:tcW w:w="2366" w:type="dxa"/>
            <w:vAlign w:val="center"/>
          </w:tcPr>
          <w:p w:rsidR="00F55C8B" w:rsidRDefault="00F55C8B" w:rsidP="00FA67E0">
            <w:pPr>
              <w:jc w:val="center"/>
              <w:rPr>
                <w:sz w:val="24"/>
                <w:szCs w:val="24"/>
              </w:rPr>
            </w:pPr>
            <w:r w:rsidRPr="00DD67C3">
              <w:rPr>
                <w:rFonts w:hint="eastAsia"/>
                <w:sz w:val="24"/>
                <w:szCs w:val="24"/>
              </w:rPr>
              <w:t>评审时间</w:t>
            </w:r>
          </w:p>
          <w:p w:rsidR="00084E35" w:rsidRPr="00084E35" w:rsidRDefault="00084E35" w:rsidP="00FA67E0">
            <w:pPr>
              <w:jc w:val="center"/>
              <w:rPr>
                <w:rFonts w:ascii="Times New Roman" w:eastAsia="仿宋" w:hAnsi="Times New Roman"/>
                <w:szCs w:val="21"/>
              </w:rPr>
            </w:pPr>
            <w:r w:rsidRPr="00084E35">
              <w:rPr>
                <w:rFonts w:ascii="Times New Roman" w:eastAsia="仿宋" w:hAnsi="Times New Roman"/>
                <w:szCs w:val="21"/>
              </w:rPr>
              <w:t>Review time</w:t>
            </w:r>
          </w:p>
        </w:tc>
        <w:tc>
          <w:tcPr>
            <w:tcW w:w="2312" w:type="dxa"/>
            <w:vAlign w:val="center"/>
          </w:tcPr>
          <w:p w:rsidR="00F55C8B" w:rsidRPr="00DD67C3" w:rsidRDefault="00950E77" w:rsidP="00950E77">
            <w:pPr>
              <w:jc w:val="center"/>
              <w:rPr>
                <w:sz w:val="24"/>
                <w:szCs w:val="24"/>
              </w:rPr>
            </w:pPr>
            <w:r w:rsidRPr="004D13A7">
              <w:rPr>
                <w:rFonts w:ascii="Times New Roman" w:hAnsi="Times New Roman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4D13A7"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  <w:tc>
          <w:tcPr>
            <w:tcW w:w="1847" w:type="dxa"/>
            <w:vAlign w:val="center"/>
          </w:tcPr>
          <w:p w:rsidR="00F55C8B" w:rsidRDefault="00F55C8B" w:rsidP="00FA67E0">
            <w:pPr>
              <w:jc w:val="center"/>
            </w:pPr>
            <w:r w:rsidRPr="00DD67C3">
              <w:rPr>
                <w:rFonts w:hint="eastAsia"/>
                <w:sz w:val="24"/>
                <w:szCs w:val="24"/>
              </w:rPr>
              <w:t>评审</w:t>
            </w:r>
            <w:r w:rsidRPr="002A0D5E">
              <w:rPr>
                <w:rFonts w:hint="eastAsia"/>
              </w:rPr>
              <w:t>地点</w:t>
            </w:r>
          </w:p>
          <w:p w:rsidR="00084E35" w:rsidRPr="00084E35" w:rsidRDefault="00084E35" w:rsidP="00FA67E0">
            <w:pPr>
              <w:jc w:val="center"/>
              <w:rPr>
                <w:rFonts w:ascii="Times New Roman" w:eastAsia="仿宋" w:hAnsi="Times New Roman"/>
                <w:szCs w:val="21"/>
              </w:rPr>
            </w:pPr>
            <w:r w:rsidRPr="00084E35">
              <w:rPr>
                <w:rFonts w:ascii="Times New Roman" w:eastAsia="仿宋" w:hAnsi="Times New Roman"/>
                <w:szCs w:val="21"/>
              </w:rPr>
              <w:t>Review location</w:t>
            </w:r>
          </w:p>
        </w:tc>
        <w:tc>
          <w:tcPr>
            <w:tcW w:w="2554" w:type="dxa"/>
            <w:vAlign w:val="center"/>
          </w:tcPr>
          <w:p w:rsidR="00F55C8B" w:rsidRDefault="00950E77" w:rsidP="00950E77">
            <w:pPr>
              <w:jc w:val="center"/>
            </w:pPr>
            <w:r w:rsidRPr="004D13A7">
              <w:rPr>
                <w:rFonts w:ascii="Times New Roman" w:hAnsi="Times New Roman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4D13A7"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</w:tr>
      <w:tr w:rsidR="00F55C8B" w:rsidRPr="00DD67C3" w:rsidTr="00A845DF">
        <w:trPr>
          <w:trHeight w:val="549"/>
          <w:jc w:val="center"/>
        </w:trPr>
        <w:tc>
          <w:tcPr>
            <w:tcW w:w="9079" w:type="dxa"/>
            <w:gridSpan w:val="4"/>
          </w:tcPr>
          <w:p w:rsidR="00F55C8B" w:rsidRPr="00DD67C3" w:rsidRDefault="00F55C8B" w:rsidP="00950E77">
            <w:pPr>
              <w:rPr>
                <w:b/>
                <w:sz w:val="24"/>
                <w:szCs w:val="24"/>
              </w:rPr>
            </w:pPr>
            <w:r w:rsidRPr="00DD67C3">
              <w:rPr>
                <w:rFonts w:hint="eastAsia"/>
                <w:b/>
                <w:sz w:val="24"/>
                <w:szCs w:val="24"/>
              </w:rPr>
              <w:t>评审内容符合性</w:t>
            </w:r>
            <w:r w:rsidR="00084E35" w:rsidRPr="00084E35">
              <w:rPr>
                <w:rFonts w:ascii="Times New Roman" w:eastAsia="仿宋" w:hAnsi="Times New Roman"/>
                <w:b/>
                <w:szCs w:val="21"/>
              </w:rPr>
              <w:t>Review content compliance</w:t>
            </w:r>
            <w:r w:rsidR="00950E77" w:rsidRPr="004D13A7">
              <w:rPr>
                <w:rFonts w:ascii="Times New Roman" w:hAnsi="Times New Roman"/>
                <w:sz w:val="24"/>
                <w:szCs w:val="24"/>
              </w:rPr>
              <w:t>（</w:t>
            </w:r>
            <w:r w:rsidR="00950E77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="00950E77" w:rsidRPr="004D13A7"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</w:tr>
      <w:tr w:rsidR="00F55C8B" w:rsidRPr="00DD67C3" w:rsidTr="00077643">
        <w:trPr>
          <w:trHeight w:hRule="exact" w:val="865"/>
          <w:jc w:val="center"/>
        </w:trPr>
        <w:tc>
          <w:tcPr>
            <w:tcW w:w="9079" w:type="dxa"/>
            <w:gridSpan w:val="4"/>
          </w:tcPr>
          <w:p w:rsidR="00084E35" w:rsidRPr="00077643" w:rsidRDefault="00084E35" w:rsidP="00077643">
            <w:pPr>
              <w:autoSpaceDE w:val="0"/>
              <w:spacing w:line="4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84E35">
              <w:rPr>
                <w:sz w:val="24"/>
                <w:szCs w:val="24"/>
              </w:rPr>
              <w:t>质量问题的叙述是否清楚</w:t>
            </w:r>
            <w:r w:rsidR="00077643" w:rsidRPr="00077643">
              <w:rPr>
                <w:rFonts w:ascii="Times New Roman" w:eastAsia="仿宋" w:hAnsi="Times New Roman"/>
                <w:szCs w:val="21"/>
              </w:rPr>
              <w:t>Whether the quality issues are clearly stated</w:t>
            </w:r>
          </w:p>
          <w:p w:rsidR="00F55C8B" w:rsidRPr="00DD67C3" w:rsidRDefault="00A845DF" w:rsidP="00084E35">
            <w:pPr>
              <w:ind w:firstLineChars="2400" w:firstLine="5760"/>
              <w:rPr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Pr="00DD67C3">
              <w:rPr>
                <w:rFonts w:asciiTheme="minorEastAsia" w:hAnsiTheme="minorEastAsia" w:hint="eastAsia"/>
                <w:sz w:val="24"/>
                <w:szCs w:val="24"/>
              </w:rPr>
              <w:t>是</w:t>
            </w:r>
            <w:r w:rsidR="00077643" w:rsidRPr="00077643">
              <w:rPr>
                <w:rFonts w:ascii="Times New Roman" w:eastAsia="仿宋" w:hAnsi="Times New Roman" w:hint="eastAsia"/>
                <w:szCs w:val="21"/>
              </w:rPr>
              <w:t>Yes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Pr="00DD67C3">
              <w:rPr>
                <w:rFonts w:asciiTheme="minorEastAsia" w:hAnsiTheme="minorEastAsia" w:hint="eastAsia"/>
                <w:sz w:val="24"/>
                <w:szCs w:val="24"/>
              </w:rPr>
              <w:t>否</w:t>
            </w:r>
            <w:r w:rsidR="00077643" w:rsidRPr="00077643">
              <w:rPr>
                <w:rFonts w:ascii="Times New Roman" w:eastAsia="仿宋" w:hAnsi="Times New Roman" w:hint="eastAsia"/>
                <w:szCs w:val="21"/>
              </w:rPr>
              <w:t>No</w:t>
            </w:r>
          </w:p>
        </w:tc>
      </w:tr>
      <w:tr w:rsidR="00F55C8B" w:rsidRPr="00DD67C3" w:rsidTr="00077643">
        <w:trPr>
          <w:trHeight w:hRule="exact" w:val="1004"/>
          <w:jc w:val="center"/>
        </w:trPr>
        <w:tc>
          <w:tcPr>
            <w:tcW w:w="9079" w:type="dxa"/>
            <w:gridSpan w:val="4"/>
          </w:tcPr>
          <w:p w:rsidR="00F55C8B" w:rsidRPr="00DD67C3" w:rsidRDefault="00084E35" w:rsidP="00FA67E0">
            <w:pPr>
              <w:tabs>
                <w:tab w:val="left" w:pos="5025"/>
              </w:tabs>
              <w:rPr>
                <w:sz w:val="24"/>
                <w:szCs w:val="24"/>
              </w:rPr>
            </w:pPr>
            <w:r w:rsidRPr="00084E35">
              <w:rPr>
                <w:sz w:val="24"/>
                <w:szCs w:val="24"/>
              </w:rPr>
              <w:t>质量问题的定位是否准确、全面</w:t>
            </w:r>
            <w:r w:rsidR="00077643" w:rsidRPr="00077643">
              <w:rPr>
                <w:rFonts w:ascii="Times New Roman" w:eastAsia="仿宋" w:hAnsi="Times New Roman"/>
                <w:szCs w:val="21"/>
              </w:rPr>
              <w:t>Whether the positioning of quality issues is accurate and comprehensive</w:t>
            </w:r>
            <w:r w:rsidR="00F55C8B" w:rsidRPr="00077643">
              <w:rPr>
                <w:rFonts w:ascii="Times New Roman" w:eastAsia="仿宋" w:hAnsi="Times New Roman"/>
                <w:szCs w:val="21"/>
              </w:rPr>
              <w:tab/>
            </w:r>
          </w:p>
          <w:p w:rsidR="00F55C8B" w:rsidRPr="00DD67C3" w:rsidRDefault="00077643" w:rsidP="00FA67E0">
            <w:pPr>
              <w:tabs>
                <w:tab w:val="left" w:pos="5025"/>
              </w:tabs>
              <w:ind w:firstLineChars="2400" w:firstLine="5760"/>
              <w:rPr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Pr="00DD67C3">
              <w:rPr>
                <w:rFonts w:asciiTheme="minorEastAsia" w:hAnsiTheme="minorEastAsia" w:hint="eastAsia"/>
                <w:sz w:val="24"/>
                <w:szCs w:val="24"/>
              </w:rPr>
              <w:t>是</w:t>
            </w:r>
            <w:r w:rsidRPr="00077643">
              <w:rPr>
                <w:rFonts w:ascii="Times New Roman" w:eastAsia="仿宋" w:hAnsi="Times New Roman" w:hint="eastAsia"/>
                <w:szCs w:val="21"/>
              </w:rPr>
              <w:t xml:space="preserve">Yes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Pr="00DD67C3">
              <w:rPr>
                <w:rFonts w:asciiTheme="minorEastAsia" w:hAnsiTheme="minorEastAsia" w:hint="eastAsia"/>
                <w:sz w:val="24"/>
                <w:szCs w:val="24"/>
              </w:rPr>
              <w:t>否</w:t>
            </w:r>
            <w:r w:rsidRPr="00077643">
              <w:rPr>
                <w:rFonts w:ascii="Times New Roman" w:eastAsia="仿宋" w:hAnsi="Times New Roman" w:hint="eastAsia"/>
                <w:szCs w:val="21"/>
              </w:rPr>
              <w:t>No</w:t>
            </w:r>
          </w:p>
        </w:tc>
      </w:tr>
      <w:tr w:rsidR="00F55C8B" w:rsidRPr="00DD67C3" w:rsidTr="00FE3A36">
        <w:trPr>
          <w:trHeight w:hRule="exact" w:val="978"/>
          <w:jc w:val="center"/>
        </w:trPr>
        <w:tc>
          <w:tcPr>
            <w:tcW w:w="9079" w:type="dxa"/>
            <w:gridSpan w:val="4"/>
          </w:tcPr>
          <w:p w:rsidR="00F55C8B" w:rsidRPr="00077643" w:rsidRDefault="00F55C8B" w:rsidP="00FE3A36">
            <w:pPr>
              <w:autoSpaceDE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DD67C3">
              <w:rPr>
                <w:rFonts w:hint="eastAsia"/>
                <w:sz w:val="24"/>
                <w:szCs w:val="24"/>
              </w:rPr>
              <w:t>产生问题</w:t>
            </w:r>
            <w:r w:rsidR="00084E35" w:rsidRPr="00084E35">
              <w:rPr>
                <w:sz w:val="24"/>
                <w:szCs w:val="24"/>
              </w:rPr>
              <w:t>的根本原因</w:t>
            </w:r>
            <w:r w:rsidRPr="00DD67C3">
              <w:rPr>
                <w:rFonts w:hint="eastAsia"/>
                <w:sz w:val="24"/>
                <w:szCs w:val="24"/>
              </w:rPr>
              <w:t>是否</w:t>
            </w:r>
            <w:r w:rsidR="00084E35" w:rsidRPr="00084E35">
              <w:rPr>
                <w:sz w:val="24"/>
                <w:szCs w:val="24"/>
              </w:rPr>
              <w:t>明确</w:t>
            </w:r>
            <w:r w:rsidRPr="00DD67C3">
              <w:rPr>
                <w:rFonts w:hint="eastAsia"/>
                <w:sz w:val="24"/>
                <w:szCs w:val="24"/>
              </w:rPr>
              <w:t>，是否含有不确定因素</w:t>
            </w:r>
            <w:r w:rsidR="00077643" w:rsidRPr="00077643">
              <w:rPr>
                <w:rFonts w:ascii="Times New Roman" w:eastAsia="仿宋" w:hAnsi="Times New Roman"/>
                <w:szCs w:val="21"/>
              </w:rPr>
              <w:t>Whether the root cause of the issue is clear and contai</w:t>
            </w:r>
            <w:r w:rsidR="00077643">
              <w:rPr>
                <w:rFonts w:ascii="Times New Roman" w:eastAsia="仿宋" w:hAnsi="Times New Roman"/>
                <w:szCs w:val="21"/>
              </w:rPr>
              <w:t>ns uncertain factors</w:t>
            </w:r>
          </w:p>
          <w:p w:rsidR="00F55C8B" w:rsidRPr="00DD67C3" w:rsidRDefault="00077643" w:rsidP="00FA67E0">
            <w:pPr>
              <w:rPr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Pr="00DD67C3">
              <w:rPr>
                <w:rFonts w:asciiTheme="minorEastAsia" w:hAnsiTheme="minorEastAsia" w:hint="eastAsia"/>
                <w:sz w:val="24"/>
                <w:szCs w:val="24"/>
              </w:rPr>
              <w:t>是</w:t>
            </w:r>
            <w:r w:rsidRPr="00077643">
              <w:rPr>
                <w:rFonts w:ascii="Times New Roman" w:eastAsia="仿宋" w:hAnsi="Times New Roman" w:hint="eastAsia"/>
                <w:szCs w:val="21"/>
              </w:rPr>
              <w:t xml:space="preserve">Yes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Pr="00DD67C3">
              <w:rPr>
                <w:rFonts w:asciiTheme="minorEastAsia" w:hAnsiTheme="minorEastAsia" w:hint="eastAsia"/>
                <w:sz w:val="24"/>
                <w:szCs w:val="24"/>
              </w:rPr>
              <w:t>否</w:t>
            </w:r>
            <w:r w:rsidRPr="00077643">
              <w:rPr>
                <w:rFonts w:ascii="Times New Roman" w:eastAsia="仿宋" w:hAnsi="Times New Roman" w:hint="eastAsia"/>
                <w:szCs w:val="21"/>
              </w:rPr>
              <w:t>No</w:t>
            </w:r>
          </w:p>
        </w:tc>
      </w:tr>
      <w:tr w:rsidR="00F55C8B" w:rsidRPr="00DD67C3" w:rsidTr="00077643">
        <w:trPr>
          <w:trHeight w:hRule="exact" w:val="995"/>
          <w:jc w:val="center"/>
        </w:trPr>
        <w:tc>
          <w:tcPr>
            <w:tcW w:w="9079" w:type="dxa"/>
            <w:gridSpan w:val="4"/>
          </w:tcPr>
          <w:p w:rsidR="00084E35" w:rsidRDefault="00F55C8B" w:rsidP="00084E35">
            <w:pPr>
              <w:rPr>
                <w:sz w:val="24"/>
                <w:szCs w:val="24"/>
              </w:rPr>
            </w:pPr>
            <w:r w:rsidRPr="00DD67C3">
              <w:rPr>
                <w:rFonts w:hint="eastAsia"/>
                <w:sz w:val="24"/>
                <w:szCs w:val="24"/>
              </w:rPr>
              <w:t>问题是否复现，复现试验的条件与发生问题时是否一致</w:t>
            </w:r>
            <w:r w:rsidR="00077643" w:rsidRPr="00077643">
              <w:rPr>
                <w:rFonts w:ascii="Times New Roman" w:eastAsia="仿宋" w:hAnsi="Times New Roman"/>
                <w:szCs w:val="21"/>
              </w:rPr>
              <w:t xml:space="preserve">Whether the </w:t>
            </w:r>
            <w:r w:rsidR="0070527F">
              <w:rPr>
                <w:rFonts w:ascii="Times New Roman" w:eastAsia="仿宋" w:hAnsi="Times New Roman" w:hint="eastAsia"/>
                <w:szCs w:val="21"/>
              </w:rPr>
              <w:t>problem</w:t>
            </w:r>
            <w:r w:rsidR="00077643" w:rsidRPr="00077643">
              <w:rPr>
                <w:rFonts w:ascii="Times New Roman" w:eastAsia="仿宋" w:hAnsi="Times New Roman"/>
                <w:szCs w:val="21"/>
              </w:rPr>
              <w:t xml:space="preserve"> recurred, and whether the conditions of the recurrence test were consistent with when the issue occurred</w:t>
            </w:r>
          </w:p>
          <w:p w:rsidR="00F55C8B" w:rsidRPr="00DD67C3" w:rsidRDefault="00077643" w:rsidP="00084E35">
            <w:pPr>
              <w:ind w:firstLineChars="2400" w:firstLine="5760"/>
              <w:rPr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Pr="00DD67C3">
              <w:rPr>
                <w:rFonts w:asciiTheme="minorEastAsia" w:hAnsiTheme="minorEastAsia" w:hint="eastAsia"/>
                <w:sz w:val="24"/>
                <w:szCs w:val="24"/>
              </w:rPr>
              <w:t>是</w:t>
            </w:r>
            <w:r w:rsidRPr="00077643">
              <w:rPr>
                <w:rFonts w:ascii="Times New Roman" w:eastAsia="仿宋" w:hAnsi="Times New Roman" w:hint="eastAsia"/>
                <w:szCs w:val="21"/>
              </w:rPr>
              <w:t xml:space="preserve">Yes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Pr="00DD67C3">
              <w:rPr>
                <w:rFonts w:asciiTheme="minorEastAsia" w:hAnsiTheme="minorEastAsia" w:hint="eastAsia"/>
                <w:sz w:val="24"/>
                <w:szCs w:val="24"/>
              </w:rPr>
              <w:t>否</w:t>
            </w:r>
            <w:r w:rsidRPr="00077643">
              <w:rPr>
                <w:rFonts w:ascii="Times New Roman" w:eastAsia="仿宋" w:hAnsi="Times New Roman" w:hint="eastAsia"/>
                <w:szCs w:val="21"/>
              </w:rPr>
              <w:t>No</w:t>
            </w:r>
          </w:p>
        </w:tc>
      </w:tr>
      <w:tr w:rsidR="00F55C8B" w:rsidRPr="00DD67C3" w:rsidTr="00345651">
        <w:trPr>
          <w:trHeight w:hRule="exact" w:val="996"/>
          <w:jc w:val="center"/>
        </w:trPr>
        <w:tc>
          <w:tcPr>
            <w:tcW w:w="9079" w:type="dxa"/>
            <w:gridSpan w:val="4"/>
          </w:tcPr>
          <w:p w:rsidR="00345651" w:rsidRPr="00345651" w:rsidRDefault="00084E35" w:rsidP="00084E35">
            <w:pPr>
              <w:rPr>
                <w:rFonts w:ascii="Times New Roman" w:eastAsia="仿宋" w:hAnsi="Times New Roman"/>
                <w:szCs w:val="21"/>
              </w:rPr>
            </w:pPr>
            <w:r w:rsidRPr="00084E35">
              <w:rPr>
                <w:sz w:val="24"/>
                <w:szCs w:val="24"/>
              </w:rPr>
              <w:t>所确定的纠正措施是否准确、恰当、可实施</w:t>
            </w:r>
            <w:r w:rsidR="00345651" w:rsidRPr="00345651">
              <w:rPr>
                <w:rFonts w:ascii="Times New Roman" w:eastAsia="仿宋" w:hAnsi="Times New Roman"/>
                <w:szCs w:val="21"/>
              </w:rPr>
              <w:t>Whether the identified corrective actions are accurate, appropriate and implementable</w:t>
            </w:r>
          </w:p>
          <w:p w:rsidR="00F55C8B" w:rsidRPr="00DD67C3" w:rsidRDefault="00077643" w:rsidP="00084E35">
            <w:pPr>
              <w:ind w:firstLineChars="2400" w:firstLine="5760"/>
              <w:rPr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Pr="00DD67C3">
              <w:rPr>
                <w:rFonts w:asciiTheme="minorEastAsia" w:hAnsiTheme="minorEastAsia" w:hint="eastAsia"/>
                <w:sz w:val="24"/>
                <w:szCs w:val="24"/>
              </w:rPr>
              <w:t>是</w:t>
            </w:r>
            <w:r w:rsidRPr="00077643">
              <w:rPr>
                <w:rFonts w:ascii="Times New Roman" w:eastAsia="仿宋" w:hAnsi="Times New Roman" w:hint="eastAsia"/>
                <w:szCs w:val="21"/>
              </w:rPr>
              <w:t xml:space="preserve">Yes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Pr="00DD67C3">
              <w:rPr>
                <w:rFonts w:asciiTheme="minorEastAsia" w:hAnsiTheme="minorEastAsia" w:hint="eastAsia"/>
                <w:sz w:val="24"/>
                <w:szCs w:val="24"/>
              </w:rPr>
              <w:t>否</w:t>
            </w:r>
            <w:r w:rsidRPr="00077643">
              <w:rPr>
                <w:rFonts w:ascii="Times New Roman" w:eastAsia="仿宋" w:hAnsi="Times New Roman" w:hint="eastAsia"/>
                <w:szCs w:val="21"/>
              </w:rPr>
              <w:t>No</w:t>
            </w:r>
          </w:p>
        </w:tc>
      </w:tr>
      <w:tr w:rsidR="00084E35" w:rsidRPr="00DD67C3" w:rsidTr="00FE3A36">
        <w:trPr>
          <w:trHeight w:hRule="exact" w:val="1133"/>
          <w:jc w:val="center"/>
        </w:trPr>
        <w:tc>
          <w:tcPr>
            <w:tcW w:w="9079" w:type="dxa"/>
            <w:gridSpan w:val="4"/>
          </w:tcPr>
          <w:p w:rsidR="00472F7D" w:rsidRPr="00345651" w:rsidRDefault="00472F7D" w:rsidP="00FE3A36">
            <w:pPr>
              <w:autoSpaceDE w:val="0"/>
              <w:autoSpaceDN w:val="0"/>
              <w:adjustRightInd w:val="0"/>
              <w:spacing w:line="240" w:lineRule="exact"/>
              <w:jc w:val="left"/>
              <w:rPr>
                <w:rFonts w:ascii="Times New Roman" w:eastAsia="仿宋" w:hAnsi="Times New Roman"/>
                <w:szCs w:val="21"/>
              </w:rPr>
            </w:pPr>
            <w:r w:rsidRPr="00345651">
              <w:rPr>
                <w:sz w:val="24"/>
                <w:szCs w:val="24"/>
              </w:rPr>
              <w:t>是否针对管理方面原因采取了适当的措施，明确是否需要进一步开展管理归零</w:t>
            </w:r>
            <w:r w:rsidR="00345651" w:rsidRPr="00345651">
              <w:rPr>
                <w:rFonts w:ascii="Times New Roman" w:eastAsia="仿宋" w:hAnsi="Times New Roman"/>
                <w:szCs w:val="21"/>
              </w:rPr>
              <w:t xml:space="preserve">Whether appropriate measures have been taken for management reasons and whether there is a need for further management </w:t>
            </w:r>
            <w:r w:rsidR="00FE3A36">
              <w:rPr>
                <w:rFonts w:ascii="Times New Roman" w:eastAsia="仿宋" w:hAnsi="Times New Roman" w:hint="eastAsia"/>
                <w:szCs w:val="21"/>
              </w:rPr>
              <w:t>closed</w:t>
            </w:r>
            <w:r w:rsidR="00350972">
              <w:rPr>
                <w:rFonts w:ascii="Times New Roman" w:eastAsia="仿宋" w:hAnsi="Times New Roman" w:hint="eastAsia"/>
                <w:szCs w:val="21"/>
              </w:rPr>
              <w:t xml:space="preserve"> </w:t>
            </w:r>
            <w:r w:rsidR="00FE3A36">
              <w:rPr>
                <w:rFonts w:ascii="Times New Roman" w:eastAsia="仿宋" w:hAnsi="Times New Roman" w:hint="eastAsia"/>
                <w:szCs w:val="21"/>
              </w:rPr>
              <w:t>loop</w:t>
            </w:r>
          </w:p>
          <w:p w:rsidR="00084E35" w:rsidRPr="00345651" w:rsidRDefault="00077643" w:rsidP="00472F7D">
            <w:pPr>
              <w:ind w:firstLineChars="2400" w:firstLine="5040"/>
              <w:rPr>
                <w:rFonts w:ascii="Times New Roman" w:eastAsia="仿宋" w:hAnsi="Times New Roman"/>
                <w:szCs w:val="21"/>
              </w:rPr>
            </w:pPr>
            <w:r w:rsidRPr="00345651">
              <w:rPr>
                <w:rFonts w:ascii="Times New Roman" w:eastAsia="仿宋" w:hAnsi="Times New Roman" w:hint="eastAsia"/>
                <w:szCs w:val="21"/>
              </w:rPr>
              <w:t>□是</w:t>
            </w:r>
            <w:r w:rsidRPr="00077643">
              <w:rPr>
                <w:rFonts w:ascii="Times New Roman" w:eastAsia="仿宋" w:hAnsi="Times New Roman" w:hint="eastAsia"/>
                <w:szCs w:val="21"/>
              </w:rPr>
              <w:t xml:space="preserve">Yes </w:t>
            </w:r>
            <w:r w:rsidRPr="00345651">
              <w:rPr>
                <w:rFonts w:ascii="Times New Roman" w:eastAsia="仿宋" w:hAnsi="Times New Roman" w:hint="eastAsia"/>
                <w:szCs w:val="21"/>
              </w:rPr>
              <w:t>□否</w:t>
            </w:r>
            <w:r w:rsidRPr="00077643">
              <w:rPr>
                <w:rFonts w:ascii="Times New Roman" w:eastAsia="仿宋" w:hAnsi="Times New Roman" w:hint="eastAsia"/>
                <w:szCs w:val="21"/>
              </w:rPr>
              <w:t>No</w:t>
            </w:r>
          </w:p>
        </w:tc>
      </w:tr>
      <w:tr w:rsidR="00084E35" w:rsidRPr="00DD67C3" w:rsidTr="00077643">
        <w:trPr>
          <w:trHeight w:hRule="exact" w:val="680"/>
          <w:jc w:val="center"/>
        </w:trPr>
        <w:tc>
          <w:tcPr>
            <w:tcW w:w="9079" w:type="dxa"/>
            <w:gridSpan w:val="4"/>
          </w:tcPr>
          <w:p w:rsidR="00077643" w:rsidRPr="003368D9" w:rsidRDefault="00472F7D" w:rsidP="00077643">
            <w:pPr>
              <w:spacing w:line="440" w:lineRule="exact"/>
              <w:rPr>
                <w:rFonts w:ascii="黑体" w:eastAsia="黑体" w:hAnsi="黑体"/>
                <w:sz w:val="28"/>
                <w:szCs w:val="28"/>
              </w:rPr>
            </w:pPr>
            <w:r w:rsidRPr="00DD67C3">
              <w:rPr>
                <w:rFonts w:hint="eastAsia"/>
                <w:sz w:val="24"/>
                <w:szCs w:val="24"/>
              </w:rPr>
              <w:t>举一反三内容</w:t>
            </w:r>
            <w:r w:rsidR="00077643" w:rsidRPr="00077643">
              <w:rPr>
                <w:rFonts w:ascii="Times New Roman" w:eastAsia="仿宋" w:hAnsi="Times New Roman" w:hint="eastAsia"/>
                <w:szCs w:val="21"/>
              </w:rPr>
              <w:t xml:space="preserve">Content of </w:t>
            </w:r>
            <w:r w:rsidR="007221D4">
              <w:rPr>
                <w:rFonts w:ascii="Times New Roman" w:eastAsia="仿宋" w:hAnsi="Times New Roman" w:hint="eastAsia"/>
                <w:szCs w:val="21"/>
              </w:rPr>
              <w:t>d</w:t>
            </w:r>
            <w:r w:rsidR="00077643" w:rsidRPr="00077643">
              <w:rPr>
                <w:rFonts w:ascii="Times New Roman" w:eastAsia="仿宋" w:hAnsi="Times New Roman"/>
                <w:szCs w:val="21"/>
              </w:rPr>
              <w:t>rawing inferences from one instance</w:t>
            </w:r>
          </w:p>
          <w:p w:rsidR="00472F7D" w:rsidRDefault="00472F7D" w:rsidP="00472F7D">
            <w:pPr>
              <w:rPr>
                <w:sz w:val="24"/>
                <w:szCs w:val="24"/>
              </w:rPr>
            </w:pPr>
          </w:p>
          <w:p w:rsidR="00472F7D" w:rsidRDefault="00472F7D" w:rsidP="00472F7D">
            <w:pPr>
              <w:rPr>
                <w:sz w:val="24"/>
                <w:szCs w:val="24"/>
              </w:rPr>
            </w:pPr>
          </w:p>
          <w:p w:rsidR="00472F7D" w:rsidRDefault="00472F7D" w:rsidP="00472F7D">
            <w:pPr>
              <w:rPr>
                <w:sz w:val="24"/>
                <w:szCs w:val="24"/>
              </w:rPr>
            </w:pPr>
          </w:p>
          <w:p w:rsidR="00472F7D" w:rsidRDefault="00472F7D" w:rsidP="00472F7D">
            <w:pPr>
              <w:rPr>
                <w:sz w:val="24"/>
                <w:szCs w:val="24"/>
              </w:rPr>
            </w:pPr>
          </w:p>
          <w:p w:rsidR="00472F7D" w:rsidRDefault="00472F7D" w:rsidP="00472F7D">
            <w:pPr>
              <w:rPr>
                <w:sz w:val="24"/>
                <w:szCs w:val="24"/>
              </w:rPr>
            </w:pPr>
          </w:p>
          <w:p w:rsidR="00472F7D" w:rsidRPr="00DD67C3" w:rsidRDefault="00472F7D" w:rsidP="00472F7D">
            <w:pPr>
              <w:rPr>
                <w:sz w:val="24"/>
                <w:szCs w:val="24"/>
              </w:rPr>
            </w:pPr>
          </w:p>
          <w:p w:rsidR="00084E35" w:rsidRPr="00084E35" w:rsidRDefault="00084E35" w:rsidP="00472F7D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sz w:val="24"/>
                <w:szCs w:val="24"/>
              </w:rPr>
            </w:pPr>
          </w:p>
        </w:tc>
      </w:tr>
      <w:tr w:rsidR="00F55C8B" w:rsidRPr="00DD67C3" w:rsidTr="00A845DF">
        <w:trPr>
          <w:trHeight w:val="869"/>
          <w:jc w:val="center"/>
        </w:trPr>
        <w:tc>
          <w:tcPr>
            <w:tcW w:w="9079" w:type="dxa"/>
            <w:gridSpan w:val="4"/>
          </w:tcPr>
          <w:p w:rsidR="00F55C8B" w:rsidRDefault="00F55C8B" w:rsidP="00FA67E0">
            <w:pPr>
              <w:rPr>
                <w:rFonts w:ascii="Times New Roman" w:hAnsi="Times New Roman"/>
                <w:sz w:val="24"/>
                <w:szCs w:val="24"/>
              </w:rPr>
            </w:pPr>
            <w:r w:rsidRPr="00DD67C3">
              <w:rPr>
                <w:rFonts w:hint="eastAsia"/>
                <w:sz w:val="24"/>
                <w:szCs w:val="24"/>
              </w:rPr>
              <w:t>结论</w:t>
            </w:r>
            <w:r w:rsidR="00077643" w:rsidRPr="00077643">
              <w:rPr>
                <w:rFonts w:ascii="Times New Roman" w:eastAsia="仿宋" w:hAnsi="Times New Roman" w:hint="eastAsia"/>
                <w:szCs w:val="21"/>
              </w:rPr>
              <w:t>Conclusion</w:t>
            </w:r>
            <w:r w:rsidRPr="00DD67C3">
              <w:rPr>
                <w:rFonts w:hint="eastAsia"/>
                <w:sz w:val="24"/>
                <w:szCs w:val="24"/>
              </w:rPr>
              <w:t>：</w:t>
            </w:r>
            <w:r w:rsidR="00950E77" w:rsidRPr="004D13A7">
              <w:rPr>
                <w:rFonts w:ascii="Times New Roman" w:hAnsi="Times New Roman"/>
                <w:sz w:val="24"/>
                <w:szCs w:val="24"/>
              </w:rPr>
              <w:t>（</w:t>
            </w:r>
            <w:r w:rsidR="00950E77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 w:rsidR="00950E77" w:rsidRPr="004D13A7">
              <w:rPr>
                <w:rFonts w:ascii="Times New Roman" w:hAnsi="Times New Roman"/>
                <w:sz w:val="24"/>
                <w:szCs w:val="24"/>
              </w:rPr>
              <w:t>）</w:t>
            </w:r>
          </w:p>
          <w:p w:rsidR="00077643" w:rsidRPr="00DD67C3" w:rsidRDefault="00077643" w:rsidP="00FA67E0">
            <w:pPr>
              <w:rPr>
                <w:sz w:val="24"/>
                <w:szCs w:val="24"/>
              </w:rPr>
            </w:pPr>
          </w:p>
          <w:p w:rsidR="00F55C8B" w:rsidRPr="00DD67C3" w:rsidRDefault="00950E77" w:rsidP="00FA67E0">
            <w:pPr>
              <w:jc w:val="center"/>
              <w:rPr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="00F55C8B" w:rsidRPr="00DD67C3">
              <w:rPr>
                <w:rFonts w:asciiTheme="minorEastAsia" w:hAnsiTheme="minorEastAsia" w:hint="eastAsia"/>
                <w:sz w:val="24"/>
                <w:szCs w:val="24"/>
              </w:rPr>
              <w:t>通过</w:t>
            </w:r>
            <w:r w:rsidR="00077643" w:rsidRPr="00077643">
              <w:rPr>
                <w:rFonts w:ascii="Times New Roman" w:eastAsia="仿宋" w:hAnsi="Times New Roman" w:hint="eastAsia"/>
                <w:szCs w:val="21"/>
              </w:rPr>
              <w:t>Passed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="00F55C8B" w:rsidRPr="00DD67C3">
              <w:rPr>
                <w:rFonts w:asciiTheme="minorEastAsia" w:hAnsiTheme="minorEastAsia" w:hint="eastAsia"/>
                <w:sz w:val="24"/>
                <w:szCs w:val="24"/>
              </w:rPr>
              <w:t>修改后通过</w:t>
            </w:r>
            <w:r w:rsidR="00077643" w:rsidRPr="00077643">
              <w:rPr>
                <w:rFonts w:ascii="Times New Roman" w:eastAsia="仿宋" w:hAnsi="Times New Roman" w:hint="eastAsia"/>
                <w:szCs w:val="21"/>
              </w:rPr>
              <w:t>Passed after modification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□</w:t>
            </w:r>
            <w:r w:rsidR="00F55C8B" w:rsidRPr="00DD67C3">
              <w:rPr>
                <w:rFonts w:asciiTheme="minorEastAsia" w:hAnsiTheme="minorEastAsia" w:hint="eastAsia"/>
                <w:sz w:val="24"/>
                <w:szCs w:val="24"/>
              </w:rPr>
              <w:t>不通过</w:t>
            </w:r>
            <w:r w:rsidR="003334FF">
              <w:rPr>
                <w:rFonts w:ascii="Times New Roman" w:eastAsia="仿宋" w:hAnsi="Times New Roman" w:hint="eastAsia"/>
                <w:szCs w:val="21"/>
              </w:rPr>
              <w:t>No pass</w:t>
            </w:r>
          </w:p>
        </w:tc>
      </w:tr>
    </w:tbl>
    <w:p w:rsidR="002476C8" w:rsidRDefault="002476C8"/>
    <w:p w:rsidR="00950E77" w:rsidRDefault="00950E77"/>
    <w:p w:rsidR="00950E77" w:rsidRDefault="00950E77"/>
    <w:p w:rsidR="00950E77" w:rsidRPr="00701EAA" w:rsidRDefault="00950E77"/>
    <w:p w:rsidR="00A845DF" w:rsidRDefault="00950E77" w:rsidP="00A845DF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t>填写说明</w:t>
      </w:r>
      <w:r w:rsidRPr="00FE06EF"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A845DF" w:rsidRDefault="00A845DF" w:rsidP="00A845DF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077643" w:rsidRPr="00077643" w:rsidRDefault="00A845DF" w:rsidP="00077643">
      <w:pPr>
        <w:pStyle w:val="a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/>
          <w:sz w:val="28"/>
        </w:rPr>
      </w:pPr>
      <w:r w:rsidRPr="00077643">
        <w:rPr>
          <w:rFonts w:ascii="Times New Roman" w:hAnsi="Times New Roman"/>
          <w:sz w:val="28"/>
        </w:rPr>
        <w:t>填写</w:t>
      </w:r>
      <w:r w:rsidRPr="00077643">
        <w:rPr>
          <w:rFonts w:ascii="Times New Roman" w:hAnsi="Times New Roman" w:hint="eastAsia"/>
          <w:sz w:val="28"/>
        </w:rPr>
        <w:t>归零报告编号</w:t>
      </w:r>
    </w:p>
    <w:p w:rsidR="00950E77" w:rsidRPr="00077643" w:rsidRDefault="00A845DF" w:rsidP="00A845DF">
      <w:pPr>
        <w:spacing w:line="440" w:lineRule="exact"/>
        <w:ind w:firstLineChars="100" w:firstLine="280"/>
        <w:rPr>
          <w:rFonts w:ascii="Times New Roman" w:hAnsi="Times New Roman"/>
          <w:sz w:val="28"/>
        </w:rPr>
      </w:pPr>
      <w:r w:rsidRPr="00077643">
        <w:rPr>
          <w:rFonts w:ascii="Times New Roman" w:hAnsi="Times New Roman"/>
          <w:sz w:val="28"/>
        </w:rPr>
        <w:t>（</w:t>
      </w:r>
      <w:r w:rsidRPr="00077643">
        <w:rPr>
          <w:rFonts w:ascii="Times New Roman" w:hAnsi="Times New Roman"/>
          <w:sz w:val="28"/>
        </w:rPr>
        <w:t>2</w:t>
      </w:r>
      <w:r w:rsidRPr="00077643">
        <w:rPr>
          <w:rFonts w:ascii="Times New Roman" w:hAnsi="Times New Roman"/>
          <w:sz w:val="28"/>
        </w:rPr>
        <w:t>）</w:t>
      </w:r>
      <w:r w:rsidR="00950E77" w:rsidRPr="00077643">
        <w:rPr>
          <w:rFonts w:ascii="Times New Roman" w:hAnsi="Times New Roman"/>
          <w:sz w:val="28"/>
        </w:rPr>
        <w:t>填</w:t>
      </w:r>
      <w:bookmarkStart w:id="0" w:name="_GoBack"/>
      <w:r w:rsidR="00950E77" w:rsidRPr="00077643">
        <w:rPr>
          <w:rFonts w:ascii="Times New Roman" w:hAnsi="Times New Roman"/>
          <w:sz w:val="28"/>
        </w:rPr>
        <w:t>写评审组成员姓名。根据</w:t>
      </w:r>
      <w:r w:rsidR="00950E77" w:rsidRPr="00077643">
        <w:rPr>
          <w:rFonts w:ascii="Times New Roman"/>
          <w:sz w:val="28"/>
          <w:szCs w:val="28"/>
        </w:rPr>
        <w:t>问题的性质和</w:t>
      </w:r>
      <w:bookmarkEnd w:id="0"/>
      <w:r w:rsidR="00950E77" w:rsidRPr="00077643">
        <w:rPr>
          <w:rFonts w:ascii="Times New Roman"/>
          <w:sz w:val="28"/>
          <w:szCs w:val="28"/>
        </w:rPr>
        <w:t>级别，评审组成员包括但不限于：</w:t>
      </w:r>
      <w:r w:rsidRPr="00077643">
        <w:rPr>
          <w:rFonts w:ascii="Times New Roman" w:hint="eastAsia"/>
          <w:sz w:val="28"/>
          <w:szCs w:val="28"/>
        </w:rPr>
        <w:t>总经理、</w:t>
      </w:r>
      <w:r w:rsidR="001757EF">
        <w:rPr>
          <w:rFonts w:ascii="Times New Roman" w:hint="eastAsia"/>
          <w:sz w:val="28"/>
          <w:szCs w:val="28"/>
        </w:rPr>
        <w:t>副总经理</w:t>
      </w:r>
      <w:r w:rsidR="00950E77" w:rsidRPr="00077643">
        <w:rPr>
          <w:rFonts w:ascii="Times New Roman"/>
          <w:sz w:val="28"/>
          <w:szCs w:val="28"/>
        </w:rPr>
        <w:t>、</w:t>
      </w:r>
      <w:r w:rsidR="001757EF">
        <w:rPr>
          <w:rFonts w:ascii="Times New Roman" w:hint="eastAsia"/>
          <w:sz w:val="28"/>
          <w:szCs w:val="28"/>
        </w:rPr>
        <w:t>相关部门长</w:t>
      </w:r>
      <w:r w:rsidR="00950E77" w:rsidRPr="00077643">
        <w:rPr>
          <w:rFonts w:ascii="Times New Roman"/>
          <w:sz w:val="28"/>
          <w:szCs w:val="28"/>
        </w:rPr>
        <w:t>、</w:t>
      </w:r>
      <w:r w:rsidR="001757EF">
        <w:rPr>
          <w:rFonts w:ascii="Times New Roman" w:hint="eastAsia"/>
          <w:sz w:val="28"/>
          <w:szCs w:val="28"/>
        </w:rPr>
        <w:t>工程技术部技术员、</w:t>
      </w:r>
      <w:r w:rsidR="00950E77" w:rsidRPr="00077643">
        <w:rPr>
          <w:rFonts w:ascii="Times New Roman"/>
          <w:sz w:val="28"/>
          <w:szCs w:val="28"/>
        </w:rPr>
        <w:t>质量</w:t>
      </w:r>
      <w:r w:rsidR="001757EF">
        <w:rPr>
          <w:rFonts w:ascii="Times New Roman" w:hint="eastAsia"/>
          <w:sz w:val="28"/>
          <w:szCs w:val="28"/>
        </w:rPr>
        <w:t>安环部检验员</w:t>
      </w:r>
      <w:r w:rsidR="00950E77" w:rsidRPr="00077643">
        <w:rPr>
          <w:rFonts w:ascii="Times New Roman"/>
          <w:sz w:val="28"/>
          <w:szCs w:val="28"/>
        </w:rPr>
        <w:t>。</w:t>
      </w:r>
    </w:p>
    <w:p w:rsidR="00950E77" w:rsidRPr="003C4143" w:rsidRDefault="00950E77" w:rsidP="00A845DF">
      <w:pPr>
        <w:spacing w:line="440" w:lineRule="exact"/>
        <w:ind w:firstLineChars="100" w:firstLine="280"/>
        <w:rPr>
          <w:rFonts w:ascii="Times New Roman" w:hAnsi="Times New Roman"/>
          <w:sz w:val="28"/>
        </w:rPr>
      </w:pPr>
      <w:r w:rsidRPr="003C4143">
        <w:rPr>
          <w:rFonts w:ascii="Times New Roman" w:hAnsi="Times New Roman"/>
          <w:sz w:val="28"/>
        </w:rPr>
        <w:t>（</w:t>
      </w:r>
      <w:r w:rsidR="00A845DF">
        <w:rPr>
          <w:rFonts w:ascii="Times New Roman" w:hAnsi="Times New Roman" w:hint="eastAsia"/>
          <w:sz w:val="28"/>
        </w:rPr>
        <w:t>3</w:t>
      </w:r>
      <w:r w:rsidRPr="003C4143">
        <w:rPr>
          <w:rFonts w:ascii="Times New Roman" w:hAnsi="Times New Roman"/>
          <w:sz w:val="28"/>
        </w:rPr>
        <w:t>）填写该成员所在部门。</w:t>
      </w:r>
    </w:p>
    <w:p w:rsidR="00950E77" w:rsidRDefault="00950E77" w:rsidP="00A845DF">
      <w:pPr>
        <w:spacing w:line="440" w:lineRule="exact"/>
        <w:ind w:firstLineChars="100" w:firstLine="280"/>
        <w:rPr>
          <w:rFonts w:ascii="Times New Roman" w:hAnsi="Times New Roman"/>
          <w:sz w:val="28"/>
        </w:rPr>
      </w:pPr>
      <w:r w:rsidRPr="003C4143">
        <w:rPr>
          <w:rFonts w:ascii="Times New Roman" w:hAnsi="Times New Roman"/>
          <w:sz w:val="28"/>
        </w:rPr>
        <w:t>（</w:t>
      </w:r>
      <w:r w:rsidR="00A845DF">
        <w:rPr>
          <w:rFonts w:ascii="Times New Roman" w:hAnsi="Times New Roman" w:hint="eastAsia"/>
          <w:sz w:val="28"/>
        </w:rPr>
        <w:t>4</w:t>
      </w:r>
      <w:r w:rsidRPr="003C4143">
        <w:rPr>
          <w:rFonts w:ascii="Times New Roman" w:hAnsi="Times New Roman"/>
          <w:sz w:val="28"/>
        </w:rPr>
        <w:t>）填写具体的评审时间。</w:t>
      </w:r>
    </w:p>
    <w:p w:rsidR="00950E77" w:rsidRDefault="00950E77" w:rsidP="00A845DF">
      <w:pPr>
        <w:spacing w:line="440" w:lineRule="exact"/>
        <w:ind w:firstLineChars="100" w:firstLine="280"/>
        <w:rPr>
          <w:rFonts w:ascii="Times New Roman" w:hAnsi="Times New Roman"/>
          <w:sz w:val="28"/>
        </w:rPr>
      </w:pPr>
      <w:r w:rsidRPr="003C4143">
        <w:rPr>
          <w:rFonts w:ascii="Times New Roman" w:hAnsi="Times New Roman"/>
          <w:sz w:val="28"/>
        </w:rPr>
        <w:t>（</w:t>
      </w:r>
      <w:r w:rsidR="00A845DF">
        <w:rPr>
          <w:rFonts w:ascii="Times New Roman" w:hAnsi="Times New Roman" w:hint="eastAsia"/>
          <w:sz w:val="28"/>
        </w:rPr>
        <w:t>5</w:t>
      </w:r>
      <w:r w:rsidRPr="003C4143">
        <w:rPr>
          <w:rFonts w:ascii="Times New Roman" w:hAnsi="Times New Roman"/>
          <w:sz w:val="28"/>
        </w:rPr>
        <w:t>）填写评审地点。</w:t>
      </w:r>
    </w:p>
    <w:p w:rsidR="00950E77" w:rsidRDefault="00950E77" w:rsidP="00A845DF">
      <w:pPr>
        <w:spacing w:line="440" w:lineRule="exact"/>
        <w:ind w:firstLineChars="100" w:firstLine="280"/>
        <w:rPr>
          <w:rFonts w:ascii="Times New Roman" w:hAnsi="Times New Roman"/>
          <w:sz w:val="28"/>
          <w:szCs w:val="28"/>
        </w:rPr>
      </w:pPr>
      <w:r w:rsidRPr="003C4143">
        <w:rPr>
          <w:rFonts w:ascii="Times New Roman" w:hAnsi="Times New Roman"/>
          <w:sz w:val="28"/>
          <w:szCs w:val="28"/>
        </w:rPr>
        <w:t>（</w:t>
      </w:r>
      <w:r w:rsidR="00A845DF">
        <w:rPr>
          <w:rFonts w:ascii="Times New Roman" w:hAnsi="Times New Roman" w:hint="eastAsia"/>
          <w:sz w:val="28"/>
          <w:szCs w:val="28"/>
        </w:rPr>
        <w:t>6</w:t>
      </w:r>
      <w:r w:rsidRPr="003C4143">
        <w:rPr>
          <w:rFonts w:ascii="Times New Roman" w:hAnsi="Times New Roman"/>
          <w:sz w:val="28"/>
          <w:szCs w:val="28"/>
        </w:rPr>
        <w:t>）</w:t>
      </w:r>
      <w:r w:rsidR="00A845DF">
        <w:rPr>
          <w:rFonts w:ascii="Times New Roman" w:hAnsi="Times New Roman" w:hint="eastAsia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评审内容的符合性。</w:t>
      </w:r>
    </w:p>
    <w:p w:rsidR="00950E77" w:rsidRPr="00F66F3A" w:rsidRDefault="00950E77" w:rsidP="001757EF">
      <w:pPr>
        <w:spacing w:line="440" w:lineRule="exact"/>
        <w:ind w:firstLineChars="100" w:firstLine="280"/>
        <w:rPr>
          <w:rFonts w:ascii="Times New Roman" w:hAnsi="Times New Roman"/>
          <w:sz w:val="28"/>
          <w:szCs w:val="28"/>
        </w:rPr>
      </w:pPr>
      <w:r w:rsidRPr="003C4143">
        <w:rPr>
          <w:rFonts w:ascii="Times New Roman" w:hAnsi="Times New Roman"/>
          <w:sz w:val="28"/>
          <w:szCs w:val="28"/>
        </w:rPr>
        <w:t>（</w:t>
      </w:r>
      <w:r w:rsidR="00A845DF">
        <w:rPr>
          <w:rFonts w:ascii="Times New Roman" w:hAnsi="Times New Roman" w:hint="eastAsia"/>
          <w:sz w:val="28"/>
          <w:szCs w:val="28"/>
        </w:rPr>
        <w:t>7</w:t>
      </w:r>
      <w:r w:rsidRPr="003C4143">
        <w:rPr>
          <w:rFonts w:ascii="Times New Roman" w:hAnsi="Times New Roman"/>
          <w:sz w:val="28"/>
          <w:szCs w:val="28"/>
        </w:rPr>
        <w:t>）根据</w:t>
      </w:r>
      <w:r>
        <w:rPr>
          <w:rFonts w:ascii="Times New Roman" w:hAnsi="Times New Roman" w:hint="eastAsia"/>
          <w:sz w:val="28"/>
          <w:szCs w:val="28"/>
        </w:rPr>
        <w:t>评审内容填写</w:t>
      </w:r>
      <w:r w:rsidRPr="003C4143">
        <w:rPr>
          <w:rFonts w:ascii="Times New Roman" w:hAnsi="Times New Roman"/>
          <w:sz w:val="28"/>
          <w:szCs w:val="28"/>
        </w:rPr>
        <w:t>归零的总结意见。</w:t>
      </w:r>
      <w:r w:rsidR="00BE34E9">
        <w:rPr>
          <w:rFonts w:ascii="Times New Roman" w:hAnsi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4.75pt;margin-top:73.2pt;width:123.95pt;height:0;z-index:251660288;mso-position-horizontal-relative:text;mso-position-vertical-relative:text" o:connectortype="straight" strokeweight="1.5pt"/>
        </w:pict>
      </w:r>
    </w:p>
    <w:p w:rsidR="00950E77" w:rsidRPr="008C2EFE" w:rsidRDefault="00950E77"/>
    <w:sectPr w:rsidR="00950E77" w:rsidRPr="008C2EFE" w:rsidSect="00A845DF">
      <w:headerReference w:type="default" r:id="rId7"/>
      <w:pgSz w:w="11906" w:h="16838"/>
      <w:pgMar w:top="1134" w:right="851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012" w:rsidRDefault="002D1012" w:rsidP="00F55C8B">
      <w:r>
        <w:separator/>
      </w:r>
    </w:p>
  </w:endnote>
  <w:endnote w:type="continuationSeparator" w:id="0">
    <w:p w:rsidR="002D1012" w:rsidRDefault="002D1012" w:rsidP="00F55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012" w:rsidRDefault="002D1012" w:rsidP="00F55C8B">
      <w:r>
        <w:separator/>
      </w:r>
    </w:p>
  </w:footnote>
  <w:footnote w:type="continuationSeparator" w:id="0">
    <w:p w:rsidR="002D1012" w:rsidRDefault="002D1012" w:rsidP="00F55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7EA7" w:rsidRPr="002F541A" w:rsidRDefault="002F541A" w:rsidP="002F541A">
    <w:pPr>
      <w:pStyle w:val="a3"/>
    </w:pPr>
    <w:r>
      <w:rPr>
        <w:rFonts w:ascii="黑体" w:eastAsia="黑体" w:hAnsi="黑体" w:cs="Times New Roman"/>
        <w:sz w:val="24"/>
        <w:szCs w:val="24"/>
      </w:rPr>
      <w:t xml:space="preserve">                                                       </w:t>
    </w:r>
    <w:r w:rsidRPr="002F541A">
      <w:rPr>
        <w:rFonts w:ascii="黑体" w:eastAsia="黑体" w:hAnsi="黑体" w:cs="Times New Roman"/>
        <w:sz w:val="24"/>
        <w:szCs w:val="24"/>
      </w:rPr>
      <w:t>FM-M3-06-02</w:t>
    </w:r>
    <w:r w:rsidR="00BE34E9">
      <w:rPr>
        <w:rFonts w:ascii="黑体" w:eastAsia="黑体" w:hAnsi="黑体" w:cs="Times New Roman"/>
        <w:sz w:val="24"/>
        <w:szCs w:val="24"/>
      </w:rPr>
      <w:t>-</w:t>
    </w:r>
    <w:r w:rsidR="00BE34E9">
      <w:rPr>
        <w:rFonts w:ascii="黑体" w:eastAsia="黑体" w:hAnsi="黑体" w:cs="Times New Roman" w:hint="eastAsia"/>
        <w:sz w:val="24"/>
        <w:szCs w:val="24"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05B80"/>
    <w:multiLevelType w:val="hybridMultilevel"/>
    <w:tmpl w:val="9C74965A"/>
    <w:lvl w:ilvl="0" w:tplc="CA3CE5C6">
      <w:start w:val="1"/>
      <w:numFmt w:val="decimal"/>
      <w:lvlText w:val="（%1）"/>
      <w:lvlJc w:val="left"/>
      <w:pPr>
        <w:ind w:left="10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20"/>
      </w:pPr>
    </w:lvl>
    <w:lvl w:ilvl="2" w:tplc="0409001B" w:tentative="1">
      <w:start w:val="1"/>
      <w:numFmt w:val="lowerRoman"/>
      <w:lvlText w:val="%3."/>
      <w:lvlJc w:val="right"/>
      <w:pPr>
        <w:ind w:left="1540" w:hanging="420"/>
      </w:pPr>
    </w:lvl>
    <w:lvl w:ilvl="3" w:tplc="0409000F" w:tentative="1">
      <w:start w:val="1"/>
      <w:numFmt w:val="decimal"/>
      <w:lvlText w:val="%4."/>
      <w:lvlJc w:val="left"/>
      <w:pPr>
        <w:ind w:left="1960" w:hanging="420"/>
      </w:pPr>
    </w:lvl>
    <w:lvl w:ilvl="4" w:tplc="04090019" w:tentative="1">
      <w:start w:val="1"/>
      <w:numFmt w:val="lowerLetter"/>
      <w:lvlText w:val="%5)"/>
      <w:lvlJc w:val="left"/>
      <w:pPr>
        <w:ind w:left="2380" w:hanging="420"/>
      </w:pPr>
    </w:lvl>
    <w:lvl w:ilvl="5" w:tplc="0409001B" w:tentative="1">
      <w:start w:val="1"/>
      <w:numFmt w:val="lowerRoman"/>
      <w:lvlText w:val="%6."/>
      <w:lvlJc w:val="right"/>
      <w:pPr>
        <w:ind w:left="2800" w:hanging="420"/>
      </w:pPr>
    </w:lvl>
    <w:lvl w:ilvl="6" w:tplc="0409000F" w:tentative="1">
      <w:start w:val="1"/>
      <w:numFmt w:val="decimal"/>
      <w:lvlText w:val="%7."/>
      <w:lvlJc w:val="left"/>
      <w:pPr>
        <w:ind w:left="3220" w:hanging="420"/>
      </w:pPr>
    </w:lvl>
    <w:lvl w:ilvl="7" w:tplc="04090019" w:tentative="1">
      <w:start w:val="1"/>
      <w:numFmt w:val="lowerLetter"/>
      <w:lvlText w:val="%8)"/>
      <w:lvlJc w:val="left"/>
      <w:pPr>
        <w:ind w:left="3640" w:hanging="420"/>
      </w:pPr>
    </w:lvl>
    <w:lvl w:ilvl="8" w:tplc="0409001B" w:tentative="1">
      <w:start w:val="1"/>
      <w:numFmt w:val="lowerRoman"/>
      <w:lvlText w:val="%9."/>
      <w:lvlJc w:val="right"/>
      <w:pPr>
        <w:ind w:left="40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55C8B"/>
    <w:rsid w:val="00000C57"/>
    <w:rsid w:val="00077643"/>
    <w:rsid w:val="00084E35"/>
    <w:rsid w:val="000B5568"/>
    <w:rsid w:val="000E0B92"/>
    <w:rsid w:val="001334FB"/>
    <w:rsid w:val="001757EF"/>
    <w:rsid w:val="002476C8"/>
    <w:rsid w:val="002A0D5E"/>
    <w:rsid w:val="002D1012"/>
    <w:rsid w:val="002F541A"/>
    <w:rsid w:val="003334FF"/>
    <w:rsid w:val="00345651"/>
    <w:rsid w:val="00350972"/>
    <w:rsid w:val="00367EA7"/>
    <w:rsid w:val="003B4373"/>
    <w:rsid w:val="00472F7D"/>
    <w:rsid w:val="004C76AD"/>
    <w:rsid w:val="00677BEB"/>
    <w:rsid w:val="006B16B7"/>
    <w:rsid w:val="00701EAA"/>
    <w:rsid w:val="0070527F"/>
    <w:rsid w:val="007221D4"/>
    <w:rsid w:val="007A765A"/>
    <w:rsid w:val="007C01E8"/>
    <w:rsid w:val="00871B6A"/>
    <w:rsid w:val="008B34F4"/>
    <w:rsid w:val="008C1A80"/>
    <w:rsid w:val="008C2EFE"/>
    <w:rsid w:val="00950E77"/>
    <w:rsid w:val="00990251"/>
    <w:rsid w:val="00A845DF"/>
    <w:rsid w:val="00AE4B7B"/>
    <w:rsid w:val="00B12E17"/>
    <w:rsid w:val="00B321A9"/>
    <w:rsid w:val="00BC1DF0"/>
    <w:rsid w:val="00BD4A5F"/>
    <w:rsid w:val="00BD59B2"/>
    <w:rsid w:val="00BE34E9"/>
    <w:rsid w:val="00C178EA"/>
    <w:rsid w:val="00C20621"/>
    <w:rsid w:val="00CB1103"/>
    <w:rsid w:val="00CD7376"/>
    <w:rsid w:val="00CE01DA"/>
    <w:rsid w:val="00DE179A"/>
    <w:rsid w:val="00F03F64"/>
    <w:rsid w:val="00F4317A"/>
    <w:rsid w:val="00F55C8B"/>
    <w:rsid w:val="00FC54F7"/>
    <w:rsid w:val="00FE3A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  <w14:docId w14:val="4D932318"/>
  <w15:docId w15:val="{289EB190-DBD9-4DFC-9916-8E117ED9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5C8B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5C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5C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5C8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5C8B"/>
    <w:rPr>
      <w:sz w:val="18"/>
      <w:szCs w:val="18"/>
    </w:rPr>
  </w:style>
  <w:style w:type="paragraph" w:styleId="a7">
    <w:name w:val="List Paragraph"/>
    <w:basedOn w:val="a"/>
    <w:uiPriority w:val="34"/>
    <w:qFormat/>
    <w:rsid w:val="0007764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198</Words>
  <Characters>1129</Characters>
  <Application>Microsoft Office Word</Application>
  <DocSecurity>0</DocSecurity>
  <Lines>9</Lines>
  <Paragraphs>2</Paragraphs>
  <ScaleCrop>false</ScaleCrop>
  <Company>微软中国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高鹤</dc:creator>
  <cp:keywords/>
  <dc:description/>
  <cp:lastModifiedBy>Administrator</cp:lastModifiedBy>
  <cp:revision>24</cp:revision>
  <dcterms:created xsi:type="dcterms:W3CDTF">2023-05-23T08:09:00Z</dcterms:created>
  <dcterms:modified xsi:type="dcterms:W3CDTF">2025-12-12T09:30:00Z</dcterms:modified>
</cp:coreProperties>
</file>