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120056" w14:textId="77777777" w:rsidR="00BB0702" w:rsidRPr="00410D7A" w:rsidRDefault="00C71295" w:rsidP="004C52E1">
      <w:pPr>
        <w:adjustRightInd w:val="0"/>
        <w:snapToGrid w:val="0"/>
        <w:spacing w:beforeLines="100" w:before="312" w:afterLines="100" w:after="312" w:line="440" w:lineRule="exact"/>
        <w:outlineLvl w:val="0"/>
        <w:rPr>
          <w:rFonts w:ascii="Times New Roman" w:eastAsiaTheme="minorEastAsia" w:hAnsi="Times New Roman"/>
          <w:b/>
          <w:sz w:val="28"/>
          <w:lang w:eastAsia="zh-CN"/>
        </w:rPr>
      </w:pPr>
      <w:r w:rsidRPr="00410D7A">
        <w:rPr>
          <w:rFonts w:ascii="Times New Roman" w:eastAsiaTheme="minorEastAsia" w:hAnsi="Times New Roman" w:hint="eastAsia"/>
          <w:sz w:val="28"/>
          <w:lang w:eastAsia="zh-CN"/>
        </w:rPr>
        <w:t>1</w:t>
      </w:r>
      <w:r w:rsidR="00410D7A">
        <w:rPr>
          <w:rFonts w:ascii="Times New Roman" w:eastAsiaTheme="minorEastAsia" w:hAnsi="Times New Roman" w:hint="eastAsia"/>
          <w:b/>
          <w:sz w:val="28"/>
          <w:lang w:eastAsia="zh-CN"/>
        </w:rPr>
        <w:t xml:space="preserve"> </w:t>
      </w:r>
      <w:r w:rsidRPr="00410D7A">
        <w:rPr>
          <w:rFonts w:ascii="黑体" w:eastAsia="黑体" w:hAnsi="黑体" w:hint="eastAsia"/>
          <w:sz w:val="28"/>
          <w:lang w:eastAsia="zh-CN"/>
        </w:rPr>
        <w:t>目的</w:t>
      </w:r>
    </w:p>
    <w:p w14:paraId="42A3DF53" w14:textId="77777777" w:rsidR="00343284" w:rsidRPr="00410D7A" w:rsidRDefault="00343284" w:rsidP="00343284">
      <w:pPr>
        <w:adjustRightInd w:val="0"/>
        <w:snapToGrid w:val="0"/>
        <w:spacing w:line="440" w:lineRule="exact"/>
        <w:ind w:firstLineChars="200" w:firstLine="540"/>
        <w:outlineLvl w:val="0"/>
        <w:rPr>
          <w:rFonts w:ascii="Times New Roman" w:eastAsiaTheme="minorEastAsia" w:hAnsi="Times New Roman"/>
          <w:b/>
          <w:sz w:val="28"/>
          <w:lang w:eastAsia="zh-CN"/>
        </w:rPr>
      </w:pPr>
      <w:r w:rsidRPr="00410D7A">
        <w:rPr>
          <w:rFonts w:ascii="Times New Roman" w:hAnsi="Times New Roman" w:cs="Arial"/>
          <w:sz w:val="27"/>
          <w:szCs w:val="27"/>
          <w:shd w:val="clear" w:color="auto" w:fill="FFFFFF"/>
          <w:lang w:eastAsia="zh-CN"/>
        </w:rPr>
        <w:t>为规范质量管理体系所需的监视、测量、分析和评估过程，特制定本</w:t>
      </w:r>
      <w:r w:rsidRPr="00410D7A">
        <w:rPr>
          <w:rFonts w:ascii="Times New Roman" w:hAnsi="Times New Roman" w:cs="Arial" w:hint="eastAsia"/>
          <w:sz w:val="27"/>
          <w:szCs w:val="27"/>
          <w:shd w:val="clear" w:color="auto" w:fill="FFFFFF"/>
          <w:lang w:eastAsia="zh-CN"/>
        </w:rPr>
        <w:t>程序</w:t>
      </w:r>
      <w:r w:rsidRPr="00410D7A">
        <w:rPr>
          <w:rFonts w:ascii="Times New Roman" w:hAnsi="Times New Roman" w:cs="Arial"/>
          <w:sz w:val="27"/>
          <w:szCs w:val="27"/>
          <w:shd w:val="clear" w:color="auto" w:fill="FFFFFF"/>
          <w:lang w:eastAsia="zh-CN"/>
        </w:rPr>
        <w:t>。</w:t>
      </w:r>
    </w:p>
    <w:p w14:paraId="23BB4533" w14:textId="77777777" w:rsidR="00BB0702" w:rsidRPr="00410D7A" w:rsidRDefault="00C71295" w:rsidP="004C52E1">
      <w:pPr>
        <w:adjustRightInd w:val="0"/>
        <w:snapToGrid w:val="0"/>
        <w:spacing w:beforeLines="100" w:before="312" w:afterLines="100" w:after="312" w:line="440" w:lineRule="exact"/>
        <w:outlineLvl w:val="0"/>
        <w:rPr>
          <w:rFonts w:ascii="黑体" w:eastAsia="黑体" w:hAnsi="黑体" w:hint="eastAsia"/>
          <w:sz w:val="28"/>
          <w:lang w:eastAsia="zh-CN"/>
        </w:rPr>
      </w:pPr>
      <w:r w:rsidRPr="00410D7A">
        <w:rPr>
          <w:rFonts w:ascii="Times New Roman" w:eastAsiaTheme="minorEastAsia" w:hAnsi="Times New Roman" w:hint="eastAsia"/>
          <w:b/>
          <w:sz w:val="28"/>
          <w:lang w:eastAsia="zh-CN"/>
        </w:rPr>
        <w:t>2</w:t>
      </w:r>
      <w:r w:rsidR="00410D7A">
        <w:rPr>
          <w:rFonts w:ascii="Times New Roman" w:eastAsiaTheme="minorEastAsia" w:hAnsi="Times New Roman" w:hint="eastAsia"/>
          <w:b/>
          <w:sz w:val="28"/>
          <w:lang w:eastAsia="zh-CN"/>
        </w:rPr>
        <w:t xml:space="preserve"> </w:t>
      </w:r>
      <w:r w:rsidRPr="00410D7A">
        <w:rPr>
          <w:rFonts w:ascii="黑体" w:eastAsia="黑体" w:hAnsi="黑体" w:hint="eastAsia"/>
          <w:sz w:val="28"/>
          <w:lang w:eastAsia="zh-CN"/>
        </w:rPr>
        <w:t>范围</w:t>
      </w:r>
    </w:p>
    <w:p w14:paraId="625A8B65" w14:textId="77777777" w:rsidR="002F3806" w:rsidRPr="00410D7A" w:rsidRDefault="002F3806" w:rsidP="002F3806">
      <w:pPr>
        <w:adjustRightInd w:val="0"/>
        <w:snapToGrid w:val="0"/>
        <w:spacing w:line="440" w:lineRule="exact"/>
        <w:ind w:firstLineChars="200" w:firstLine="540"/>
        <w:outlineLvl w:val="0"/>
        <w:rPr>
          <w:rFonts w:ascii="Times New Roman" w:hAnsi="Times New Roman" w:cs="Arial"/>
          <w:sz w:val="27"/>
          <w:szCs w:val="27"/>
          <w:shd w:val="clear" w:color="auto" w:fill="FFFFFF"/>
          <w:lang w:eastAsia="zh-CN"/>
        </w:rPr>
      </w:pPr>
      <w:r w:rsidRPr="00410D7A">
        <w:rPr>
          <w:rFonts w:ascii="Times New Roman" w:hAnsi="Times New Roman" w:cs="Arial"/>
          <w:sz w:val="27"/>
          <w:szCs w:val="27"/>
          <w:shd w:val="clear" w:color="auto" w:fill="FFFFFF"/>
          <w:lang w:eastAsia="zh-CN"/>
        </w:rPr>
        <w:t>本管理程序规定了质量体系运行过程中质量信息的分析和使用的管理。</w:t>
      </w:r>
    </w:p>
    <w:p w14:paraId="46A281AD" w14:textId="77777777" w:rsidR="00BB0702" w:rsidRPr="00410D7A" w:rsidRDefault="00C71295" w:rsidP="004C52E1">
      <w:pPr>
        <w:adjustRightInd w:val="0"/>
        <w:snapToGrid w:val="0"/>
        <w:spacing w:beforeLines="100" w:before="312" w:afterLines="100" w:after="312" w:line="440" w:lineRule="exact"/>
        <w:outlineLvl w:val="0"/>
        <w:rPr>
          <w:rFonts w:ascii="Times New Roman" w:eastAsiaTheme="minorEastAsia" w:hAnsi="Times New Roman"/>
          <w:sz w:val="28"/>
          <w:lang w:eastAsia="zh-CN"/>
        </w:rPr>
      </w:pPr>
      <w:r w:rsidRPr="00410D7A">
        <w:rPr>
          <w:rFonts w:ascii="Times New Roman" w:eastAsiaTheme="minorEastAsia" w:hAnsi="Times New Roman" w:hint="eastAsia"/>
          <w:sz w:val="28"/>
          <w:lang w:eastAsia="zh-CN"/>
        </w:rPr>
        <w:t>3</w:t>
      </w:r>
      <w:r w:rsidR="00410D7A">
        <w:rPr>
          <w:rFonts w:ascii="Times New Roman" w:eastAsiaTheme="minorEastAsia" w:hAnsi="Times New Roman" w:hint="eastAsia"/>
          <w:b/>
          <w:sz w:val="28"/>
          <w:lang w:eastAsia="zh-CN"/>
        </w:rPr>
        <w:t xml:space="preserve"> </w:t>
      </w:r>
      <w:r w:rsidRPr="00410D7A">
        <w:rPr>
          <w:rFonts w:ascii="Times New Roman" w:eastAsiaTheme="minorEastAsia" w:hAnsi="Times New Roman" w:hint="eastAsia"/>
          <w:sz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462"/>
        <w:gridCol w:w="6555"/>
      </w:tblGrid>
      <w:tr w:rsidR="00BB0702" w14:paraId="3F33DCFD" w14:textId="77777777" w:rsidTr="00C87A80">
        <w:trPr>
          <w:trHeight w:val="454"/>
        </w:trPr>
        <w:tc>
          <w:tcPr>
            <w:tcW w:w="914" w:type="dxa"/>
          </w:tcPr>
          <w:p w14:paraId="63559779" w14:textId="77777777" w:rsidR="00BB0702" w:rsidRPr="00FC29C5" w:rsidRDefault="00C71295">
            <w:pPr>
              <w:widowControl w:val="0"/>
              <w:spacing w:line="360" w:lineRule="auto"/>
              <w:jc w:val="center"/>
              <w:rPr>
                <w:rFonts w:asciiTheme="minorEastAsia" w:eastAsiaTheme="minorEastAsia" w:hAnsiTheme="minorEastAsia" w:hint="eastAsia"/>
                <w:lang w:eastAsia="zh-CN"/>
              </w:rPr>
            </w:pPr>
            <w:r w:rsidRPr="00FC29C5">
              <w:rPr>
                <w:rFonts w:asciiTheme="minorEastAsia" w:eastAsiaTheme="minorEastAsia" w:hAnsiTheme="minorEastAsia" w:hint="eastAsia"/>
                <w:lang w:eastAsia="zh-CN"/>
              </w:rPr>
              <w:t>序号</w:t>
            </w:r>
          </w:p>
        </w:tc>
        <w:tc>
          <w:tcPr>
            <w:tcW w:w="1462" w:type="dxa"/>
          </w:tcPr>
          <w:p w14:paraId="65A0DDB0" w14:textId="77777777" w:rsidR="00BB0702" w:rsidRPr="00FC29C5" w:rsidRDefault="00C71295">
            <w:pPr>
              <w:widowControl w:val="0"/>
              <w:spacing w:line="360" w:lineRule="auto"/>
              <w:jc w:val="center"/>
              <w:rPr>
                <w:rFonts w:asciiTheme="minorEastAsia" w:eastAsiaTheme="minorEastAsia" w:hAnsiTheme="minorEastAsia" w:hint="eastAsia"/>
                <w:lang w:eastAsia="zh-CN"/>
              </w:rPr>
            </w:pPr>
            <w:r w:rsidRPr="00FC29C5">
              <w:rPr>
                <w:rFonts w:asciiTheme="minorEastAsia" w:eastAsiaTheme="minorEastAsia" w:hAnsiTheme="minorEastAsia" w:hint="eastAsia"/>
                <w:lang w:eastAsia="zh-CN"/>
              </w:rPr>
              <w:t>术语</w:t>
            </w:r>
          </w:p>
        </w:tc>
        <w:tc>
          <w:tcPr>
            <w:tcW w:w="6555" w:type="dxa"/>
          </w:tcPr>
          <w:p w14:paraId="676595E2" w14:textId="77777777" w:rsidR="00BB0702" w:rsidRPr="00FC29C5" w:rsidRDefault="00C71295">
            <w:pPr>
              <w:widowControl w:val="0"/>
              <w:spacing w:line="360" w:lineRule="auto"/>
              <w:jc w:val="center"/>
              <w:rPr>
                <w:rFonts w:asciiTheme="minorEastAsia" w:eastAsiaTheme="minorEastAsia" w:hAnsiTheme="minorEastAsia" w:hint="eastAsia"/>
                <w:lang w:eastAsia="zh-CN"/>
              </w:rPr>
            </w:pPr>
            <w:r w:rsidRPr="00FC29C5">
              <w:rPr>
                <w:rFonts w:asciiTheme="minorEastAsia" w:eastAsiaTheme="minorEastAsia" w:hAnsiTheme="minorEastAsia" w:hint="eastAsia"/>
                <w:lang w:eastAsia="zh-CN"/>
              </w:rPr>
              <w:t>定       义</w:t>
            </w:r>
          </w:p>
        </w:tc>
      </w:tr>
      <w:tr w:rsidR="00BB0702" w14:paraId="2A7ED061" w14:textId="77777777" w:rsidTr="00C87A80">
        <w:trPr>
          <w:trHeight w:val="454"/>
        </w:trPr>
        <w:tc>
          <w:tcPr>
            <w:tcW w:w="914" w:type="dxa"/>
          </w:tcPr>
          <w:p w14:paraId="43B1A03D" w14:textId="77777777" w:rsidR="00BB0702" w:rsidRPr="00FC29C5" w:rsidRDefault="004C52E1">
            <w:pPr>
              <w:widowControl w:val="0"/>
              <w:spacing w:line="360" w:lineRule="auto"/>
              <w:jc w:val="center"/>
              <w:rPr>
                <w:rFonts w:asciiTheme="minorEastAsia" w:eastAsiaTheme="minorEastAsia" w:hAnsiTheme="minorEastAsia" w:hint="eastAsia"/>
                <w:lang w:eastAsia="zh-CN"/>
              </w:rPr>
            </w:pPr>
            <w:r w:rsidRPr="00FC29C5">
              <w:rPr>
                <w:rFonts w:asciiTheme="minorEastAsia" w:eastAsiaTheme="minorEastAsia" w:hAnsiTheme="minorEastAsia" w:hint="eastAsia"/>
                <w:lang w:eastAsia="zh-CN"/>
              </w:rPr>
              <w:t>1</w:t>
            </w:r>
          </w:p>
        </w:tc>
        <w:tc>
          <w:tcPr>
            <w:tcW w:w="1462" w:type="dxa"/>
          </w:tcPr>
          <w:p w14:paraId="105D2532" w14:textId="77777777" w:rsidR="00BB0702" w:rsidRPr="00FC29C5" w:rsidRDefault="002F3806">
            <w:pPr>
              <w:widowControl w:val="0"/>
              <w:spacing w:line="360" w:lineRule="auto"/>
              <w:jc w:val="center"/>
              <w:rPr>
                <w:rFonts w:asciiTheme="minorEastAsia" w:eastAsiaTheme="minorEastAsia" w:hAnsiTheme="minorEastAsia" w:hint="eastAsia"/>
                <w:lang w:eastAsia="zh-CN"/>
              </w:rPr>
            </w:pPr>
            <w:proofErr w:type="spellStart"/>
            <w:r w:rsidRPr="00FC29C5">
              <w:rPr>
                <w:rFonts w:ascii="Arial" w:hAnsi="Arial" w:cs="Arial"/>
                <w:shd w:val="clear" w:color="auto" w:fill="FFFFFF"/>
              </w:rPr>
              <w:t>信息</w:t>
            </w:r>
            <w:proofErr w:type="spellEnd"/>
          </w:p>
        </w:tc>
        <w:tc>
          <w:tcPr>
            <w:tcW w:w="6555" w:type="dxa"/>
          </w:tcPr>
          <w:p w14:paraId="6068AB41" w14:textId="77777777" w:rsidR="00BB0702" w:rsidRPr="00FC29C5" w:rsidRDefault="00FC29C5">
            <w:pPr>
              <w:widowControl w:val="0"/>
              <w:spacing w:line="360" w:lineRule="auto"/>
              <w:rPr>
                <w:rFonts w:asciiTheme="minorEastAsia" w:eastAsiaTheme="minorEastAsia" w:hAnsiTheme="minorEastAsia" w:hint="eastAsia"/>
                <w:lang w:eastAsia="zh-CN"/>
              </w:rPr>
            </w:pPr>
            <w:r w:rsidRPr="00FC29C5">
              <w:rPr>
                <w:rFonts w:asciiTheme="minorEastAsia" w:eastAsiaTheme="minorEastAsia" w:hAnsiTheme="minorEastAsia" w:hint="eastAsia"/>
                <w:lang w:eastAsia="zh-CN"/>
              </w:rPr>
              <w:t>有意义的数据。</w:t>
            </w:r>
          </w:p>
        </w:tc>
      </w:tr>
    </w:tbl>
    <w:p w14:paraId="5E0CE510" w14:textId="77777777" w:rsidR="00BB0702" w:rsidRPr="00410D7A" w:rsidRDefault="00C71295" w:rsidP="00FC29C5">
      <w:pPr>
        <w:adjustRightInd w:val="0"/>
        <w:snapToGrid w:val="0"/>
        <w:spacing w:beforeLines="100" w:before="312" w:afterLines="100" w:after="312" w:line="440" w:lineRule="exact"/>
        <w:outlineLvl w:val="0"/>
        <w:rPr>
          <w:rFonts w:ascii="黑体" w:eastAsia="黑体" w:hAnsi="黑体" w:hint="eastAsia"/>
          <w:sz w:val="28"/>
          <w:szCs w:val="28"/>
          <w:lang w:eastAsia="zh-CN"/>
        </w:rPr>
      </w:pPr>
      <w:r w:rsidRPr="00410D7A">
        <w:rPr>
          <w:rFonts w:ascii="Times New Roman" w:eastAsiaTheme="minorEastAsia" w:hAnsi="Times New Roman" w:hint="eastAsia"/>
          <w:sz w:val="28"/>
          <w:szCs w:val="28"/>
          <w:lang w:eastAsia="zh-CN"/>
        </w:rPr>
        <w:t>4</w:t>
      </w:r>
      <w:r w:rsidR="00410D7A">
        <w:rPr>
          <w:rFonts w:ascii="Times New Roman" w:eastAsiaTheme="minorEastAsia" w:hAnsi="Times New Roman" w:hint="eastAsia"/>
          <w:b/>
          <w:sz w:val="28"/>
          <w:szCs w:val="28"/>
          <w:lang w:eastAsia="zh-CN"/>
        </w:rPr>
        <w:t xml:space="preserve"> </w:t>
      </w:r>
      <w:r w:rsidRPr="00410D7A">
        <w:rPr>
          <w:rFonts w:ascii="黑体" w:eastAsia="黑体" w:hAnsi="黑体" w:hint="eastAsia"/>
          <w:sz w:val="28"/>
          <w:szCs w:val="28"/>
          <w:lang w:eastAsia="zh-CN"/>
        </w:rPr>
        <w:t>职责和权限</w:t>
      </w:r>
    </w:p>
    <w:tbl>
      <w:tblPr>
        <w:tblW w:w="8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7243"/>
      </w:tblGrid>
      <w:tr w:rsidR="007D221E" w14:paraId="2B130513" w14:textId="77777777" w:rsidTr="00410D7A">
        <w:trPr>
          <w:trHeight w:val="530"/>
          <w:tblHeader/>
          <w:jc w:val="center"/>
        </w:trPr>
        <w:tc>
          <w:tcPr>
            <w:tcW w:w="1578" w:type="dxa"/>
            <w:vAlign w:val="center"/>
          </w:tcPr>
          <w:p w14:paraId="2FBC901F" w14:textId="77777777" w:rsidR="007D221E" w:rsidRDefault="007D221E">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部</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门</w:t>
            </w:r>
          </w:p>
        </w:tc>
        <w:tc>
          <w:tcPr>
            <w:tcW w:w="7243" w:type="dxa"/>
            <w:vAlign w:val="center"/>
          </w:tcPr>
          <w:p w14:paraId="6FF1D205" w14:textId="77777777" w:rsidR="007D221E" w:rsidRDefault="007D221E">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主</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要</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职</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责</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描</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述</w:t>
            </w:r>
          </w:p>
        </w:tc>
      </w:tr>
      <w:tr w:rsidR="007D221E" w14:paraId="2A017F2E" w14:textId="77777777" w:rsidTr="00410D7A">
        <w:trPr>
          <w:trHeight w:val="983"/>
          <w:jc w:val="center"/>
        </w:trPr>
        <w:tc>
          <w:tcPr>
            <w:tcW w:w="1578" w:type="dxa"/>
            <w:vAlign w:val="center"/>
          </w:tcPr>
          <w:p w14:paraId="13B67C1A" w14:textId="77777777" w:rsidR="007D221E" w:rsidRDefault="007D221E">
            <w:pPr>
              <w:adjustRightInd w:val="0"/>
              <w:snapToGrid w:val="0"/>
              <w:jc w:val="center"/>
              <w:rPr>
                <w:rFonts w:asciiTheme="minorEastAsia" w:eastAsiaTheme="minorEastAsia" w:hAnsiTheme="minorEastAsia" w:hint="eastAsia"/>
                <w:bCs/>
                <w:color w:val="000000"/>
                <w:lang w:eastAsia="zh-CN"/>
              </w:rPr>
            </w:pPr>
            <w:r w:rsidRPr="001642D4">
              <w:rPr>
                <w:rFonts w:ascii="宋体" w:hAnsi="宋体" w:hint="eastAsia"/>
                <w:lang w:eastAsia="zh-CN"/>
              </w:rPr>
              <w:t>质量</w:t>
            </w:r>
            <w:r w:rsidR="00FC29C5">
              <w:rPr>
                <w:rFonts w:ascii="宋体" w:hAnsi="宋体" w:hint="eastAsia"/>
                <w:lang w:eastAsia="zh-CN"/>
              </w:rPr>
              <w:t>安环部检验员</w:t>
            </w:r>
          </w:p>
        </w:tc>
        <w:tc>
          <w:tcPr>
            <w:tcW w:w="7243" w:type="dxa"/>
            <w:vAlign w:val="center"/>
          </w:tcPr>
          <w:p w14:paraId="5AC3AEE3" w14:textId="77777777" w:rsidR="007D221E" w:rsidRPr="00DD0310" w:rsidRDefault="00FC29C5" w:rsidP="00FA32F9">
            <w:pPr>
              <w:adjustRightInd w:val="0"/>
              <w:snapToGrid w:val="0"/>
              <w:spacing w:line="276" w:lineRule="auto"/>
              <w:rPr>
                <w:rFonts w:asciiTheme="majorEastAsia" w:eastAsiaTheme="majorEastAsia" w:hAnsiTheme="majorEastAsia" w:cs="Arial"/>
                <w:shd w:val="clear" w:color="auto" w:fill="FFFFFF"/>
                <w:lang w:eastAsia="zh-CN"/>
              </w:rPr>
            </w:pPr>
            <w:r w:rsidRPr="00DD0310">
              <w:rPr>
                <w:rFonts w:asciiTheme="majorEastAsia" w:eastAsiaTheme="majorEastAsia" w:hAnsiTheme="majorEastAsia" w:cs="Arial" w:hint="eastAsia"/>
                <w:shd w:val="clear" w:color="auto" w:fill="FFFFFF"/>
                <w:lang w:eastAsia="zh-CN"/>
              </w:rPr>
              <w:t>1、负责废品损失数据的收集、整理和上报。</w:t>
            </w:r>
          </w:p>
          <w:p w14:paraId="20191235" w14:textId="77777777" w:rsidR="007D221E" w:rsidRPr="00DD0310" w:rsidRDefault="00FC29C5" w:rsidP="00FA32F9">
            <w:pPr>
              <w:adjustRightInd w:val="0"/>
              <w:snapToGrid w:val="0"/>
              <w:spacing w:line="276" w:lineRule="auto"/>
              <w:rPr>
                <w:rFonts w:asciiTheme="majorEastAsia" w:eastAsiaTheme="majorEastAsia" w:hAnsiTheme="majorEastAsia" w:cs="Arial"/>
                <w:shd w:val="clear" w:color="auto" w:fill="FFFFFF"/>
                <w:lang w:eastAsia="zh-CN"/>
              </w:rPr>
            </w:pPr>
            <w:r w:rsidRPr="00DD0310">
              <w:rPr>
                <w:rFonts w:asciiTheme="majorEastAsia" w:eastAsiaTheme="majorEastAsia" w:hAnsiTheme="majorEastAsia" w:cs="Arial" w:hint="eastAsia"/>
                <w:shd w:val="clear" w:color="auto" w:fill="FFFFFF"/>
                <w:lang w:eastAsia="zh-CN"/>
              </w:rPr>
              <w:t>2、负责相关质量信息的收集、分析和使用的管理</w:t>
            </w:r>
          </w:p>
          <w:p w14:paraId="7CDC49A0" w14:textId="77777777" w:rsidR="00A478C0" w:rsidRPr="00DD0310" w:rsidRDefault="00A478C0" w:rsidP="00A478C0">
            <w:pPr>
              <w:adjustRightInd w:val="0"/>
              <w:snapToGrid w:val="0"/>
              <w:spacing w:line="276" w:lineRule="auto"/>
              <w:rPr>
                <w:rFonts w:asciiTheme="majorEastAsia" w:eastAsiaTheme="majorEastAsia" w:hAnsiTheme="majorEastAsia" w:cs="Arial"/>
                <w:shd w:val="clear" w:color="auto" w:fill="FFFFFF"/>
                <w:lang w:eastAsia="zh-CN"/>
              </w:rPr>
            </w:pPr>
            <w:r w:rsidRPr="00DD0310">
              <w:rPr>
                <w:rFonts w:asciiTheme="majorEastAsia" w:eastAsiaTheme="majorEastAsia" w:hAnsiTheme="majorEastAsia" w:cs="Arial" w:hint="eastAsia"/>
                <w:shd w:val="clear" w:color="auto" w:fill="FFFFFF"/>
                <w:lang w:eastAsia="zh-CN"/>
              </w:rPr>
              <w:t>3、负责外部故障成本的收集、整理和上报。</w:t>
            </w:r>
          </w:p>
        </w:tc>
      </w:tr>
      <w:tr w:rsidR="007D221E" w14:paraId="1D9821BA" w14:textId="77777777" w:rsidTr="00410D7A">
        <w:trPr>
          <w:trHeight w:val="983"/>
          <w:jc w:val="center"/>
        </w:trPr>
        <w:tc>
          <w:tcPr>
            <w:tcW w:w="1578" w:type="dxa"/>
            <w:vAlign w:val="center"/>
          </w:tcPr>
          <w:p w14:paraId="1678CB86" w14:textId="77777777" w:rsidR="007D221E" w:rsidRDefault="007D221E" w:rsidP="00BE3D47">
            <w:pPr>
              <w:adjustRightInd w:val="0"/>
              <w:snapToGrid w:val="0"/>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各部门</w:t>
            </w:r>
          </w:p>
        </w:tc>
        <w:tc>
          <w:tcPr>
            <w:tcW w:w="7243" w:type="dxa"/>
            <w:vAlign w:val="center"/>
          </w:tcPr>
          <w:p w14:paraId="332495EB" w14:textId="77777777" w:rsidR="007D221E" w:rsidRDefault="00FC29C5" w:rsidP="00FA32F9">
            <w:pPr>
              <w:adjustRightInd w:val="0"/>
              <w:snapToGrid w:val="0"/>
              <w:spacing w:line="276" w:lineRule="auto"/>
              <w:rPr>
                <w:rFonts w:asciiTheme="minorEastAsia" w:eastAsiaTheme="minorEastAsia" w:hAnsiTheme="minorEastAsia" w:hint="eastAsia"/>
                <w:bCs/>
                <w:color w:val="000000"/>
                <w:lang w:eastAsia="zh-CN"/>
              </w:rPr>
            </w:pPr>
            <w:r w:rsidRPr="00FC29C5">
              <w:rPr>
                <w:rFonts w:ascii="宋体" w:hAnsi="宋体" w:hint="eastAsia"/>
                <w:lang w:eastAsia="zh-CN"/>
              </w:rPr>
              <w:t>负责提供各相关过程的质量信息。</w:t>
            </w:r>
          </w:p>
        </w:tc>
      </w:tr>
      <w:tr w:rsidR="00FC29C5" w14:paraId="664D7A1E" w14:textId="77777777" w:rsidTr="00410D7A">
        <w:trPr>
          <w:trHeight w:val="983"/>
          <w:jc w:val="center"/>
        </w:trPr>
        <w:tc>
          <w:tcPr>
            <w:tcW w:w="1578" w:type="dxa"/>
            <w:vAlign w:val="center"/>
          </w:tcPr>
          <w:p w14:paraId="7052AFBD" w14:textId="77777777" w:rsidR="00FC29C5" w:rsidRDefault="00FC29C5" w:rsidP="00FC29C5">
            <w:pPr>
              <w:adjustRightInd w:val="0"/>
              <w:snapToGrid w:val="0"/>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财务部</w:t>
            </w:r>
          </w:p>
        </w:tc>
        <w:tc>
          <w:tcPr>
            <w:tcW w:w="7243" w:type="dxa"/>
            <w:vAlign w:val="center"/>
          </w:tcPr>
          <w:p w14:paraId="2F2CD754" w14:textId="77777777" w:rsidR="00FC29C5" w:rsidRPr="00FC29C5" w:rsidRDefault="00FC29C5" w:rsidP="00FC29C5">
            <w:pPr>
              <w:adjustRightInd w:val="0"/>
              <w:snapToGrid w:val="0"/>
              <w:spacing w:line="276" w:lineRule="auto"/>
              <w:rPr>
                <w:rFonts w:ascii="宋体" w:hAnsi="宋体" w:hint="eastAsia"/>
                <w:lang w:eastAsia="zh-CN"/>
              </w:rPr>
            </w:pPr>
            <w:r w:rsidRPr="00FC29C5">
              <w:rPr>
                <w:rFonts w:ascii="宋体" w:hAnsi="宋体" w:hint="eastAsia"/>
                <w:lang w:eastAsia="zh-CN"/>
              </w:rPr>
              <w:t>负责对上报的废品信息进行价格核算,并负责对质量成本预算进行审核以及对公司质量成本进行核算。</w:t>
            </w:r>
          </w:p>
        </w:tc>
      </w:tr>
      <w:tr w:rsidR="00FC29C5" w14:paraId="1400FDBF" w14:textId="77777777" w:rsidTr="00410D7A">
        <w:trPr>
          <w:trHeight w:val="983"/>
          <w:jc w:val="center"/>
        </w:trPr>
        <w:tc>
          <w:tcPr>
            <w:tcW w:w="1578" w:type="dxa"/>
            <w:vAlign w:val="center"/>
          </w:tcPr>
          <w:p w14:paraId="4552D17A" w14:textId="77777777" w:rsidR="00FC29C5" w:rsidRDefault="00BE3D47" w:rsidP="00FC29C5">
            <w:pPr>
              <w:adjustRightInd w:val="0"/>
              <w:snapToGrid w:val="0"/>
              <w:jc w:val="center"/>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项目管理部</w:t>
            </w:r>
            <w:r w:rsidR="00FC29C5">
              <w:rPr>
                <w:rFonts w:asciiTheme="minorEastAsia" w:eastAsiaTheme="minorEastAsia" w:hAnsiTheme="minorEastAsia" w:hint="eastAsia"/>
                <w:bCs/>
                <w:color w:val="000000"/>
                <w:lang w:eastAsia="zh-CN"/>
              </w:rPr>
              <w:t>部</w:t>
            </w:r>
          </w:p>
        </w:tc>
        <w:tc>
          <w:tcPr>
            <w:tcW w:w="7243" w:type="dxa"/>
            <w:vAlign w:val="center"/>
          </w:tcPr>
          <w:p w14:paraId="153B0379" w14:textId="77777777" w:rsidR="00FC29C5" w:rsidRPr="00A478C0" w:rsidRDefault="00FC29C5" w:rsidP="00A478C0">
            <w:pPr>
              <w:adjustRightInd w:val="0"/>
              <w:snapToGrid w:val="0"/>
              <w:spacing w:line="276" w:lineRule="auto"/>
              <w:rPr>
                <w:rFonts w:ascii="宋体" w:hAnsi="宋体" w:hint="eastAsia"/>
                <w:lang w:eastAsia="zh-CN"/>
              </w:rPr>
            </w:pPr>
            <w:r w:rsidRPr="00A478C0">
              <w:rPr>
                <w:rFonts w:ascii="Arial" w:hAnsi="Arial" w:cs="Arial"/>
                <w:shd w:val="clear" w:color="auto" w:fill="FFFFFF"/>
                <w:lang w:eastAsia="zh-CN"/>
              </w:rPr>
              <w:t>负责对顾客造成的废品损失进行索赔</w:t>
            </w:r>
            <w:r w:rsidR="00A478C0">
              <w:rPr>
                <w:rFonts w:ascii="Arial" w:hAnsi="Arial" w:cs="Arial" w:hint="eastAsia"/>
                <w:shd w:val="clear" w:color="auto" w:fill="FFFFFF"/>
                <w:lang w:eastAsia="zh-CN"/>
              </w:rPr>
              <w:t>。</w:t>
            </w:r>
            <w:r w:rsidR="00A478C0" w:rsidRPr="00A478C0">
              <w:rPr>
                <w:rFonts w:ascii="宋体" w:hAnsi="宋体" w:hint="eastAsia"/>
                <w:lang w:eastAsia="zh-CN"/>
              </w:rPr>
              <w:t xml:space="preserve"> </w:t>
            </w:r>
          </w:p>
        </w:tc>
      </w:tr>
    </w:tbl>
    <w:p w14:paraId="05133220" w14:textId="77777777" w:rsidR="00BB0702" w:rsidRDefault="00BB0702">
      <w:pPr>
        <w:spacing w:line="360" w:lineRule="auto"/>
        <w:rPr>
          <w:lang w:eastAsia="zh-CN"/>
        </w:rPr>
        <w:sectPr w:rsidR="00BB0702">
          <w:headerReference w:type="default" r:id="rId8"/>
          <w:footerReference w:type="default" r:id="rId9"/>
          <w:pgSz w:w="11906" w:h="16838"/>
          <w:pgMar w:top="1985" w:right="1701" w:bottom="1440" w:left="1701" w:header="0" w:footer="805" w:gutter="0"/>
          <w:cols w:space="720"/>
          <w:docGrid w:type="lines" w:linePitch="312"/>
        </w:sectPr>
      </w:pPr>
    </w:p>
    <w:p w14:paraId="4C76AFC5" w14:textId="77777777" w:rsidR="00F7765F" w:rsidRPr="00410D7A" w:rsidRDefault="007C6C6D" w:rsidP="002A3BA1">
      <w:pPr>
        <w:adjustRightInd w:val="0"/>
        <w:snapToGrid w:val="0"/>
        <w:spacing w:beforeLines="100" w:before="312" w:afterLines="100" w:after="312" w:line="440" w:lineRule="exact"/>
        <w:outlineLvl w:val="0"/>
        <w:rPr>
          <w:rFonts w:ascii="Times New Roman" w:eastAsiaTheme="minorEastAsia" w:hAnsi="Times New Roman"/>
          <w:b/>
          <w:sz w:val="28"/>
          <w:lang w:eastAsia="zh-CN"/>
        </w:rPr>
      </w:pPr>
      <w:r w:rsidRPr="00410D7A">
        <w:rPr>
          <w:rFonts w:ascii="Times New Roman" w:eastAsiaTheme="minorEastAsia" w:hAnsi="Times New Roman"/>
          <w:sz w:val="28"/>
          <w:lang w:eastAsia="zh-CN"/>
        </w:rPr>
        <w:t>5</w:t>
      </w:r>
      <w:r w:rsidR="00410D7A">
        <w:rPr>
          <w:rFonts w:ascii="Times New Roman" w:eastAsiaTheme="minorEastAsia" w:hAnsi="Times New Roman" w:hint="eastAsia"/>
          <w:b/>
          <w:sz w:val="28"/>
          <w:lang w:eastAsia="zh-CN"/>
        </w:rPr>
        <w:t xml:space="preserve"> </w:t>
      </w:r>
      <w:r w:rsidR="00C71295" w:rsidRPr="00410D7A">
        <w:rPr>
          <w:rFonts w:ascii="黑体" w:eastAsia="黑体" w:hAnsi="黑体" w:hint="eastAsia"/>
          <w:sz w:val="28"/>
          <w:lang w:eastAsia="zh-CN"/>
        </w:rPr>
        <w:t>工作程序</w:t>
      </w:r>
    </w:p>
    <w:p w14:paraId="0041F09D" w14:textId="77777777" w:rsidR="00A478C0" w:rsidRPr="00410D7A" w:rsidRDefault="002A3BA1" w:rsidP="00A478C0">
      <w:pPr>
        <w:adjustRightInd w:val="0"/>
        <w:snapToGrid w:val="0"/>
        <w:spacing w:afterLines="50" w:after="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lastRenderedPageBreak/>
        <w:t>5</w:t>
      </w:r>
      <w:r w:rsidRPr="00410D7A">
        <w:rPr>
          <w:rFonts w:ascii="Times New Roman" w:eastAsia="黑体" w:hAnsi="Times New Roman" w:cs="Arial"/>
          <w:sz w:val="28"/>
          <w:szCs w:val="28"/>
          <w:shd w:val="clear" w:color="auto" w:fill="FFFFFF"/>
          <w:lang w:eastAsia="zh-CN"/>
        </w:rPr>
        <w:t xml:space="preserve">.1 </w:t>
      </w:r>
      <w:r w:rsidR="00A478C0" w:rsidRPr="00410D7A">
        <w:rPr>
          <w:rFonts w:ascii="Times New Roman" w:eastAsia="黑体" w:hAnsi="Times New Roman" w:cs="Arial"/>
          <w:sz w:val="28"/>
          <w:szCs w:val="28"/>
          <w:shd w:val="clear" w:color="auto" w:fill="FFFFFF"/>
          <w:lang w:eastAsia="zh-CN"/>
        </w:rPr>
        <w:t>应确定质量信息的需求，并按规定收集、贮存、传递、处理和利用。对质量信息的管理应满足相关法律法规和顾客的需求。</w:t>
      </w:r>
    </w:p>
    <w:p w14:paraId="7CB8548E" w14:textId="77777777" w:rsidR="00A478C0" w:rsidRPr="00410D7A" w:rsidRDefault="002A3BA1" w:rsidP="00A478C0">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410D7A">
        <w:rPr>
          <w:rFonts w:ascii="Times New Roman" w:eastAsiaTheme="minorEastAsia" w:hAnsi="Times New Roman" w:cs="Arial" w:hint="eastAsia"/>
          <w:sz w:val="28"/>
          <w:szCs w:val="28"/>
          <w:shd w:val="clear" w:color="auto" w:fill="FFFFFF"/>
          <w:lang w:eastAsia="zh-CN"/>
        </w:rPr>
        <w:t>5</w:t>
      </w:r>
      <w:r w:rsidR="00A478C0" w:rsidRPr="00410D7A">
        <w:rPr>
          <w:rFonts w:ascii="Times New Roman" w:eastAsiaTheme="minorEastAsia" w:hAnsi="Times New Roman" w:cs="Arial"/>
          <w:sz w:val="28"/>
          <w:szCs w:val="28"/>
          <w:shd w:val="clear" w:color="auto" w:fill="FFFFFF"/>
          <w:lang w:eastAsia="zh-CN"/>
        </w:rPr>
        <w:t>.1.1</w:t>
      </w:r>
      <w:r w:rsidRPr="00410D7A">
        <w:rPr>
          <w:rFonts w:ascii="Times New Roman" w:eastAsiaTheme="minorEastAsia" w:hAnsi="Times New Roman" w:cs="Arial"/>
          <w:sz w:val="28"/>
          <w:szCs w:val="28"/>
          <w:shd w:val="clear" w:color="auto" w:fill="FFFFFF"/>
          <w:lang w:eastAsia="zh-CN"/>
        </w:rPr>
        <w:t xml:space="preserve"> </w:t>
      </w:r>
      <w:r w:rsidR="00A478C0" w:rsidRPr="00410D7A">
        <w:rPr>
          <w:rFonts w:ascii="Times New Roman" w:hAnsi="Times New Roman" w:cs="Arial"/>
          <w:color w:val="000000"/>
          <w:sz w:val="28"/>
          <w:szCs w:val="28"/>
          <w:lang w:eastAsia="zh-CN" w:bidi="ar-SA"/>
        </w:rPr>
        <w:t>需要收集的质量数据、信息应能反映产品实物质量和质量管理体系的运行状况和技术质量水平，并能为持续改进和预防措施提供机会。</w:t>
      </w:r>
    </w:p>
    <w:p w14:paraId="4690BB28" w14:textId="77777777" w:rsidR="00A478C0" w:rsidRPr="00410D7A" w:rsidRDefault="00A478C0" w:rsidP="00BB1646">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410D7A">
        <w:rPr>
          <w:rFonts w:ascii="Times New Roman" w:eastAsiaTheme="minorEastAsia" w:hAnsi="Times New Roman" w:cs="Arial" w:hint="eastAsia"/>
          <w:sz w:val="28"/>
          <w:szCs w:val="28"/>
          <w:shd w:val="clear" w:color="auto" w:fill="FFFFFF"/>
          <w:lang w:eastAsia="zh-CN"/>
        </w:rPr>
        <w:t>5</w:t>
      </w:r>
      <w:r w:rsidRPr="00410D7A">
        <w:rPr>
          <w:rFonts w:ascii="Times New Roman" w:eastAsiaTheme="minorEastAsia" w:hAnsi="Times New Roman" w:cs="Arial"/>
          <w:sz w:val="28"/>
          <w:szCs w:val="28"/>
          <w:shd w:val="clear" w:color="auto" w:fill="FFFFFF"/>
          <w:lang w:eastAsia="zh-CN"/>
        </w:rPr>
        <w:t xml:space="preserve">.1.2 </w:t>
      </w:r>
      <w:r w:rsidRPr="00410D7A">
        <w:rPr>
          <w:rFonts w:ascii="Times New Roman" w:eastAsiaTheme="minorEastAsia" w:hAnsi="Times New Roman" w:cs="Arial" w:hint="eastAsia"/>
          <w:sz w:val="28"/>
          <w:szCs w:val="28"/>
          <w:shd w:val="clear" w:color="auto" w:fill="FFFFFF"/>
          <w:lang w:eastAsia="zh-CN"/>
        </w:rPr>
        <w:t>需要收集的质量信息可包括产品质量信息（如废品损失、外部拒收、</w:t>
      </w:r>
      <w:proofErr w:type="gramStart"/>
      <w:r w:rsidRPr="00410D7A">
        <w:rPr>
          <w:rFonts w:ascii="Times New Roman" w:eastAsiaTheme="minorEastAsia" w:hAnsi="Times New Roman" w:cs="Arial" w:hint="eastAsia"/>
          <w:sz w:val="28"/>
          <w:szCs w:val="28"/>
          <w:shd w:val="clear" w:color="auto" w:fill="FFFFFF"/>
          <w:lang w:eastAsia="zh-CN"/>
        </w:rPr>
        <w:t>总检故障</w:t>
      </w:r>
      <w:proofErr w:type="gramEnd"/>
      <w:r w:rsidRPr="00410D7A">
        <w:rPr>
          <w:rFonts w:ascii="Times New Roman" w:eastAsiaTheme="minorEastAsia" w:hAnsi="Times New Roman" w:cs="Arial" w:hint="eastAsia"/>
          <w:sz w:val="28"/>
          <w:szCs w:val="28"/>
          <w:shd w:val="clear" w:color="auto" w:fill="FFFFFF"/>
          <w:lang w:eastAsia="zh-CN"/>
        </w:rPr>
        <w:t>、</w:t>
      </w:r>
      <w:proofErr w:type="gramStart"/>
      <w:r w:rsidRPr="00410D7A">
        <w:rPr>
          <w:rFonts w:ascii="Times New Roman" w:eastAsiaTheme="minorEastAsia" w:hAnsi="Times New Roman" w:cs="Arial" w:hint="eastAsia"/>
          <w:sz w:val="28"/>
          <w:szCs w:val="28"/>
          <w:shd w:val="clear" w:color="auto" w:fill="FFFFFF"/>
          <w:lang w:eastAsia="zh-CN"/>
        </w:rPr>
        <w:t>客检故障</w:t>
      </w:r>
      <w:proofErr w:type="gramEnd"/>
      <w:r w:rsidRPr="00410D7A">
        <w:rPr>
          <w:rFonts w:ascii="Times New Roman" w:eastAsiaTheme="minorEastAsia" w:hAnsi="Times New Roman" w:cs="Arial" w:hint="eastAsia"/>
          <w:sz w:val="28"/>
          <w:szCs w:val="28"/>
          <w:shd w:val="clear" w:color="auto" w:fill="FFFFFF"/>
          <w:lang w:eastAsia="zh-CN"/>
        </w:rPr>
        <w:t>等）、体系运行信息（质量体系各过程绩效、内审不合格项、纠正措施等）、顾客满意度信息（如顾客反馈、顾客需求、顾客评价、顾客审核不合格项等）和供应商绩效信息（供应商交检合格率、按时交付率等）、质量经济性、应对风险和机遇所采取措施有效性、质量体系改进的需求。</w:t>
      </w:r>
    </w:p>
    <w:p w14:paraId="3968C13A" w14:textId="77777777" w:rsidR="00BB1646" w:rsidRPr="00410D7A" w:rsidRDefault="00BB1646" w:rsidP="00BB1646">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 xml:space="preserve">.2 </w:t>
      </w:r>
      <w:r w:rsidRPr="00410D7A">
        <w:rPr>
          <w:rFonts w:ascii="Times New Roman" w:eastAsia="黑体" w:hAnsi="Times New Roman" w:cs="Arial" w:hint="eastAsia"/>
          <w:sz w:val="28"/>
          <w:szCs w:val="28"/>
          <w:shd w:val="clear" w:color="auto" w:fill="FFFFFF"/>
          <w:lang w:eastAsia="zh-CN"/>
        </w:rPr>
        <w:t>应确定、收集和分析适当的数据，以证实质量管理体系的适宜性和有效性，并评价在何处可以持续改进质量管理体系的有效性。这应包括来自监视和测量的结果以及其他有关来源的数据。</w:t>
      </w:r>
    </w:p>
    <w:p w14:paraId="02C9A3CB" w14:textId="77777777" w:rsidR="00BB1646" w:rsidRPr="00410D7A" w:rsidRDefault="00BB1646" w:rsidP="00BB1646">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 xml:space="preserve">.3 </w:t>
      </w:r>
      <w:r w:rsidRPr="00410D7A">
        <w:rPr>
          <w:rFonts w:ascii="Times New Roman" w:eastAsia="黑体" w:hAnsi="Times New Roman" w:cs="Arial" w:hint="eastAsia"/>
          <w:sz w:val="28"/>
          <w:szCs w:val="28"/>
          <w:shd w:val="clear" w:color="auto" w:fill="FFFFFF"/>
          <w:lang w:eastAsia="zh-CN"/>
        </w:rPr>
        <w:t>数据分析应提供的信息为顾客满意、与产品要求的符合性、过程和产品的特性及趋势（包括采取预防措施的机会）、质量经济性。</w:t>
      </w:r>
    </w:p>
    <w:p w14:paraId="0C9D4E6F" w14:textId="77777777" w:rsidR="00BB1646" w:rsidRPr="00410D7A" w:rsidRDefault="00BB1646" w:rsidP="00A478C0">
      <w:pPr>
        <w:adjustRightInd w:val="0"/>
        <w:snapToGrid w:val="0"/>
        <w:spacing w:beforeLines="50" w:before="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 xml:space="preserve">.4 </w:t>
      </w:r>
      <w:r w:rsidRPr="00410D7A">
        <w:rPr>
          <w:rFonts w:ascii="Times New Roman" w:eastAsia="黑体" w:hAnsi="Times New Roman" w:cs="Arial" w:hint="eastAsia"/>
          <w:sz w:val="28"/>
          <w:szCs w:val="28"/>
          <w:shd w:val="clear" w:color="auto" w:fill="FFFFFF"/>
          <w:lang w:eastAsia="zh-CN"/>
        </w:rPr>
        <w:t>产品质量信息的管理应满足顾客的需要。</w:t>
      </w:r>
    </w:p>
    <w:p w14:paraId="09D6A7D6" w14:textId="77777777" w:rsidR="00A478C0" w:rsidRPr="00410D7A" w:rsidRDefault="00BB1646" w:rsidP="000B51C8">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 xml:space="preserve">.5 </w:t>
      </w:r>
      <w:r w:rsidRPr="00410D7A">
        <w:rPr>
          <w:rFonts w:ascii="Times New Roman" w:eastAsia="黑体" w:hAnsi="Times New Roman" w:cs="Arial" w:hint="eastAsia"/>
          <w:sz w:val="28"/>
          <w:szCs w:val="28"/>
          <w:shd w:val="clear" w:color="auto" w:fill="FFFFFF"/>
          <w:lang w:eastAsia="zh-CN"/>
        </w:rPr>
        <w:t>在质量信息的收集、分析和使用过程应确定：</w:t>
      </w:r>
    </w:p>
    <w:p w14:paraId="0AF166FF" w14:textId="77777777" w:rsidR="00A478C0" w:rsidRPr="00410D7A" w:rsidRDefault="000B51C8" w:rsidP="000B51C8">
      <w:pPr>
        <w:adjustRightInd w:val="0"/>
        <w:snapToGrid w:val="0"/>
        <w:spacing w:line="440" w:lineRule="exact"/>
        <w:ind w:firstLineChars="200" w:firstLine="560"/>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sz w:val="28"/>
          <w:szCs w:val="28"/>
          <w:shd w:val="clear" w:color="auto" w:fill="FFFFFF"/>
          <w:lang w:eastAsia="zh-CN"/>
        </w:rPr>
        <w:t xml:space="preserve">a) </w:t>
      </w:r>
      <w:r w:rsidRPr="00410D7A">
        <w:rPr>
          <w:rFonts w:ascii="Times New Roman" w:eastAsia="黑体" w:hAnsi="Times New Roman" w:cs="Arial"/>
          <w:sz w:val="28"/>
          <w:szCs w:val="28"/>
          <w:shd w:val="clear" w:color="auto" w:fill="FFFFFF"/>
          <w:lang w:eastAsia="zh-CN"/>
        </w:rPr>
        <w:t>需要监视和测量的对象；</w:t>
      </w:r>
    </w:p>
    <w:p w14:paraId="6A08F9F0" w14:textId="77777777" w:rsidR="000B51C8" w:rsidRPr="00410D7A" w:rsidRDefault="000B51C8" w:rsidP="000B51C8">
      <w:pPr>
        <w:adjustRightInd w:val="0"/>
        <w:snapToGrid w:val="0"/>
        <w:spacing w:line="440" w:lineRule="exact"/>
        <w:ind w:firstLineChars="200" w:firstLine="560"/>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sz w:val="28"/>
          <w:szCs w:val="28"/>
          <w:shd w:val="clear" w:color="auto" w:fill="FFFFFF"/>
          <w:lang w:eastAsia="zh-CN"/>
        </w:rPr>
        <w:t xml:space="preserve">b) </w:t>
      </w:r>
      <w:r w:rsidRPr="00410D7A">
        <w:rPr>
          <w:rFonts w:ascii="Times New Roman" w:eastAsia="黑体" w:hAnsi="Times New Roman" w:cs="Arial"/>
          <w:sz w:val="28"/>
          <w:szCs w:val="28"/>
          <w:shd w:val="clear" w:color="auto" w:fill="FFFFFF"/>
          <w:lang w:eastAsia="zh-CN"/>
        </w:rPr>
        <w:t>确保结果有效所需要的监视、测量、分析和评价方法；</w:t>
      </w:r>
    </w:p>
    <w:p w14:paraId="7569530D" w14:textId="77777777" w:rsidR="00A478C0" w:rsidRPr="00410D7A" w:rsidRDefault="000B51C8" w:rsidP="000B51C8">
      <w:pPr>
        <w:adjustRightInd w:val="0"/>
        <w:snapToGrid w:val="0"/>
        <w:spacing w:line="440" w:lineRule="exact"/>
        <w:ind w:firstLineChars="200" w:firstLine="560"/>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sz w:val="28"/>
          <w:szCs w:val="28"/>
          <w:shd w:val="clear" w:color="auto" w:fill="FFFFFF"/>
          <w:lang w:eastAsia="zh-CN"/>
        </w:rPr>
        <w:t xml:space="preserve">c) </w:t>
      </w:r>
      <w:r w:rsidRPr="00410D7A">
        <w:rPr>
          <w:rFonts w:ascii="Times New Roman" w:eastAsia="黑体" w:hAnsi="Times New Roman" w:cs="Arial"/>
          <w:sz w:val="28"/>
          <w:szCs w:val="28"/>
          <w:shd w:val="clear" w:color="auto" w:fill="FFFFFF"/>
          <w:lang w:eastAsia="zh-CN"/>
        </w:rPr>
        <w:t>实施监视和测量的时机；</w:t>
      </w:r>
    </w:p>
    <w:p w14:paraId="64A419B3" w14:textId="77777777" w:rsidR="00A478C0" w:rsidRPr="00410D7A" w:rsidRDefault="000B51C8" w:rsidP="000B51C8">
      <w:pPr>
        <w:adjustRightInd w:val="0"/>
        <w:snapToGrid w:val="0"/>
        <w:spacing w:line="440" w:lineRule="exact"/>
        <w:ind w:firstLineChars="200" w:firstLine="560"/>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sz w:val="28"/>
          <w:szCs w:val="28"/>
          <w:shd w:val="clear" w:color="auto" w:fill="FFFFFF"/>
          <w:lang w:eastAsia="zh-CN"/>
        </w:rPr>
        <w:t xml:space="preserve">d) </w:t>
      </w:r>
      <w:r w:rsidRPr="00410D7A">
        <w:rPr>
          <w:rFonts w:ascii="Times New Roman" w:eastAsia="黑体" w:hAnsi="Times New Roman" w:cs="Arial"/>
          <w:sz w:val="28"/>
          <w:szCs w:val="28"/>
          <w:shd w:val="clear" w:color="auto" w:fill="FFFFFF"/>
          <w:lang w:eastAsia="zh-CN"/>
        </w:rPr>
        <w:t>分析和评价监视和测量结果的时机。</w:t>
      </w:r>
    </w:p>
    <w:p w14:paraId="067ACB29" w14:textId="77777777" w:rsidR="000B51C8" w:rsidRPr="00410D7A" w:rsidRDefault="000B51C8" w:rsidP="000B51C8">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 xml:space="preserve">.6 </w:t>
      </w:r>
      <w:r w:rsidRPr="00410D7A">
        <w:rPr>
          <w:rFonts w:ascii="Times New Roman" w:eastAsia="黑体" w:hAnsi="Times New Roman" w:cs="Arial"/>
          <w:sz w:val="28"/>
          <w:szCs w:val="28"/>
          <w:shd w:val="clear" w:color="auto" w:fill="FFFFFF"/>
          <w:lang w:eastAsia="zh-CN"/>
        </w:rPr>
        <w:t>应对产品质量和过程绩效与质量目标进行比较，识别改进机会。</w:t>
      </w:r>
    </w:p>
    <w:p w14:paraId="2FD0A349" w14:textId="77777777" w:rsidR="000B51C8" w:rsidRPr="00410D7A" w:rsidRDefault="000B51C8" w:rsidP="000B51C8">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 xml:space="preserve">.7 </w:t>
      </w:r>
      <w:r w:rsidRPr="00410D7A">
        <w:rPr>
          <w:rFonts w:ascii="Times New Roman" w:eastAsia="黑体" w:hAnsi="Times New Roman" w:cs="Arial"/>
          <w:sz w:val="28"/>
          <w:szCs w:val="28"/>
          <w:shd w:val="clear" w:color="auto" w:fill="FFFFFF"/>
          <w:lang w:eastAsia="zh-CN"/>
        </w:rPr>
        <w:t>应分析和评价通过监视和测量获得的适当数据和信息。</w:t>
      </w:r>
    </w:p>
    <w:p w14:paraId="7214F49E" w14:textId="77777777" w:rsidR="00A478C0" w:rsidRPr="00410D7A" w:rsidRDefault="000B51C8" w:rsidP="000B51C8">
      <w:pPr>
        <w:adjustRightInd w:val="0"/>
        <w:snapToGrid w:val="0"/>
        <w:spacing w:beforeLines="50" w:before="156" w:after="50"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 xml:space="preserve">.8 </w:t>
      </w:r>
      <w:r w:rsidRPr="00410D7A">
        <w:rPr>
          <w:rFonts w:ascii="Times New Roman" w:eastAsia="黑体" w:hAnsi="Times New Roman" w:cs="Arial" w:hint="eastAsia"/>
          <w:sz w:val="28"/>
          <w:szCs w:val="28"/>
          <w:shd w:val="clear" w:color="auto" w:fill="FFFFFF"/>
          <w:lang w:eastAsia="zh-CN"/>
        </w:rPr>
        <w:t>数据分析时可选择适用的统计分析工具。常用的有：分层法、排列图、因果图、对策表、直方图、检查表、过程能力分析、控制图、假设检验、回归分析等。</w:t>
      </w:r>
    </w:p>
    <w:p w14:paraId="28F94E15" w14:textId="77777777" w:rsidR="00A478C0" w:rsidRPr="00410D7A" w:rsidRDefault="0026308D" w:rsidP="0026308D">
      <w:pPr>
        <w:adjustRightInd w:val="0"/>
        <w:snapToGrid w:val="0"/>
        <w:spacing w:beforeLines="50" w:before="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lastRenderedPageBreak/>
        <w:t>5</w:t>
      </w:r>
      <w:r w:rsidRPr="00410D7A">
        <w:rPr>
          <w:rFonts w:ascii="Times New Roman" w:eastAsia="黑体" w:hAnsi="Times New Roman" w:cs="Arial"/>
          <w:sz w:val="28"/>
          <w:szCs w:val="28"/>
          <w:shd w:val="clear" w:color="auto" w:fill="FFFFFF"/>
          <w:lang w:eastAsia="zh-CN"/>
        </w:rPr>
        <w:t xml:space="preserve">.9 </w:t>
      </w:r>
      <w:r w:rsidRPr="00410D7A">
        <w:rPr>
          <w:rFonts w:ascii="Times New Roman" w:eastAsia="黑体" w:hAnsi="Times New Roman" w:cs="Arial"/>
          <w:sz w:val="28"/>
          <w:szCs w:val="28"/>
          <w:shd w:val="clear" w:color="auto" w:fill="FFFFFF"/>
          <w:lang w:eastAsia="zh-CN"/>
        </w:rPr>
        <w:t>各相关单位</w:t>
      </w:r>
      <w:r w:rsidRPr="00410D7A">
        <w:rPr>
          <w:rFonts w:ascii="Times New Roman" w:eastAsia="黑体" w:hAnsi="Times New Roman" w:cs="Arial" w:hint="eastAsia"/>
          <w:sz w:val="28"/>
          <w:szCs w:val="28"/>
          <w:shd w:val="clear" w:color="auto" w:fill="FFFFFF"/>
          <w:lang w:eastAsia="zh-CN"/>
        </w:rPr>
        <w:t>/</w:t>
      </w:r>
      <w:r w:rsidRPr="00410D7A">
        <w:rPr>
          <w:rFonts w:ascii="Times New Roman" w:eastAsia="黑体" w:hAnsi="Times New Roman" w:cs="Arial" w:hint="eastAsia"/>
          <w:sz w:val="28"/>
          <w:szCs w:val="28"/>
          <w:shd w:val="clear" w:color="auto" w:fill="FFFFFF"/>
          <w:lang w:eastAsia="zh-CN"/>
        </w:rPr>
        <w:t>部门</w:t>
      </w:r>
      <w:r w:rsidRPr="00410D7A">
        <w:rPr>
          <w:rFonts w:ascii="Times New Roman" w:eastAsia="黑体" w:hAnsi="Times New Roman" w:cs="Arial"/>
          <w:sz w:val="28"/>
          <w:szCs w:val="28"/>
          <w:shd w:val="clear" w:color="auto" w:fill="FFFFFF"/>
          <w:lang w:eastAsia="zh-CN"/>
        </w:rPr>
        <w:t>如发现与质量信息相关联的重大质量问题时应立即通报质量</w:t>
      </w:r>
      <w:r w:rsidRPr="00410D7A">
        <w:rPr>
          <w:rFonts w:ascii="Times New Roman" w:eastAsia="黑体" w:hAnsi="Times New Roman" w:cs="Arial" w:hint="eastAsia"/>
          <w:sz w:val="28"/>
          <w:szCs w:val="28"/>
          <w:shd w:val="clear" w:color="auto" w:fill="FFFFFF"/>
          <w:lang w:eastAsia="zh-CN"/>
        </w:rPr>
        <w:t>安环</w:t>
      </w:r>
      <w:r w:rsidRPr="00410D7A">
        <w:rPr>
          <w:rFonts w:ascii="Times New Roman" w:eastAsia="黑体" w:hAnsi="Times New Roman" w:cs="Arial"/>
          <w:sz w:val="28"/>
          <w:szCs w:val="28"/>
          <w:shd w:val="clear" w:color="auto" w:fill="FFFFFF"/>
          <w:lang w:eastAsia="zh-CN"/>
        </w:rPr>
        <w:t>部，由质量</w:t>
      </w:r>
      <w:r w:rsidRPr="00410D7A">
        <w:rPr>
          <w:rFonts w:ascii="Times New Roman" w:eastAsia="黑体" w:hAnsi="Times New Roman" w:cs="Arial" w:hint="eastAsia"/>
          <w:sz w:val="28"/>
          <w:szCs w:val="28"/>
          <w:shd w:val="clear" w:color="auto" w:fill="FFFFFF"/>
          <w:lang w:eastAsia="zh-CN"/>
        </w:rPr>
        <w:t>安环部</w:t>
      </w:r>
      <w:r w:rsidRPr="00410D7A">
        <w:rPr>
          <w:rFonts w:ascii="Times New Roman" w:eastAsia="黑体" w:hAnsi="Times New Roman" w:cs="Arial"/>
          <w:sz w:val="28"/>
          <w:szCs w:val="28"/>
          <w:shd w:val="clear" w:color="auto" w:fill="FFFFFF"/>
          <w:lang w:eastAsia="zh-CN"/>
        </w:rPr>
        <w:t>进行核实。需要时，由质量</w:t>
      </w:r>
      <w:r w:rsidRPr="00410D7A">
        <w:rPr>
          <w:rFonts w:ascii="Times New Roman" w:eastAsia="黑体" w:hAnsi="Times New Roman" w:cs="Arial" w:hint="eastAsia"/>
          <w:sz w:val="28"/>
          <w:szCs w:val="28"/>
          <w:shd w:val="clear" w:color="auto" w:fill="FFFFFF"/>
          <w:lang w:eastAsia="zh-CN"/>
        </w:rPr>
        <w:t>安环部</w:t>
      </w:r>
      <w:r w:rsidRPr="00410D7A">
        <w:rPr>
          <w:rFonts w:ascii="Times New Roman" w:eastAsia="黑体" w:hAnsi="Times New Roman" w:cs="Arial"/>
          <w:sz w:val="28"/>
          <w:szCs w:val="28"/>
          <w:shd w:val="clear" w:color="auto" w:fill="FFFFFF"/>
          <w:lang w:eastAsia="zh-CN"/>
        </w:rPr>
        <w:t>立即通报给公司管理层、顾客或其它相关方。若遇紧急情况，可先口头上报。</w:t>
      </w:r>
    </w:p>
    <w:p w14:paraId="7F3538B1" w14:textId="77777777" w:rsidR="0026308D" w:rsidRPr="00410D7A" w:rsidRDefault="0026308D" w:rsidP="0026308D">
      <w:pPr>
        <w:adjustRightInd w:val="0"/>
        <w:snapToGrid w:val="0"/>
        <w:spacing w:beforeLines="50" w:before="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.10</w:t>
      </w:r>
      <w:r w:rsidRPr="00410D7A">
        <w:rPr>
          <w:rFonts w:ascii="Times New Roman" w:eastAsia="黑体" w:hAnsi="Times New Roman" w:cs="Courier New"/>
          <w:sz w:val="28"/>
          <w:szCs w:val="28"/>
          <w:shd w:val="clear" w:color="auto" w:fill="FFFFFF"/>
          <w:lang w:eastAsia="zh-CN"/>
        </w:rPr>
        <w:t xml:space="preserve"> </w:t>
      </w:r>
      <w:r w:rsidRPr="00410D7A">
        <w:rPr>
          <w:rFonts w:ascii="Times New Roman" w:eastAsia="黑体" w:hAnsi="Times New Roman" w:cs="Arial"/>
          <w:sz w:val="28"/>
          <w:szCs w:val="28"/>
          <w:shd w:val="clear" w:color="auto" w:fill="FFFFFF"/>
          <w:lang w:eastAsia="zh-CN"/>
        </w:rPr>
        <w:t>应采取适宜的方法对质量管理体系过程进行监视，并在适宜时进行测量。这些方法应证实过程实现所策划的结果的能力。</w:t>
      </w:r>
    </w:p>
    <w:p w14:paraId="37CCDFED" w14:textId="77777777" w:rsidR="0026308D" w:rsidRPr="00410D7A" w:rsidRDefault="0026308D" w:rsidP="0026308D">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410D7A">
        <w:rPr>
          <w:rFonts w:ascii="Times New Roman" w:eastAsia="黑体" w:hAnsi="Times New Roman" w:cs="Arial" w:hint="eastAsia"/>
          <w:sz w:val="28"/>
          <w:szCs w:val="28"/>
          <w:shd w:val="clear" w:color="auto" w:fill="FFFFFF"/>
          <w:lang w:eastAsia="zh-CN"/>
        </w:rPr>
        <w:t>5</w:t>
      </w:r>
      <w:r w:rsidRPr="00410D7A">
        <w:rPr>
          <w:rFonts w:ascii="Times New Roman" w:eastAsia="黑体" w:hAnsi="Times New Roman" w:cs="Arial"/>
          <w:sz w:val="28"/>
          <w:szCs w:val="28"/>
          <w:shd w:val="clear" w:color="auto" w:fill="FFFFFF"/>
          <w:lang w:eastAsia="zh-CN"/>
        </w:rPr>
        <w:t>.11</w:t>
      </w:r>
      <w:r w:rsidRPr="00410D7A">
        <w:rPr>
          <w:rFonts w:ascii="Times New Roman" w:eastAsia="黑体" w:hAnsi="Times New Roman" w:cs="Arial" w:hint="eastAsia"/>
          <w:sz w:val="28"/>
          <w:szCs w:val="28"/>
          <w:shd w:val="clear" w:color="auto" w:fill="FFFFFF"/>
          <w:lang w:eastAsia="zh-CN"/>
        </w:rPr>
        <w:t>通过对质量信息的收集和分析，采取适宜的方法进行评估，查找质量体系的不足，以实现改进的目的。</w:t>
      </w:r>
    </w:p>
    <w:p w14:paraId="49B76A3A" w14:textId="77777777" w:rsidR="007C6C6D" w:rsidRPr="00410D7A" w:rsidRDefault="007C6C6D" w:rsidP="0026308D">
      <w:pPr>
        <w:adjustRightInd w:val="0"/>
        <w:snapToGrid w:val="0"/>
        <w:spacing w:beforeLines="50" w:before="156" w:afterLines="50" w:after="156" w:line="440" w:lineRule="exact"/>
        <w:outlineLvl w:val="0"/>
        <w:rPr>
          <w:rFonts w:ascii="Times New Roman" w:eastAsia="黑体" w:hAnsi="Times New Roman" w:cs="Arial"/>
          <w:sz w:val="32"/>
          <w:szCs w:val="28"/>
          <w:shd w:val="clear" w:color="auto" w:fill="FFFFFF"/>
          <w:lang w:eastAsia="zh-CN"/>
        </w:rPr>
      </w:pPr>
      <w:r w:rsidRPr="00410D7A">
        <w:rPr>
          <w:rFonts w:ascii="Times New Roman" w:eastAsia="黑体" w:hAnsi="Times New Roman"/>
          <w:sz w:val="28"/>
          <w:lang w:eastAsia="zh-CN"/>
        </w:rPr>
        <w:t>6</w:t>
      </w:r>
      <w:r w:rsidR="00410D7A">
        <w:rPr>
          <w:rFonts w:ascii="Times New Roman" w:eastAsia="黑体" w:hAnsi="Times New Roman" w:hint="eastAsia"/>
          <w:sz w:val="28"/>
          <w:lang w:eastAsia="zh-CN"/>
        </w:rPr>
        <w:t xml:space="preserve"> </w:t>
      </w:r>
      <w:r w:rsidRPr="00410D7A">
        <w:rPr>
          <w:rFonts w:ascii="Times New Roman" w:eastAsia="黑体" w:hAnsi="Times New Roman" w:hint="eastAsia"/>
          <w:sz w:val="28"/>
          <w:lang w:eastAsia="zh-CN"/>
        </w:rPr>
        <w:t>相关流程</w:t>
      </w:r>
    </w:p>
    <w:p w14:paraId="1C7318D3" w14:textId="77777777" w:rsidR="009152E9" w:rsidRDefault="00343284"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r w:rsidRPr="00343284">
        <w:rPr>
          <w:rFonts w:asciiTheme="minorEastAsia" w:eastAsiaTheme="minorEastAsia" w:hAnsiTheme="minorEastAsia"/>
          <w:b/>
          <w:noProof/>
          <w:lang w:eastAsia="zh-CN" w:bidi="ar-SA"/>
        </w:rPr>
        <w:drawing>
          <wp:inline distT="0" distB="0" distL="0" distR="0" wp14:anchorId="14988A4C" wp14:editId="3AFE34D1">
            <wp:extent cx="5400040" cy="29838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83865"/>
                    </a:xfrm>
                    <a:prstGeom prst="rect">
                      <a:avLst/>
                    </a:prstGeom>
                  </pic:spPr>
                </pic:pic>
              </a:graphicData>
            </a:graphic>
          </wp:inline>
        </w:drawing>
      </w:r>
    </w:p>
    <w:p w14:paraId="068C23C2" w14:textId="77777777" w:rsidR="00BB0702" w:rsidRPr="00410D7A" w:rsidRDefault="00C71295" w:rsidP="00410D7A">
      <w:pPr>
        <w:adjustRightInd w:val="0"/>
        <w:snapToGrid w:val="0"/>
        <w:spacing w:beforeLines="100" w:before="312" w:afterLines="100" w:after="312" w:line="440" w:lineRule="exact"/>
        <w:outlineLvl w:val="0"/>
        <w:rPr>
          <w:rFonts w:ascii="黑体" w:eastAsia="黑体" w:hAnsi="黑体" w:hint="eastAsia"/>
          <w:sz w:val="28"/>
          <w:lang w:eastAsia="zh-CN"/>
        </w:rPr>
      </w:pPr>
      <w:r w:rsidRPr="00410D7A">
        <w:rPr>
          <w:rFonts w:ascii="Times New Roman" w:eastAsia="黑体" w:hAnsi="Times New Roman"/>
          <w:sz w:val="28"/>
          <w:lang w:eastAsia="zh-CN"/>
        </w:rPr>
        <w:t>7</w:t>
      </w:r>
      <w:r w:rsidR="00410D7A">
        <w:rPr>
          <w:rFonts w:ascii="黑体" w:eastAsia="黑体" w:hAnsi="黑体" w:hint="eastAsia"/>
          <w:sz w:val="28"/>
          <w:lang w:eastAsia="zh-CN"/>
        </w:rPr>
        <w:t xml:space="preserve"> </w:t>
      </w:r>
      <w:r w:rsidR="007C6C6D" w:rsidRPr="00410D7A">
        <w:rPr>
          <w:rFonts w:ascii="黑体" w:eastAsia="黑体" w:hAnsi="黑体" w:hint="eastAsia"/>
          <w:sz w:val="28"/>
          <w:lang w:eastAsia="zh-CN"/>
        </w:rPr>
        <w:t>引用</w:t>
      </w:r>
      <w:r w:rsidRPr="00410D7A">
        <w:rPr>
          <w:rFonts w:ascii="黑体" w:eastAsia="黑体" w:hAnsi="黑体" w:hint="eastAsia"/>
          <w:sz w:val="28"/>
          <w:lang w:eastAsia="zh-CN"/>
        </w:rPr>
        <w:t>文件</w:t>
      </w:r>
    </w:p>
    <w:p w14:paraId="4944796E" w14:textId="77777777" w:rsidR="00F7765F" w:rsidRPr="00410D7A" w:rsidRDefault="00A40D85" w:rsidP="00AB3E6F">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410D7A">
        <w:rPr>
          <w:rFonts w:asciiTheme="minorEastAsia" w:eastAsiaTheme="minorEastAsia" w:hAnsiTheme="minorEastAsia" w:hint="eastAsia"/>
          <w:sz w:val="28"/>
          <w:lang w:eastAsia="zh-CN"/>
        </w:rPr>
        <w:t>无</w:t>
      </w:r>
    </w:p>
    <w:p w14:paraId="62F35464" w14:textId="77777777" w:rsidR="007C6C6D" w:rsidRPr="00410D7A" w:rsidRDefault="00C71295" w:rsidP="00410D7A">
      <w:pPr>
        <w:adjustRightInd w:val="0"/>
        <w:snapToGrid w:val="0"/>
        <w:spacing w:beforeLines="100" w:before="312" w:afterLines="100" w:after="312" w:line="440" w:lineRule="exact"/>
        <w:outlineLvl w:val="0"/>
        <w:rPr>
          <w:rFonts w:ascii="黑体" w:eastAsia="黑体" w:hAnsi="黑体" w:hint="eastAsia"/>
          <w:sz w:val="28"/>
          <w:lang w:eastAsia="zh-CN"/>
        </w:rPr>
      </w:pPr>
      <w:r w:rsidRPr="00410D7A">
        <w:rPr>
          <w:rFonts w:ascii="Times New Roman" w:eastAsia="黑体" w:hAnsi="Times New Roman"/>
          <w:sz w:val="28"/>
          <w:lang w:eastAsia="zh-CN"/>
        </w:rPr>
        <w:t>8</w:t>
      </w:r>
      <w:r w:rsidR="00410D7A">
        <w:rPr>
          <w:rFonts w:ascii="黑体" w:eastAsia="黑体" w:hAnsi="黑体" w:hint="eastAsia"/>
          <w:sz w:val="28"/>
          <w:lang w:eastAsia="zh-CN"/>
        </w:rPr>
        <w:t xml:space="preserve"> </w:t>
      </w:r>
      <w:r w:rsidRPr="00410D7A">
        <w:rPr>
          <w:rFonts w:ascii="黑体" w:eastAsia="黑体" w:hAnsi="黑体" w:hint="eastAsia"/>
          <w:sz w:val="28"/>
          <w:lang w:eastAsia="zh-CN"/>
        </w:rPr>
        <w:t>记录</w:t>
      </w:r>
      <w:r w:rsidR="007C6C6D" w:rsidRPr="00410D7A">
        <w:rPr>
          <w:rFonts w:ascii="黑体" w:eastAsia="黑体" w:hAnsi="黑体" w:hint="eastAsia"/>
          <w:sz w:val="28"/>
          <w:lang w:eastAsia="zh-CN"/>
        </w:rPr>
        <w:t>表格</w:t>
      </w:r>
    </w:p>
    <w:p w14:paraId="2BF95B98" w14:textId="77777777" w:rsidR="007C6C6D" w:rsidRPr="00410D7A" w:rsidRDefault="0026308D" w:rsidP="00AB3E6F">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410D7A">
        <w:rPr>
          <w:rFonts w:asciiTheme="minorEastAsia" w:eastAsiaTheme="minorEastAsia" w:hAnsiTheme="minorEastAsia" w:hint="eastAsia"/>
          <w:sz w:val="28"/>
          <w:lang w:eastAsia="zh-CN"/>
        </w:rPr>
        <w:t>无</w:t>
      </w:r>
    </w:p>
    <w:p w14:paraId="183B92D7" w14:textId="77777777" w:rsidR="007C6C6D" w:rsidRDefault="007C6C6D" w:rsidP="00F7765F">
      <w:pPr>
        <w:adjustRightInd w:val="0"/>
        <w:snapToGrid w:val="0"/>
        <w:spacing w:beforeLines="30" w:before="93" w:line="360" w:lineRule="auto"/>
        <w:outlineLvl w:val="0"/>
        <w:rPr>
          <w:rFonts w:asciiTheme="minorEastAsia" w:eastAsiaTheme="minorEastAsia" w:hAnsiTheme="minorEastAsia" w:hint="eastAsia"/>
          <w:b/>
          <w:lang w:eastAsia="zh-CN"/>
        </w:rPr>
      </w:pPr>
    </w:p>
    <w:p w14:paraId="407CF38F" w14:textId="77777777" w:rsidR="00BB0702" w:rsidRDefault="00BB0702" w:rsidP="00AB3E6F">
      <w:pPr>
        <w:rPr>
          <w:lang w:eastAsia="zh-CN"/>
        </w:rPr>
      </w:pPr>
    </w:p>
    <w:sectPr w:rsidR="00BB0702">
      <w:headerReference w:type="default" r:id="rId11"/>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7F986" w14:textId="77777777" w:rsidR="003B6BA4" w:rsidRDefault="003B6BA4">
      <w:r>
        <w:separator/>
      </w:r>
    </w:p>
  </w:endnote>
  <w:endnote w:type="continuationSeparator" w:id="0">
    <w:p w14:paraId="06753FD8" w14:textId="77777777" w:rsidR="003B6BA4" w:rsidRDefault="003B6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606A8C7D" w14:textId="77777777" w:rsidR="00BB0702" w:rsidRDefault="00C71295">
        <w:pPr>
          <w:pStyle w:val="a6"/>
          <w:jc w:val="center"/>
        </w:pPr>
        <w:r>
          <w:fldChar w:fldCharType="begin"/>
        </w:r>
        <w:r>
          <w:instrText>PAGE   \* MERGEFORMAT</w:instrText>
        </w:r>
        <w:r>
          <w:fldChar w:fldCharType="separate"/>
        </w:r>
        <w:r w:rsidR="008A45D3" w:rsidRPr="008A45D3">
          <w:rPr>
            <w:noProof/>
            <w:lang w:val="zh-CN" w:eastAsia="zh-CN"/>
          </w:rPr>
          <w:t>3</w:t>
        </w:r>
        <w:r>
          <w:fldChar w:fldCharType="end"/>
        </w:r>
      </w:p>
    </w:sdtContent>
  </w:sdt>
  <w:p w14:paraId="729C74C5"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AD78" w14:textId="77777777" w:rsidR="003B6BA4" w:rsidRDefault="003B6BA4">
      <w:r>
        <w:separator/>
      </w:r>
    </w:p>
  </w:footnote>
  <w:footnote w:type="continuationSeparator" w:id="0">
    <w:p w14:paraId="70D210DA" w14:textId="77777777" w:rsidR="003B6BA4" w:rsidRDefault="003B6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14:paraId="3AB2A855" w14:textId="77777777" w:rsidTr="00934FC7">
      <w:trPr>
        <w:trHeight w:val="457"/>
      </w:trPr>
      <w:tc>
        <w:tcPr>
          <w:tcW w:w="8789" w:type="dxa"/>
          <w:gridSpan w:val="4"/>
          <w:vAlign w:val="center"/>
        </w:tcPr>
        <w:p w14:paraId="4C46297E"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0B88DDB8" w14:textId="77777777" w:rsidTr="00934FC7">
      <w:trPr>
        <w:trHeight w:val="365"/>
      </w:trPr>
      <w:tc>
        <w:tcPr>
          <w:tcW w:w="3794" w:type="dxa"/>
          <w:vAlign w:val="center"/>
        </w:tcPr>
        <w:p w14:paraId="72F08B62"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11202BE3"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1A404B8E"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2F9F40E2" w14:textId="77777777" w:rsidR="00BB0702" w:rsidRDefault="00C71295" w:rsidP="00F7765F">
          <w:pPr>
            <w:jc w:val="center"/>
            <w:rPr>
              <w:rFonts w:ascii="宋体" w:hAnsi="宋体" w:hint="eastAsia"/>
            </w:rPr>
          </w:pPr>
          <w:r>
            <w:rPr>
              <w:rFonts w:hint="eastAsia"/>
              <w:lang w:eastAsia="zh-CN"/>
            </w:rPr>
            <w:t>第</w:t>
          </w:r>
          <w:r w:rsidR="00343284">
            <w:rPr>
              <w:lang w:eastAsia="zh-CN"/>
            </w:rPr>
            <w:fldChar w:fldCharType="begin"/>
          </w:r>
          <w:r w:rsidR="00343284">
            <w:rPr>
              <w:lang w:eastAsia="zh-CN"/>
            </w:rPr>
            <w:instrText>PAGE   \* MERGEFORMAT</w:instrText>
          </w:r>
          <w:r w:rsidR="00343284">
            <w:rPr>
              <w:lang w:eastAsia="zh-CN"/>
            </w:rPr>
            <w:fldChar w:fldCharType="separate"/>
          </w:r>
          <w:r w:rsidR="008A45D3" w:rsidRPr="008A45D3">
            <w:rPr>
              <w:noProof/>
              <w:lang w:val="zh-CN" w:eastAsia="zh-CN"/>
            </w:rPr>
            <w:t>1</w:t>
          </w:r>
          <w:r w:rsidR="00343284">
            <w:rPr>
              <w:lang w:eastAsia="zh-CN"/>
            </w:rPr>
            <w:fldChar w:fldCharType="end"/>
          </w:r>
          <w:r w:rsidR="00F7765F">
            <w:rPr>
              <w:lang w:eastAsia="zh-CN"/>
            </w:rPr>
            <w:t xml:space="preserve"> </w:t>
          </w:r>
          <w:r>
            <w:rPr>
              <w:rFonts w:hint="eastAsia"/>
              <w:lang w:eastAsia="zh-CN"/>
            </w:rPr>
            <w:t>页</w:t>
          </w:r>
        </w:p>
      </w:tc>
    </w:tr>
    <w:tr w:rsidR="00BB0702" w14:paraId="5C42C19B" w14:textId="77777777" w:rsidTr="00934FC7">
      <w:trPr>
        <w:trHeight w:val="365"/>
      </w:trPr>
      <w:tc>
        <w:tcPr>
          <w:tcW w:w="3794" w:type="dxa"/>
          <w:vAlign w:val="center"/>
        </w:tcPr>
        <w:p w14:paraId="1CAE977D" w14:textId="77777777" w:rsidR="00BB0702" w:rsidRDefault="002F3806">
          <w:pPr>
            <w:jc w:val="center"/>
            <w:rPr>
              <w:bCs/>
              <w:lang w:eastAsia="zh-CN"/>
            </w:rPr>
          </w:pPr>
          <w:r w:rsidRPr="002F3806">
            <w:rPr>
              <w:rFonts w:hint="eastAsia"/>
              <w:bCs/>
              <w:lang w:eastAsia="zh-CN"/>
            </w:rPr>
            <w:t>质量信息的收集、分析和评价程序</w:t>
          </w:r>
        </w:p>
      </w:tc>
      <w:tc>
        <w:tcPr>
          <w:tcW w:w="2081" w:type="dxa"/>
          <w:vAlign w:val="center"/>
        </w:tcPr>
        <w:p w14:paraId="70F6605D" w14:textId="77777777" w:rsidR="00BB0702" w:rsidRDefault="002F3806" w:rsidP="009E5EA1">
          <w:pPr>
            <w:pStyle w:val="a8"/>
            <w:pBdr>
              <w:bottom w:val="none" w:sz="0" w:space="1" w:color="auto"/>
            </w:pBdr>
            <w:rPr>
              <w:rFonts w:ascii="Calibri" w:hAnsi="Calibri"/>
              <w:kern w:val="0"/>
              <w:sz w:val="24"/>
              <w:szCs w:val="24"/>
              <w:lang w:bidi="en-US"/>
            </w:rPr>
          </w:pPr>
          <w:r w:rsidRPr="002F3806">
            <w:rPr>
              <w:rFonts w:ascii="Calibri" w:hAnsi="Calibri"/>
              <w:kern w:val="0"/>
              <w:sz w:val="24"/>
              <w:szCs w:val="24"/>
              <w:lang w:bidi="en-US"/>
            </w:rPr>
            <w:t>SYCX/QMS-M</w:t>
          </w:r>
          <w:r w:rsidR="009E5EA1">
            <w:rPr>
              <w:rFonts w:ascii="Calibri" w:hAnsi="Calibri"/>
              <w:kern w:val="0"/>
              <w:sz w:val="24"/>
              <w:szCs w:val="24"/>
              <w:lang w:bidi="en-US"/>
            </w:rPr>
            <w:t>2</w:t>
          </w:r>
          <w:r w:rsidRPr="002F3806">
            <w:rPr>
              <w:rFonts w:ascii="Calibri" w:hAnsi="Calibri"/>
              <w:kern w:val="0"/>
              <w:sz w:val="24"/>
              <w:szCs w:val="24"/>
              <w:lang w:bidi="en-US"/>
            </w:rPr>
            <w:t>-07</w:t>
          </w:r>
        </w:p>
      </w:tc>
      <w:tc>
        <w:tcPr>
          <w:tcW w:w="1620" w:type="dxa"/>
          <w:vAlign w:val="center"/>
        </w:tcPr>
        <w:p w14:paraId="36DBB457" w14:textId="77777777" w:rsidR="00BB0702" w:rsidRDefault="00934FC7"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25A23E74" w14:textId="77777777" w:rsidR="00BB0702" w:rsidRDefault="00C71295" w:rsidP="00F7765F">
          <w:pPr>
            <w:jc w:val="center"/>
            <w:rPr>
              <w:rFonts w:ascii="宋体" w:hAnsi="宋体" w:hint="eastAsia"/>
            </w:rPr>
          </w:pPr>
          <w:r>
            <w:rPr>
              <w:rFonts w:hint="eastAsia"/>
              <w:lang w:eastAsia="zh-CN"/>
            </w:rPr>
            <w:t>共</w:t>
          </w:r>
          <w:r w:rsidR="00343284">
            <w:rPr>
              <w:rFonts w:hint="eastAsia"/>
              <w:lang w:eastAsia="zh-CN"/>
            </w:rPr>
            <w:t>3</w:t>
          </w:r>
          <w:r w:rsidR="00F7765F">
            <w:rPr>
              <w:lang w:eastAsia="zh-CN"/>
            </w:rPr>
            <w:t xml:space="preserve"> </w:t>
          </w:r>
          <w:r>
            <w:rPr>
              <w:rFonts w:hint="eastAsia"/>
              <w:lang w:eastAsia="zh-CN"/>
            </w:rPr>
            <w:t>页</w:t>
          </w:r>
        </w:p>
      </w:tc>
    </w:tr>
  </w:tbl>
  <w:p w14:paraId="080A2C81"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14:paraId="3E7B0B54" w14:textId="77777777" w:rsidTr="00934FC7">
      <w:trPr>
        <w:trHeight w:val="457"/>
      </w:trPr>
      <w:tc>
        <w:tcPr>
          <w:tcW w:w="8789" w:type="dxa"/>
          <w:gridSpan w:val="4"/>
          <w:vAlign w:val="center"/>
        </w:tcPr>
        <w:p w14:paraId="4FF3290F"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5DC5314E" w14:textId="77777777" w:rsidTr="00934FC7">
      <w:trPr>
        <w:trHeight w:val="365"/>
      </w:trPr>
      <w:tc>
        <w:tcPr>
          <w:tcW w:w="3794" w:type="dxa"/>
          <w:vAlign w:val="center"/>
        </w:tcPr>
        <w:p w14:paraId="116E580E"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5134CFF3"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721A8653"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7EA01150" w14:textId="77777777"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8A45D3" w:rsidRPr="008A45D3">
            <w:rPr>
              <w:noProof/>
              <w:lang w:val="zh-CN" w:eastAsia="zh-CN"/>
            </w:rPr>
            <w:t>3</w:t>
          </w:r>
          <w:r>
            <w:rPr>
              <w:lang w:eastAsia="zh-CN"/>
            </w:rPr>
            <w:fldChar w:fldCharType="end"/>
          </w:r>
          <w:r>
            <w:rPr>
              <w:rFonts w:hint="eastAsia"/>
              <w:lang w:eastAsia="zh-CN"/>
            </w:rPr>
            <w:t>页</w:t>
          </w:r>
        </w:p>
      </w:tc>
    </w:tr>
    <w:tr w:rsidR="00BB0702" w14:paraId="12536E89" w14:textId="77777777" w:rsidTr="00934FC7">
      <w:trPr>
        <w:trHeight w:val="365"/>
      </w:trPr>
      <w:tc>
        <w:tcPr>
          <w:tcW w:w="3794" w:type="dxa"/>
          <w:vAlign w:val="center"/>
        </w:tcPr>
        <w:p w14:paraId="7101784A" w14:textId="77777777" w:rsidR="00BB0702" w:rsidRDefault="002F3806">
          <w:pPr>
            <w:jc w:val="center"/>
            <w:rPr>
              <w:bCs/>
              <w:lang w:eastAsia="zh-CN"/>
            </w:rPr>
          </w:pPr>
          <w:r w:rsidRPr="002F3806">
            <w:rPr>
              <w:rFonts w:hint="eastAsia"/>
              <w:bCs/>
              <w:lang w:eastAsia="zh-CN"/>
            </w:rPr>
            <w:t>质量信息的收集、分析和评价程序</w:t>
          </w:r>
        </w:p>
      </w:tc>
      <w:tc>
        <w:tcPr>
          <w:tcW w:w="2081" w:type="dxa"/>
          <w:vAlign w:val="center"/>
        </w:tcPr>
        <w:p w14:paraId="6070B1DB" w14:textId="77777777" w:rsidR="00BB0702" w:rsidRDefault="002F3806" w:rsidP="009E5EA1">
          <w:pPr>
            <w:pStyle w:val="a8"/>
            <w:pBdr>
              <w:bottom w:val="none" w:sz="0" w:space="1" w:color="auto"/>
            </w:pBdr>
            <w:rPr>
              <w:rFonts w:ascii="Calibri" w:hAnsi="Calibri"/>
              <w:kern w:val="0"/>
              <w:sz w:val="24"/>
              <w:szCs w:val="24"/>
              <w:lang w:bidi="en-US"/>
            </w:rPr>
          </w:pPr>
          <w:r w:rsidRPr="002F3806">
            <w:rPr>
              <w:rFonts w:ascii="Calibri" w:hAnsi="Calibri"/>
              <w:kern w:val="0"/>
              <w:sz w:val="24"/>
              <w:szCs w:val="24"/>
              <w:lang w:bidi="en-US"/>
            </w:rPr>
            <w:t>SYCX/QMS-M</w:t>
          </w:r>
          <w:r w:rsidR="009E5EA1">
            <w:rPr>
              <w:rFonts w:ascii="Calibri" w:hAnsi="Calibri"/>
              <w:kern w:val="0"/>
              <w:sz w:val="24"/>
              <w:szCs w:val="24"/>
              <w:lang w:bidi="en-US"/>
            </w:rPr>
            <w:t>2</w:t>
          </w:r>
          <w:r w:rsidRPr="002F3806">
            <w:rPr>
              <w:rFonts w:ascii="Calibri" w:hAnsi="Calibri"/>
              <w:kern w:val="0"/>
              <w:sz w:val="24"/>
              <w:szCs w:val="24"/>
              <w:lang w:bidi="en-US"/>
            </w:rPr>
            <w:t>-07</w:t>
          </w:r>
        </w:p>
      </w:tc>
      <w:tc>
        <w:tcPr>
          <w:tcW w:w="1620" w:type="dxa"/>
          <w:vAlign w:val="center"/>
        </w:tcPr>
        <w:p w14:paraId="5E640BE1"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3F28911A" w14:textId="77777777" w:rsidR="00BB0702" w:rsidRDefault="00C71295" w:rsidP="00343284">
          <w:pPr>
            <w:jc w:val="center"/>
            <w:rPr>
              <w:rFonts w:ascii="宋体" w:hAnsi="宋体" w:hint="eastAsia"/>
            </w:rPr>
          </w:pPr>
          <w:r>
            <w:rPr>
              <w:rFonts w:hint="eastAsia"/>
              <w:lang w:eastAsia="zh-CN"/>
            </w:rPr>
            <w:t>共</w:t>
          </w:r>
          <w:r w:rsidR="00343284">
            <w:rPr>
              <w:lang w:eastAsia="zh-CN"/>
            </w:rPr>
            <w:t>3</w:t>
          </w:r>
          <w:r>
            <w:rPr>
              <w:rFonts w:hint="eastAsia"/>
              <w:lang w:eastAsia="zh-CN"/>
            </w:rPr>
            <w:t>页</w:t>
          </w:r>
        </w:p>
      </w:tc>
    </w:tr>
  </w:tbl>
  <w:p w14:paraId="25C43A50"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1016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B51C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345F"/>
    <w:rsid w:val="0015667D"/>
    <w:rsid w:val="001771F0"/>
    <w:rsid w:val="00184461"/>
    <w:rsid w:val="001937AF"/>
    <w:rsid w:val="001947D8"/>
    <w:rsid w:val="001953E2"/>
    <w:rsid w:val="001B4C93"/>
    <w:rsid w:val="001B7A55"/>
    <w:rsid w:val="001E0AB5"/>
    <w:rsid w:val="001E76A5"/>
    <w:rsid w:val="001F491F"/>
    <w:rsid w:val="00201F14"/>
    <w:rsid w:val="002361E1"/>
    <w:rsid w:val="00242160"/>
    <w:rsid w:val="00242869"/>
    <w:rsid w:val="0026308D"/>
    <w:rsid w:val="00266520"/>
    <w:rsid w:val="00275318"/>
    <w:rsid w:val="00280220"/>
    <w:rsid w:val="002807AC"/>
    <w:rsid w:val="002826A7"/>
    <w:rsid w:val="002A0546"/>
    <w:rsid w:val="002A3BA1"/>
    <w:rsid w:val="002A5A16"/>
    <w:rsid w:val="002A718A"/>
    <w:rsid w:val="002B60BB"/>
    <w:rsid w:val="002B65B0"/>
    <w:rsid w:val="002D6BA7"/>
    <w:rsid w:val="002F3806"/>
    <w:rsid w:val="00311DAB"/>
    <w:rsid w:val="00312E29"/>
    <w:rsid w:val="00327B9A"/>
    <w:rsid w:val="0033071A"/>
    <w:rsid w:val="003353BD"/>
    <w:rsid w:val="00343284"/>
    <w:rsid w:val="00347823"/>
    <w:rsid w:val="00365193"/>
    <w:rsid w:val="00367E28"/>
    <w:rsid w:val="00370FAD"/>
    <w:rsid w:val="00372CFB"/>
    <w:rsid w:val="003811A6"/>
    <w:rsid w:val="00382620"/>
    <w:rsid w:val="00386A1F"/>
    <w:rsid w:val="00395647"/>
    <w:rsid w:val="003A1D4A"/>
    <w:rsid w:val="003A28B4"/>
    <w:rsid w:val="003A5327"/>
    <w:rsid w:val="003B6BA4"/>
    <w:rsid w:val="003C1E67"/>
    <w:rsid w:val="003C26F3"/>
    <w:rsid w:val="003C53DC"/>
    <w:rsid w:val="003C78E6"/>
    <w:rsid w:val="003D2138"/>
    <w:rsid w:val="003E60FF"/>
    <w:rsid w:val="003E7344"/>
    <w:rsid w:val="003F51E7"/>
    <w:rsid w:val="003F64AD"/>
    <w:rsid w:val="0040120F"/>
    <w:rsid w:val="004034D4"/>
    <w:rsid w:val="0040623D"/>
    <w:rsid w:val="00406661"/>
    <w:rsid w:val="00410D7A"/>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4C19E7"/>
    <w:rsid w:val="004C52E1"/>
    <w:rsid w:val="0050064B"/>
    <w:rsid w:val="00506F8F"/>
    <w:rsid w:val="005126CE"/>
    <w:rsid w:val="00514148"/>
    <w:rsid w:val="005422CF"/>
    <w:rsid w:val="005460EA"/>
    <w:rsid w:val="005571E7"/>
    <w:rsid w:val="00562497"/>
    <w:rsid w:val="00564C7C"/>
    <w:rsid w:val="00586ED9"/>
    <w:rsid w:val="005910D7"/>
    <w:rsid w:val="00592B07"/>
    <w:rsid w:val="005938C8"/>
    <w:rsid w:val="00596A7C"/>
    <w:rsid w:val="005A0202"/>
    <w:rsid w:val="005A0795"/>
    <w:rsid w:val="005A38FC"/>
    <w:rsid w:val="005B7DB6"/>
    <w:rsid w:val="005D3B8F"/>
    <w:rsid w:val="005D7C54"/>
    <w:rsid w:val="005E77F5"/>
    <w:rsid w:val="00620661"/>
    <w:rsid w:val="00623F0B"/>
    <w:rsid w:val="00632591"/>
    <w:rsid w:val="006456E2"/>
    <w:rsid w:val="00646940"/>
    <w:rsid w:val="00647D7C"/>
    <w:rsid w:val="00652A02"/>
    <w:rsid w:val="006554E8"/>
    <w:rsid w:val="00656A93"/>
    <w:rsid w:val="006570C3"/>
    <w:rsid w:val="00664459"/>
    <w:rsid w:val="00665B8E"/>
    <w:rsid w:val="00677B85"/>
    <w:rsid w:val="006912AE"/>
    <w:rsid w:val="006A59B6"/>
    <w:rsid w:val="006B7BD4"/>
    <w:rsid w:val="006C27F5"/>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221E"/>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A45D3"/>
    <w:rsid w:val="008D20AF"/>
    <w:rsid w:val="008D608C"/>
    <w:rsid w:val="008D77FB"/>
    <w:rsid w:val="008E3E5D"/>
    <w:rsid w:val="009152E9"/>
    <w:rsid w:val="00915FDF"/>
    <w:rsid w:val="009210B2"/>
    <w:rsid w:val="009216FA"/>
    <w:rsid w:val="009268EA"/>
    <w:rsid w:val="009305CF"/>
    <w:rsid w:val="009344A3"/>
    <w:rsid w:val="00934FC7"/>
    <w:rsid w:val="00936CFB"/>
    <w:rsid w:val="00945052"/>
    <w:rsid w:val="00946F2C"/>
    <w:rsid w:val="00952D99"/>
    <w:rsid w:val="0095458B"/>
    <w:rsid w:val="00954F3D"/>
    <w:rsid w:val="00955E40"/>
    <w:rsid w:val="009618B5"/>
    <w:rsid w:val="00971955"/>
    <w:rsid w:val="00983BF7"/>
    <w:rsid w:val="009857FD"/>
    <w:rsid w:val="009A10C7"/>
    <w:rsid w:val="009A335B"/>
    <w:rsid w:val="009B222A"/>
    <w:rsid w:val="009E5EA1"/>
    <w:rsid w:val="009E68B6"/>
    <w:rsid w:val="00A03E8F"/>
    <w:rsid w:val="00A1247B"/>
    <w:rsid w:val="00A40D85"/>
    <w:rsid w:val="00A46890"/>
    <w:rsid w:val="00A478C0"/>
    <w:rsid w:val="00A55CD2"/>
    <w:rsid w:val="00A55CFC"/>
    <w:rsid w:val="00A56F15"/>
    <w:rsid w:val="00A67CB4"/>
    <w:rsid w:val="00A91EC7"/>
    <w:rsid w:val="00A94F41"/>
    <w:rsid w:val="00AB3E6F"/>
    <w:rsid w:val="00AB4305"/>
    <w:rsid w:val="00AD1E1E"/>
    <w:rsid w:val="00AE3414"/>
    <w:rsid w:val="00AF3214"/>
    <w:rsid w:val="00B03DCF"/>
    <w:rsid w:val="00B25027"/>
    <w:rsid w:val="00B47017"/>
    <w:rsid w:val="00B66FF8"/>
    <w:rsid w:val="00B81513"/>
    <w:rsid w:val="00B877CB"/>
    <w:rsid w:val="00BA0DC7"/>
    <w:rsid w:val="00BB0702"/>
    <w:rsid w:val="00BB1646"/>
    <w:rsid w:val="00BB537A"/>
    <w:rsid w:val="00BC0C8D"/>
    <w:rsid w:val="00BC2CF1"/>
    <w:rsid w:val="00BC3057"/>
    <w:rsid w:val="00BC44E0"/>
    <w:rsid w:val="00BD6DDF"/>
    <w:rsid w:val="00BE3D47"/>
    <w:rsid w:val="00BF5DA8"/>
    <w:rsid w:val="00BF6815"/>
    <w:rsid w:val="00C032FD"/>
    <w:rsid w:val="00C12F41"/>
    <w:rsid w:val="00C204A7"/>
    <w:rsid w:val="00C25159"/>
    <w:rsid w:val="00C27991"/>
    <w:rsid w:val="00C27D84"/>
    <w:rsid w:val="00C476FC"/>
    <w:rsid w:val="00C51E9F"/>
    <w:rsid w:val="00C60DCF"/>
    <w:rsid w:val="00C71295"/>
    <w:rsid w:val="00C73480"/>
    <w:rsid w:val="00C76463"/>
    <w:rsid w:val="00C856F0"/>
    <w:rsid w:val="00C87A80"/>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B2F4A"/>
    <w:rsid w:val="00DC160C"/>
    <w:rsid w:val="00DC40FA"/>
    <w:rsid w:val="00DC708D"/>
    <w:rsid w:val="00DD0310"/>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A32F9"/>
    <w:rsid w:val="00FB105C"/>
    <w:rsid w:val="00FB4F38"/>
    <w:rsid w:val="00FB77BD"/>
    <w:rsid w:val="00FC29C5"/>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fillcolor="white">
      <v:fill color="white"/>
    </o:shapedefaults>
    <o:shapelayout v:ext="edit">
      <o:idmap v:ext="edit" data="1"/>
    </o:shapelayout>
  </w:shapeDefaults>
  <w:decimalSymbol w:val="."/>
  <w:listSeparator w:val=","/>
  <w14:docId w14:val="2F6AC441"/>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character" w:customStyle="1" w:styleId="highlight">
    <w:name w:val="highlight"/>
    <w:basedOn w:val="a0"/>
    <w:rsid w:val="00FA3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51083">
      <w:bodyDiv w:val="1"/>
      <w:marLeft w:val="0"/>
      <w:marRight w:val="0"/>
      <w:marTop w:val="0"/>
      <w:marBottom w:val="0"/>
      <w:divBdr>
        <w:top w:val="none" w:sz="0" w:space="0" w:color="auto"/>
        <w:left w:val="none" w:sz="0" w:space="0" w:color="auto"/>
        <w:bottom w:val="none" w:sz="0" w:space="0" w:color="auto"/>
        <w:right w:val="none" w:sz="0" w:space="0" w:color="auto"/>
      </w:divBdr>
      <w:divsChild>
        <w:div w:id="1387728453">
          <w:marLeft w:val="0"/>
          <w:marRight w:val="0"/>
          <w:marTop w:val="0"/>
          <w:marBottom w:val="0"/>
          <w:divBdr>
            <w:top w:val="none" w:sz="0" w:space="0" w:color="auto"/>
            <w:left w:val="none" w:sz="0" w:space="0" w:color="auto"/>
            <w:bottom w:val="none" w:sz="0" w:space="0" w:color="auto"/>
            <w:right w:val="none" w:sz="0" w:space="0" w:color="auto"/>
          </w:divBdr>
          <w:divsChild>
            <w:div w:id="263653979">
              <w:marLeft w:val="0"/>
              <w:marRight w:val="0"/>
              <w:marTop w:val="0"/>
              <w:marBottom w:val="0"/>
              <w:divBdr>
                <w:top w:val="none" w:sz="0" w:space="0" w:color="auto"/>
                <w:left w:val="none" w:sz="0" w:space="0" w:color="auto"/>
                <w:bottom w:val="none" w:sz="0" w:space="0" w:color="auto"/>
                <w:right w:val="none" w:sz="0" w:space="0" w:color="auto"/>
              </w:divBdr>
            </w:div>
          </w:divsChild>
        </w:div>
        <w:div w:id="178935409">
          <w:marLeft w:val="0"/>
          <w:marRight w:val="0"/>
          <w:marTop w:val="0"/>
          <w:marBottom w:val="0"/>
          <w:divBdr>
            <w:top w:val="none" w:sz="0" w:space="0" w:color="auto"/>
            <w:left w:val="none" w:sz="0" w:space="0" w:color="auto"/>
            <w:bottom w:val="none" w:sz="0" w:space="0" w:color="auto"/>
            <w:right w:val="none" w:sz="0" w:space="0" w:color="auto"/>
          </w:divBdr>
          <w:divsChild>
            <w:div w:id="191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2516</TotalTime>
  <Pages>3</Pages>
  <Words>623</Words>
  <Characters>643</Characters>
  <Application>Microsoft Office Word</Application>
  <DocSecurity>0</DocSecurity>
  <Lines>40</Lines>
  <Paragraphs>50</Paragraphs>
  <ScaleCrop>false</ScaleCrop>
  <Company>WwW.YlmF.CoM</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55</cp:revision>
  <cp:lastPrinted>2019-07-02T02:25:00Z</cp:lastPrinted>
  <dcterms:created xsi:type="dcterms:W3CDTF">2021-12-29T08:41:00Z</dcterms:created>
  <dcterms:modified xsi:type="dcterms:W3CDTF">2026-01-07T07:58:00Z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