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398ED0" w14:textId="6F31C7DB" w:rsidR="00BB0702" w:rsidRPr="00CA38B8"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CA38B8">
        <w:rPr>
          <w:rFonts w:asciiTheme="minorEastAsia" w:eastAsiaTheme="minorEastAsia" w:hAnsiTheme="minorEastAsia" w:hint="eastAsia"/>
          <w:b/>
          <w:sz w:val="28"/>
          <w:szCs w:val="28"/>
          <w:lang w:eastAsia="zh-CN"/>
        </w:rPr>
        <w:t>1、目的</w:t>
      </w:r>
    </w:p>
    <w:p w14:paraId="63CD1CD5" w14:textId="0181C98F" w:rsidR="00697289" w:rsidRPr="00697289" w:rsidRDefault="00697289" w:rsidP="00697289">
      <w:pPr>
        <w:adjustRightInd w:val="0"/>
        <w:snapToGrid w:val="0"/>
        <w:spacing w:line="440" w:lineRule="exact"/>
        <w:ind w:firstLineChars="200" w:firstLine="560"/>
        <w:outlineLvl w:val="0"/>
        <w:rPr>
          <w:rFonts w:asciiTheme="minorEastAsia" w:eastAsiaTheme="minorEastAsia" w:hAnsiTheme="minorEastAsia" w:hint="eastAsia"/>
          <w:lang w:eastAsia="zh-CN"/>
        </w:rPr>
      </w:pPr>
      <w:r w:rsidRPr="00CA38B8">
        <w:rPr>
          <w:rFonts w:asciiTheme="minorEastAsia" w:eastAsiaTheme="minorEastAsia" w:hAnsiTheme="minorEastAsia" w:hint="eastAsia"/>
          <w:sz w:val="28"/>
          <w:szCs w:val="28"/>
          <w:lang w:eastAsia="zh-CN"/>
        </w:rPr>
        <w:t>通过策划产品检验方案，有效、高效地保证产品的符合性，优化资源配置以提高效率</w:t>
      </w:r>
      <w:r>
        <w:rPr>
          <w:rFonts w:asciiTheme="minorEastAsia" w:eastAsiaTheme="minorEastAsia" w:hAnsiTheme="minorEastAsia" w:hint="eastAsia"/>
          <w:lang w:eastAsia="zh-CN"/>
        </w:rPr>
        <w:t>。</w:t>
      </w:r>
    </w:p>
    <w:p w14:paraId="092887D9" w14:textId="77777777" w:rsidR="00BB0702" w:rsidRPr="00CA38B8"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CA38B8">
        <w:rPr>
          <w:rFonts w:asciiTheme="minorEastAsia" w:eastAsiaTheme="minorEastAsia" w:hAnsiTheme="minorEastAsia" w:hint="eastAsia"/>
          <w:b/>
          <w:sz w:val="28"/>
          <w:szCs w:val="28"/>
          <w:lang w:eastAsia="zh-CN"/>
        </w:rPr>
        <w:t>2、范围</w:t>
      </w:r>
    </w:p>
    <w:p w14:paraId="7745F986" w14:textId="77777777" w:rsidR="005201E9" w:rsidRPr="00CA38B8" w:rsidRDefault="005201E9" w:rsidP="005201E9">
      <w:pPr>
        <w:adjustRightInd w:val="0"/>
        <w:snapToGrid w:val="0"/>
        <w:spacing w:line="440" w:lineRule="exact"/>
        <w:ind w:firstLineChars="200" w:firstLine="560"/>
        <w:outlineLvl w:val="0"/>
        <w:rPr>
          <w:rFonts w:ascii="Arial" w:hAnsi="Arial" w:cs="Arial"/>
          <w:sz w:val="28"/>
          <w:szCs w:val="28"/>
          <w:shd w:val="clear" w:color="auto" w:fill="FFFFFF"/>
          <w:lang w:eastAsia="zh-CN"/>
        </w:rPr>
      </w:pPr>
      <w:r w:rsidRPr="00CA38B8">
        <w:rPr>
          <w:rFonts w:ascii="Arial" w:hAnsi="Arial" w:cs="Arial"/>
          <w:sz w:val="28"/>
          <w:szCs w:val="28"/>
          <w:shd w:val="clear" w:color="auto" w:fill="FFFFFF"/>
          <w:lang w:eastAsia="zh-CN"/>
        </w:rPr>
        <w:t>本程序规定了产品检验方案策划的基本要求。</w:t>
      </w:r>
    </w:p>
    <w:p w14:paraId="0880A649" w14:textId="22C4E9B1" w:rsidR="00BB0702" w:rsidRPr="00CA38B8"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CA38B8">
        <w:rPr>
          <w:rFonts w:asciiTheme="minorEastAsia" w:eastAsiaTheme="minorEastAsia" w:hAnsiTheme="minorEastAsia" w:hint="eastAsia"/>
          <w:b/>
          <w:sz w:val="28"/>
          <w:szCs w:val="28"/>
          <w:lang w:eastAsia="zh-CN"/>
        </w:rPr>
        <w:t>3、术语和定义</w:t>
      </w:r>
    </w:p>
    <w:p w14:paraId="383A7EEF" w14:textId="5CFDE53C" w:rsidR="00193A12" w:rsidRPr="00CA38B8" w:rsidRDefault="005201E9" w:rsidP="005201E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A38B8">
        <w:rPr>
          <w:rFonts w:asciiTheme="minorEastAsia" w:eastAsiaTheme="minorEastAsia" w:hAnsiTheme="minorEastAsia" w:hint="eastAsia"/>
          <w:sz w:val="28"/>
          <w:szCs w:val="28"/>
          <w:lang w:eastAsia="zh-CN"/>
        </w:rPr>
        <w:t>无</w:t>
      </w:r>
    </w:p>
    <w:p w14:paraId="3724711E" w14:textId="77777777" w:rsidR="00BB0702" w:rsidRPr="00CA38B8"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CA38B8">
        <w:rPr>
          <w:rFonts w:asciiTheme="minorEastAsia" w:eastAsiaTheme="minorEastAsia" w:hAnsiTheme="minorEastAsia" w:hint="eastAsia"/>
          <w:b/>
          <w:sz w:val="28"/>
          <w:szCs w:val="28"/>
          <w:lang w:eastAsia="zh-CN"/>
        </w:rPr>
        <w:t>4、职责和权限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5201E9" w:rsidRPr="00CA38B8" w14:paraId="44F1E9F4" w14:textId="77777777" w:rsidTr="005201E9">
        <w:trPr>
          <w:trHeight w:val="530"/>
          <w:tblHeader/>
          <w:jc w:val="center"/>
        </w:trPr>
        <w:tc>
          <w:tcPr>
            <w:tcW w:w="1578" w:type="dxa"/>
            <w:vAlign w:val="center"/>
          </w:tcPr>
          <w:p w14:paraId="0C1451A9" w14:textId="77777777" w:rsidR="005201E9" w:rsidRPr="00CA38B8" w:rsidRDefault="005201E9">
            <w:pPr>
              <w:adjustRightInd w:val="0"/>
              <w:snapToGrid w:val="0"/>
              <w:jc w:val="center"/>
              <w:rPr>
                <w:rFonts w:ascii="宋体" w:hAnsi="宋体" w:hint="eastAsia"/>
                <w:bCs/>
                <w:color w:val="000000"/>
                <w:sz w:val="28"/>
                <w:szCs w:val="28"/>
              </w:rPr>
            </w:pPr>
            <w:r w:rsidRPr="00CA38B8">
              <w:rPr>
                <w:rFonts w:ascii="宋体" w:hAnsi="宋体" w:hint="eastAsia"/>
                <w:bCs/>
                <w:color w:val="000000"/>
                <w:sz w:val="28"/>
                <w:szCs w:val="28"/>
              </w:rPr>
              <w:t>部</w:t>
            </w:r>
            <w:r w:rsidRPr="00CA38B8">
              <w:rPr>
                <w:rFonts w:ascii="宋体" w:hAnsi="宋体" w:hint="eastAsia"/>
                <w:bCs/>
                <w:color w:val="000000"/>
                <w:sz w:val="28"/>
                <w:szCs w:val="28"/>
                <w:lang w:eastAsia="zh-CN"/>
              </w:rPr>
              <w:t xml:space="preserve"> </w:t>
            </w:r>
            <w:r w:rsidRPr="00CA38B8">
              <w:rPr>
                <w:rFonts w:ascii="宋体" w:hAnsi="宋体" w:hint="eastAsia"/>
                <w:bCs/>
                <w:color w:val="000000"/>
                <w:sz w:val="28"/>
                <w:szCs w:val="28"/>
              </w:rPr>
              <w:t>门</w:t>
            </w:r>
          </w:p>
        </w:tc>
        <w:tc>
          <w:tcPr>
            <w:tcW w:w="6766" w:type="dxa"/>
            <w:vAlign w:val="center"/>
          </w:tcPr>
          <w:p w14:paraId="028D77FF" w14:textId="77777777" w:rsidR="005201E9" w:rsidRPr="00CA38B8" w:rsidRDefault="005201E9">
            <w:pPr>
              <w:adjustRightInd w:val="0"/>
              <w:snapToGrid w:val="0"/>
              <w:jc w:val="center"/>
              <w:rPr>
                <w:rFonts w:ascii="宋体" w:hAnsi="宋体" w:hint="eastAsia"/>
                <w:bCs/>
                <w:color w:val="000000"/>
                <w:sz w:val="28"/>
                <w:szCs w:val="28"/>
              </w:rPr>
            </w:pPr>
            <w:r w:rsidRPr="00CA38B8">
              <w:rPr>
                <w:rFonts w:ascii="宋体" w:hAnsi="宋体" w:hint="eastAsia"/>
                <w:bCs/>
                <w:color w:val="000000"/>
                <w:sz w:val="28"/>
                <w:szCs w:val="28"/>
              </w:rPr>
              <w:t>主</w:t>
            </w:r>
            <w:r w:rsidRPr="00CA38B8">
              <w:rPr>
                <w:rFonts w:ascii="宋体" w:hAnsi="宋体" w:hint="eastAsia"/>
                <w:bCs/>
                <w:color w:val="000000"/>
                <w:sz w:val="28"/>
                <w:szCs w:val="28"/>
                <w:lang w:eastAsia="zh-CN"/>
              </w:rPr>
              <w:t xml:space="preserve"> </w:t>
            </w:r>
            <w:r w:rsidRPr="00CA38B8">
              <w:rPr>
                <w:rFonts w:ascii="宋体" w:hAnsi="宋体" w:hint="eastAsia"/>
                <w:bCs/>
                <w:color w:val="000000"/>
                <w:sz w:val="28"/>
                <w:szCs w:val="28"/>
              </w:rPr>
              <w:t>要</w:t>
            </w:r>
            <w:r w:rsidRPr="00CA38B8">
              <w:rPr>
                <w:rFonts w:ascii="宋体" w:hAnsi="宋体" w:hint="eastAsia"/>
                <w:bCs/>
                <w:color w:val="000000"/>
                <w:sz w:val="28"/>
                <w:szCs w:val="28"/>
                <w:lang w:eastAsia="zh-CN"/>
              </w:rPr>
              <w:t xml:space="preserve"> </w:t>
            </w:r>
            <w:r w:rsidRPr="00CA38B8">
              <w:rPr>
                <w:rFonts w:ascii="宋体" w:hAnsi="宋体" w:hint="eastAsia"/>
                <w:bCs/>
                <w:color w:val="000000"/>
                <w:sz w:val="28"/>
                <w:szCs w:val="28"/>
              </w:rPr>
              <w:t>职</w:t>
            </w:r>
            <w:r w:rsidRPr="00CA38B8">
              <w:rPr>
                <w:rFonts w:ascii="宋体" w:hAnsi="宋体" w:hint="eastAsia"/>
                <w:bCs/>
                <w:color w:val="000000"/>
                <w:sz w:val="28"/>
                <w:szCs w:val="28"/>
                <w:lang w:eastAsia="zh-CN"/>
              </w:rPr>
              <w:t xml:space="preserve"> </w:t>
            </w:r>
            <w:r w:rsidRPr="00CA38B8">
              <w:rPr>
                <w:rFonts w:ascii="宋体" w:hAnsi="宋体" w:hint="eastAsia"/>
                <w:bCs/>
                <w:color w:val="000000"/>
                <w:sz w:val="28"/>
                <w:szCs w:val="28"/>
              </w:rPr>
              <w:t>责</w:t>
            </w:r>
            <w:r w:rsidRPr="00CA38B8">
              <w:rPr>
                <w:rFonts w:ascii="宋体" w:hAnsi="宋体" w:hint="eastAsia"/>
                <w:bCs/>
                <w:color w:val="000000"/>
                <w:sz w:val="28"/>
                <w:szCs w:val="28"/>
                <w:lang w:eastAsia="zh-CN"/>
              </w:rPr>
              <w:t xml:space="preserve"> </w:t>
            </w:r>
            <w:r w:rsidRPr="00CA38B8">
              <w:rPr>
                <w:rFonts w:ascii="宋体" w:hAnsi="宋体" w:hint="eastAsia"/>
                <w:bCs/>
                <w:color w:val="000000"/>
                <w:sz w:val="28"/>
                <w:szCs w:val="28"/>
              </w:rPr>
              <w:t>描</w:t>
            </w:r>
            <w:r w:rsidRPr="00CA38B8">
              <w:rPr>
                <w:rFonts w:ascii="宋体" w:hAnsi="宋体" w:hint="eastAsia"/>
                <w:bCs/>
                <w:color w:val="000000"/>
                <w:sz w:val="28"/>
                <w:szCs w:val="28"/>
                <w:lang w:eastAsia="zh-CN"/>
              </w:rPr>
              <w:t xml:space="preserve"> </w:t>
            </w:r>
            <w:r w:rsidRPr="00CA38B8">
              <w:rPr>
                <w:rFonts w:ascii="宋体" w:hAnsi="宋体" w:hint="eastAsia"/>
                <w:bCs/>
                <w:color w:val="000000"/>
                <w:sz w:val="28"/>
                <w:szCs w:val="28"/>
              </w:rPr>
              <w:t>述</w:t>
            </w:r>
          </w:p>
        </w:tc>
      </w:tr>
      <w:tr w:rsidR="005201E9" w:rsidRPr="00CA38B8" w14:paraId="2CD90E09" w14:textId="77777777" w:rsidTr="005201E9">
        <w:trPr>
          <w:trHeight w:val="1111"/>
          <w:jc w:val="center"/>
        </w:trPr>
        <w:tc>
          <w:tcPr>
            <w:tcW w:w="1578" w:type="dxa"/>
            <w:vAlign w:val="center"/>
          </w:tcPr>
          <w:p w14:paraId="0FA9091B" w14:textId="393C29AC" w:rsidR="005201E9" w:rsidRPr="00CA38B8" w:rsidRDefault="005201E9">
            <w:pPr>
              <w:adjustRightInd w:val="0"/>
              <w:snapToGrid w:val="0"/>
              <w:jc w:val="center"/>
              <w:rPr>
                <w:rFonts w:ascii="宋体" w:hAnsi="宋体" w:hint="eastAsia"/>
                <w:bCs/>
                <w:color w:val="000000"/>
                <w:sz w:val="28"/>
                <w:szCs w:val="28"/>
                <w:lang w:eastAsia="zh-CN"/>
              </w:rPr>
            </w:pPr>
            <w:r w:rsidRPr="00CA38B8">
              <w:rPr>
                <w:rFonts w:ascii="宋体" w:hAnsi="宋体" w:hint="eastAsia"/>
                <w:bCs/>
                <w:color w:val="000000"/>
                <w:sz w:val="28"/>
                <w:szCs w:val="28"/>
                <w:lang w:eastAsia="zh-CN"/>
              </w:rPr>
              <w:t>质量</w:t>
            </w:r>
            <w:r w:rsidR="00697289" w:rsidRPr="00CA38B8">
              <w:rPr>
                <w:rFonts w:ascii="宋体" w:hAnsi="宋体" w:hint="eastAsia"/>
                <w:bCs/>
                <w:color w:val="000000"/>
                <w:sz w:val="28"/>
                <w:szCs w:val="28"/>
                <w:lang w:eastAsia="zh-CN"/>
              </w:rPr>
              <w:t>安环部技术员</w:t>
            </w:r>
          </w:p>
        </w:tc>
        <w:tc>
          <w:tcPr>
            <w:tcW w:w="6766" w:type="dxa"/>
            <w:vAlign w:val="center"/>
          </w:tcPr>
          <w:p w14:paraId="62CF0256" w14:textId="2E373F34" w:rsidR="005201E9" w:rsidRPr="00CA38B8" w:rsidRDefault="005201E9" w:rsidP="005201E9">
            <w:pPr>
              <w:adjustRightInd w:val="0"/>
              <w:snapToGrid w:val="0"/>
              <w:spacing w:line="276" w:lineRule="auto"/>
              <w:rPr>
                <w:rFonts w:ascii="宋体" w:hAnsi="宋体" w:hint="eastAsia"/>
                <w:sz w:val="28"/>
                <w:szCs w:val="28"/>
                <w:lang w:eastAsia="zh-CN"/>
              </w:rPr>
            </w:pPr>
            <w:r w:rsidRPr="00CA38B8">
              <w:rPr>
                <w:rFonts w:ascii="宋体" w:hAnsi="宋体" w:hint="eastAsia"/>
                <w:sz w:val="28"/>
                <w:szCs w:val="28"/>
                <w:lang w:eastAsia="zh-CN"/>
              </w:rPr>
              <w:t>负责产品检验规程的编制、校对、管理、维护和归档，应保证现场使用的产品检验规程现行、有效，确保产品检验规程的可追溯性。</w:t>
            </w:r>
          </w:p>
        </w:tc>
      </w:tr>
      <w:tr w:rsidR="005201E9" w:rsidRPr="00CA38B8" w14:paraId="6B573F5B" w14:textId="77777777" w:rsidTr="005201E9">
        <w:trPr>
          <w:trHeight w:val="972"/>
          <w:jc w:val="center"/>
        </w:trPr>
        <w:tc>
          <w:tcPr>
            <w:tcW w:w="1578" w:type="dxa"/>
            <w:vAlign w:val="center"/>
          </w:tcPr>
          <w:p w14:paraId="1DFC33C2" w14:textId="3A23660C" w:rsidR="005201E9" w:rsidRPr="00CA38B8" w:rsidRDefault="00697289" w:rsidP="00447659">
            <w:pPr>
              <w:adjustRightInd w:val="0"/>
              <w:snapToGrid w:val="0"/>
              <w:jc w:val="center"/>
              <w:rPr>
                <w:rFonts w:ascii="宋体" w:hAnsi="宋体" w:hint="eastAsia"/>
                <w:sz w:val="28"/>
                <w:szCs w:val="28"/>
                <w:lang w:eastAsia="zh-CN"/>
              </w:rPr>
            </w:pPr>
            <w:r w:rsidRPr="00CA38B8">
              <w:rPr>
                <w:rFonts w:ascii="宋体" w:hAnsi="宋体" w:hint="eastAsia"/>
                <w:sz w:val="28"/>
                <w:szCs w:val="28"/>
                <w:lang w:eastAsia="zh-CN"/>
              </w:rPr>
              <w:t>质量安环部</w:t>
            </w:r>
            <w:r w:rsidR="00DB22BF" w:rsidRPr="00CA38B8">
              <w:rPr>
                <w:rFonts w:ascii="宋体" w:hAnsi="宋体" w:hint="eastAsia"/>
                <w:sz w:val="28"/>
                <w:szCs w:val="28"/>
                <w:lang w:eastAsia="zh-CN"/>
              </w:rPr>
              <w:t>部长</w:t>
            </w:r>
          </w:p>
        </w:tc>
        <w:tc>
          <w:tcPr>
            <w:tcW w:w="6766" w:type="dxa"/>
            <w:vAlign w:val="center"/>
          </w:tcPr>
          <w:p w14:paraId="6F5A4DB3" w14:textId="6E16BDCE" w:rsidR="005201E9" w:rsidRPr="00CA38B8" w:rsidRDefault="005201E9" w:rsidP="00447659">
            <w:pPr>
              <w:adjustRightInd w:val="0"/>
              <w:snapToGrid w:val="0"/>
              <w:jc w:val="both"/>
              <w:rPr>
                <w:rFonts w:ascii="宋体" w:hAnsi="宋体" w:hint="eastAsia"/>
                <w:sz w:val="28"/>
                <w:szCs w:val="28"/>
                <w:lang w:eastAsia="zh-CN"/>
              </w:rPr>
            </w:pPr>
            <w:r w:rsidRPr="00CA38B8">
              <w:rPr>
                <w:rFonts w:ascii="宋体" w:hAnsi="宋体" w:hint="eastAsia"/>
                <w:sz w:val="28"/>
                <w:szCs w:val="28"/>
                <w:lang w:eastAsia="zh-CN"/>
              </w:rPr>
              <w:t>负责产品检验规程的审核</w:t>
            </w:r>
            <w:r w:rsidR="00DB22BF" w:rsidRPr="00CA38B8">
              <w:rPr>
                <w:rFonts w:ascii="宋体" w:hAnsi="宋体" w:hint="eastAsia"/>
                <w:sz w:val="28"/>
                <w:szCs w:val="28"/>
                <w:lang w:eastAsia="zh-CN"/>
              </w:rPr>
              <w:t>。</w:t>
            </w:r>
          </w:p>
        </w:tc>
      </w:tr>
      <w:tr w:rsidR="00651182" w:rsidRPr="00CA38B8" w14:paraId="74C2FE49" w14:textId="77777777" w:rsidTr="005201E9">
        <w:trPr>
          <w:trHeight w:val="972"/>
          <w:jc w:val="center"/>
        </w:trPr>
        <w:tc>
          <w:tcPr>
            <w:tcW w:w="1578" w:type="dxa"/>
            <w:vAlign w:val="center"/>
          </w:tcPr>
          <w:p w14:paraId="22DAC617" w14:textId="05BFD0E5" w:rsidR="00651182" w:rsidRPr="00CA38B8" w:rsidRDefault="00DB22BF" w:rsidP="00651182">
            <w:pPr>
              <w:adjustRightInd w:val="0"/>
              <w:snapToGrid w:val="0"/>
              <w:jc w:val="center"/>
              <w:rPr>
                <w:rFonts w:ascii="宋体" w:hAnsi="宋体" w:hint="eastAsia"/>
                <w:sz w:val="28"/>
                <w:szCs w:val="28"/>
                <w:lang w:eastAsia="zh-CN"/>
              </w:rPr>
            </w:pPr>
            <w:r w:rsidRPr="00CA38B8">
              <w:rPr>
                <w:rFonts w:ascii="宋体" w:hAnsi="宋体" w:hint="eastAsia"/>
                <w:sz w:val="28"/>
                <w:szCs w:val="28"/>
                <w:lang w:eastAsia="zh-CN"/>
              </w:rPr>
              <w:t>总经理</w:t>
            </w:r>
          </w:p>
        </w:tc>
        <w:tc>
          <w:tcPr>
            <w:tcW w:w="6766" w:type="dxa"/>
            <w:vAlign w:val="center"/>
          </w:tcPr>
          <w:p w14:paraId="3DEE29B6" w14:textId="49FC5674" w:rsidR="00651182" w:rsidRPr="00CA38B8" w:rsidRDefault="00651182" w:rsidP="00651182">
            <w:pPr>
              <w:adjustRightInd w:val="0"/>
              <w:snapToGrid w:val="0"/>
              <w:jc w:val="both"/>
              <w:rPr>
                <w:rFonts w:ascii="宋体" w:hAnsi="宋体" w:cs="Arial"/>
                <w:sz w:val="28"/>
                <w:szCs w:val="28"/>
                <w:shd w:val="clear" w:color="auto" w:fill="FFFFFF"/>
                <w:lang w:eastAsia="zh-CN"/>
              </w:rPr>
            </w:pPr>
            <w:r w:rsidRPr="00CA38B8">
              <w:rPr>
                <w:rFonts w:ascii="宋体" w:hAnsi="宋体" w:hint="eastAsia"/>
                <w:sz w:val="28"/>
                <w:szCs w:val="28"/>
                <w:lang w:eastAsia="zh-CN"/>
              </w:rPr>
              <w:t>负责产品检验规程的批准</w:t>
            </w:r>
            <w:r w:rsidR="00DB22BF" w:rsidRPr="00CA38B8">
              <w:rPr>
                <w:rFonts w:ascii="宋体" w:hAnsi="宋体" w:hint="eastAsia"/>
                <w:sz w:val="28"/>
                <w:szCs w:val="28"/>
                <w:lang w:eastAsia="zh-CN"/>
              </w:rPr>
              <w:t>。</w:t>
            </w:r>
          </w:p>
        </w:tc>
      </w:tr>
      <w:tr w:rsidR="00651182" w:rsidRPr="00CA38B8" w14:paraId="5D453F45" w14:textId="77777777" w:rsidTr="005201E9">
        <w:trPr>
          <w:trHeight w:val="972"/>
          <w:jc w:val="center"/>
        </w:trPr>
        <w:tc>
          <w:tcPr>
            <w:tcW w:w="1578" w:type="dxa"/>
            <w:vAlign w:val="center"/>
          </w:tcPr>
          <w:p w14:paraId="485E7256" w14:textId="713DF5FB" w:rsidR="00651182" w:rsidRPr="00CA38B8" w:rsidRDefault="00651182" w:rsidP="00651182">
            <w:pPr>
              <w:adjustRightInd w:val="0"/>
              <w:snapToGrid w:val="0"/>
              <w:jc w:val="center"/>
              <w:rPr>
                <w:rFonts w:ascii="宋体" w:hAnsi="宋体" w:hint="eastAsia"/>
                <w:sz w:val="28"/>
                <w:szCs w:val="28"/>
                <w:lang w:eastAsia="zh-CN"/>
              </w:rPr>
            </w:pPr>
            <w:r w:rsidRPr="00CA38B8">
              <w:rPr>
                <w:rFonts w:ascii="宋体" w:hAnsi="宋体" w:hint="eastAsia"/>
                <w:sz w:val="28"/>
                <w:szCs w:val="28"/>
                <w:lang w:eastAsia="zh-CN"/>
              </w:rPr>
              <w:t>质量</w:t>
            </w:r>
            <w:r w:rsidR="00DB22BF" w:rsidRPr="00CA38B8">
              <w:rPr>
                <w:rFonts w:ascii="宋体" w:hAnsi="宋体" w:hint="eastAsia"/>
                <w:sz w:val="28"/>
                <w:szCs w:val="28"/>
                <w:lang w:eastAsia="zh-CN"/>
              </w:rPr>
              <w:t>安环部</w:t>
            </w:r>
            <w:r w:rsidRPr="00CA38B8">
              <w:rPr>
                <w:rFonts w:ascii="宋体" w:hAnsi="宋体" w:hint="eastAsia"/>
                <w:sz w:val="28"/>
                <w:szCs w:val="28"/>
                <w:lang w:eastAsia="zh-CN"/>
              </w:rPr>
              <w:t>检验工</w:t>
            </w:r>
          </w:p>
        </w:tc>
        <w:tc>
          <w:tcPr>
            <w:tcW w:w="6766" w:type="dxa"/>
            <w:vAlign w:val="center"/>
          </w:tcPr>
          <w:p w14:paraId="6A55164C" w14:textId="595E0EDF" w:rsidR="00651182" w:rsidRPr="00CA38B8" w:rsidRDefault="00651182" w:rsidP="00651182">
            <w:pPr>
              <w:adjustRightInd w:val="0"/>
              <w:snapToGrid w:val="0"/>
              <w:jc w:val="both"/>
              <w:rPr>
                <w:rFonts w:ascii="宋体" w:hAnsi="宋体" w:hint="eastAsia"/>
                <w:sz w:val="28"/>
                <w:szCs w:val="28"/>
                <w:lang w:eastAsia="zh-CN"/>
              </w:rPr>
            </w:pPr>
            <w:r w:rsidRPr="00CA38B8">
              <w:rPr>
                <w:rFonts w:ascii="宋体" w:hAnsi="宋体" w:cs="Arial" w:hint="eastAsia"/>
                <w:sz w:val="28"/>
                <w:szCs w:val="28"/>
                <w:shd w:val="clear" w:color="auto" w:fill="FFFFFF"/>
                <w:lang w:eastAsia="zh-CN"/>
              </w:rPr>
              <w:t>负责依据产品检验规程及其它适用依据进行产品检验。</w:t>
            </w:r>
          </w:p>
        </w:tc>
      </w:tr>
    </w:tbl>
    <w:p w14:paraId="60A1B239" w14:textId="77777777" w:rsidR="00BB0702" w:rsidRPr="00193A12" w:rsidRDefault="00BB0702">
      <w:pPr>
        <w:spacing w:line="360" w:lineRule="auto"/>
        <w:rPr>
          <w:lang w:eastAsia="zh-CN"/>
        </w:rPr>
        <w:sectPr w:rsidR="00BB0702" w:rsidRPr="00193A12">
          <w:headerReference w:type="default" r:id="rId8"/>
          <w:footerReference w:type="default" r:id="rId9"/>
          <w:pgSz w:w="11906" w:h="16838"/>
          <w:pgMar w:top="1985" w:right="1701" w:bottom="1440" w:left="1701" w:header="0" w:footer="805" w:gutter="0"/>
          <w:cols w:space="720"/>
          <w:docGrid w:type="lines" w:linePitch="312"/>
        </w:sectPr>
      </w:pPr>
    </w:p>
    <w:p w14:paraId="2E73C7A2" w14:textId="243CC965" w:rsidR="00193A12" w:rsidRPr="00CA38B8" w:rsidRDefault="007C6C6D" w:rsidP="00A85B2C">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CA38B8">
        <w:rPr>
          <w:rFonts w:asciiTheme="minorEastAsia" w:eastAsiaTheme="minorEastAsia" w:hAnsiTheme="minorEastAsia"/>
          <w:b/>
          <w:sz w:val="28"/>
          <w:szCs w:val="28"/>
          <w:lang w:eastAsia="zh-CN"/>
        </w:rPr>
        <w:t>5</w:t>
      </w:r>
      <w:r w:rsidR="00C71295" w:rsidRPr="00CA38B8">
        <w:rPr>
          <w:rFonts w:asciiTheme="minorEastAsia" w:eastAsiaTheme="minorEastAsia" w:hAnsiTheme="minorEastAsia" w:hint="eastAsia"/>
          <w:b/>
          <w:sz w:val="28"/>
          <w:szCs w:val="28"/>
          <w:lang w:eastAsia="zh-CN"/>
        </w:rPr>
        <w:t>、工作程序</w:t>
      </w:r>
    </w:p>
    <w:p w14:paraId="3F85ADA0" w14:textId="4C8E92DA" w:rsidR="00556CF8" w:rsidRDefault="00556CF8" w:rsidP="00556CF8">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556CF8">
        <w:rPr>
          <w:rFonts w:asciiTheme="minorEastAsia" w:eastAsiaTheme="minorEastAsia" w:hAnsiTheme="minorEastAsia" w:cs="Arial" w:hint="eastAsia"/>
          <w:b/>
          <w:sz w:val="28"/>
          <w:szCs w:val="28"/>
          <w:shd w:val="clear" w:color="auto" w:fill="FFFFFF"/>
          <w:lang w:eastAsia="zh-CN"/>
        </w:rPr>
        <w:t>5</w:t>
      </w:r>
      <w:r w:rsidRPr="00556CF8">
        <w:rPr>
          <w:rFonts w:asciiTheme="minorEastAsia" w:eastAsiaTheme="minorEastAsia" w:hAnsiTheme="minorEastAsia" w:cs="Arial"/>
          <w:b/>
          <w:sz w:val="28"/>
          <w:szCs w:val="28"/>
          <w:shd w:val="clear" w:color="auto" w:fill="FFFFFF"/>
          <w:lang w:eastAsia="zh-CN"/>
        </w:rPr>
        <w:t>.</w:t>
      </w:r>
      <w:r w:rsidR="0092241B">
        <w:rPr>
          <w:rFonts w:asciiTheme="minorEastAsia" w:eastAsiaTheme="minorEastAsia" w:hAnsiTheme="minorEastAsia" w:cs="Arial"/>
          <w:b/>
          <w:sz w:val="28"/>
          <w:szCs w:val="28"/>
          <w:shd w:val="clear" w:color="auto" w:fill="FFFFFF"/>
          <w:lang w:eastAsia="zh-CN"/>
        </w:rPr>
        <w:t>1</w:t>
      </w:r>
      <w:r>
        <w:rPr>
          <w:rFonts w:asciiTheme="minorEastAsia" w:eastAsiaTheme="minorEastAsia" w:hAnsiTheme="minorEastAsia" w:cs="Arial"/>
          <w:b/>
          <w:sz w:val="28"/>
          <w:szCs w:val="28"/>
          <w:shd w:val="clear" w:color="auto" w:fill="FFFFFF"/>
          <w:lang w:eastAsia="zh-CN"/>
        </w:rPr>
        <w:t xml:space="preserve"> </w:t>
      </w:r>
      <w:r w:rsidRPr="00556CF8">
        <w:rPr>
          <w:rFonts w:asciiTheme="minorEastAsia" w:eastAsiaTheme="minorEastAsia" w:hAnsiTheme="minorEastAsia" w:cs="Arial" w:hint="eastAsia"/>
          <w:b/>
          <w:sz w:val="28"/>
          <w:szCs w:val="28"/>
          <w:shd w:val="clear" w:color="auto" w:fill="FFFFFF"/>
          <w:lang w:eastAsia="zh-CN"/>
        </w:rPr>
        <w:t>产品检验规程的编制要求</w:t>
      </w:r>
    </w:p>
    <w:p w14:paraId="79354203" w14:textId="4016D9AD" w:rsidR="00556CF8" w:rsidRPr="00556CF8" w:rsidRDefault="00556CF8"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556CF8">
        <w:rPr>
          <w:rFonts w:asciiTheme="minorEastAsia" w:eastAsiaTheme="minorEastAsia" w:hAnsiTheme="minorEastAsia" w:cs="Arial" w:hint="eastAsia"/>
          <w:sz w:val="28"/>
          <w:szCs w:val="28"/>
          <w:shd w:val="clear" w:color="auto" w:fill="FFFFFF"/>
          <w:lang w:eastAsia="zh-CN"/>
        </w:rPr>
        <w:lastRenderedPageBreak/>
        <w:t>5</w:t>
      </w:r>
      <w:r w:rsidRPr="00556CF8">
        <w:rPr>
          <w:rFonts w:asciiTheme="minorEastAsia" w:eastAsiaTheme="minorEastAsia" w:hAnsiTheme="minorEastAsia" w:cs="Arial"/>
          <w:sz w:val="28"/>
          <w:szCs w:val="28"/>
          <w:shd w:val="clear" w:color="auto" w:fill="FFFFFF"/>
          <w:lang w:eastAsia="zh-CN"/>
        </w:rPr>
        <w:t>.</w:t>
      </w:r>
      <w:r w:rsidR="0092241B">
        <w:rPr>
          <w:rFonts w:asciiTheme="minorEastAsia" w:eastAsiaTheme="minorEastAsia" w:hAnsiTheme="minorEastAsia" w:cs="Arial"/>
          <w:sz w:val="28"/>
          <w:szCs w:val="28"/>
          <w:shd w:val="clear" w:color="auto" w:fill="FFFFFF"/>
          <w:lang w:eastAsia="zh-CN"/>
        </w:rPr>
        <w:t>1</w:t>
      </w:r>
      <w:r w:rsidRPr="00556CF8">
        <w:rPr>
          <w:rFonts w:asciiTheme="minorEastAsia" w:eastAsiaTheme="minorEastAsia" w:hAnsiTheme="minorEastAsia" w:cs="Arial"/>
          <w:sz w:val="28"/>
          <w:szCs w:val="28"/>
          <w:shd w:val="clear" w:color="auto" w:fill="FFFFFF"/>
          <w:lang w:eastAsia="zh-CN"/>
        </w:rPr>
        <w:t xml:space="preserve">.1 </w:t>
      </w:r>
      <w:r w:rsidRPr="00556CF8">
        <w:rPr>
          <w:rFonts w:asciiTheme="minorEastAsia" w:eastAsiaTheme="minorEastAsia" w:hAnsiTheme="minorEastAsia" w:cs="Arial" w:hint="eastAsia"/>
          <w:sz w:val="28"/>
          <w:szCs w:val="28"/>
          <w:shd w:val="clear" w:color="auto" w:fill="FFFFFF"/>
          <w:lang w:eastAsia="zh-CN"/>
        </w:rPr>
        <w:t>在正式生产前应依据</w:t>
      </w:r>
      <w:r w:rsidR="007B64AA">
        <w:rPr>
          <w:rFonts w:asciiTheme="minorEastAsia" w:eastAsiaTheme="minorEastAsia" w:hAnsiTheme="minorEastAsia" w:cs="Arial" w:hint="eastAsia"/>
          <w:sz w:val="28"/>
          <w:szCs w:val="28"/>
          <w:shd w:val="clear" w:color="auto" w:fill="FFFFFF"/>
          <w:lang w:eastAsia="zh-CN"/>
        </w:rPr>
        <w:t>合同、订单、工程图纸、3D数模、工艺规范、零件供应状态表等</w:t>
      </w:r>
      <w:r w:rsidRPr="00556CF8">
        <w:rPr>
          <w:rFonts w:asciiTheme="minorEastAsia" w:eastAsiaTheme="minorEastAsia" w:hAnsiTheme="minorEastAsia" w:cs="Arial" w:hint="eastAsia"/>
          <w:sz w:val="28"/>
          <w:szCs w:val="28"/>
          <w:shd w:val="clear" w:color="auto" w:fill="FFFFFF"/>
          <w:lang w:eastAsia="zh-CN"/>
        </w:rPr>
        <w:t>要求并结合工艺过程编制产品检验规程。检验规程在正式下发前应进行审批。</w:t>
      </w:r>
    </w:p>
    <w:p w14:paraId="119819F1" w14:textId="475808DC" w:rsidR="00556CF8" w:rsidRDefault="00556CF8" w:rsidP="00556CF8">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556CF8">
        <w:rPr>
          <w:rFonts w:asciiTheme="minorEastAsia" w:eastAsiaTheme="minorEastAsia" w:hAnsiTheme="minorEastAsia" w:cs="Arial" w:hint="eastAsia"/>
          <w:sz w:val="28"/>
          <w:shd w:val="clear" w:color="auto" w:fill="FFFFFF"/>
          <w:lang w:eastAsia="zh-CN"/>
        </w:rPr>
        <w:t>5</w:t>
      </w:r>
      <w:r w:rsidRPr="00556CF8">
        <w:rPr>
          <w:rFonts w:asciiTheme="minorEastAsia" w:eastAsiaTheme="minorEastAsia" w:hAnsiTheme="minorEastAsia" w:cs="Arial"/>
          <w:sz w:val="28"/>
          <w:shd w:val="clear" w:color="auto" w:fill="FFFFFF"/>
          <w:lang w:eastAsia="zh-CN"/>
        </w:rPr>
        <w:t>.</w:t>
      </w:r>
      <w:r w:rsidR="0092241B">
        <w:rPr>
          <w:rFonts w:asciiTheme="minorEastAsia" w:eastAsiaTheme="minorEastAsia" w:hAnsiTheme="minorEastAsia" w:cs="Arial"/>
          <w:sz w:val="28"/>
          <w:shd w:val="clear" w:color="auto" w:fill="FFFFFF"/>
          <w:lang w:eastAsia="zh-CN"/>
        </w:rPr>
        <w:t>1</w:t>
      </w:r>
      <w:r w:rsidRPr="00556CF8">
        <w:rPr>
          <w:rFonts w:asciiTheme="minorEastAsia" w:eastAsiaTheme="minorEastAsia" w:hAnsiTheme="minorEastAsia" w:cs="Arial"/>
          <w:sz w:val="28"/>
          <w:shd w:val="clear" w:color="auto" w:fill="FFFFFF"/>
          <w:lang w:eastAsia="zh-CN"/>
        </w:rPr>
        <w:t xml:space="preserve">.2 </w:t>
      </w:r>
      <w:r w:rsidRPr="00556CF8">
        <w:rPr>
          <w:rFonts w:asciiTheme="minorEastAsia" w:eastAsiaTheme="minorEastAsia" w:hAnsiTheme="minorEastAsia" w:cs="Arial" w:hint="eastAsia"/>
          <w:sz w:val="28"/>
          <w:shd w:val="clear" w:color="auto" w:fill="FFFFFF"/>
          <w:lang w:eastAsia="zh-CN"/>
        </w:rPr>
        <w:t>检验规程应包括数字化定义产品特性的检测方法和说明的描述。</w:t>
      </w:r>
    </w:p>
    <w:p w14:paraId="05672612" w14:textId="57D5AFE1" w:rsidR="00556CF8" w:rsidRDefault="00556CF8" w:rsidP="00556CF8">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Pr>
          <w:rFonts w:asciiTheme="minorEastAsia" w:eastAsiaTheme="minorEastAsia" w:hAnsiTheme="minorEastAsia" w:cs="Arial" w:hint="eastAsia"/>
          <w:sz w:val="28"/>
          <w:shd w:val="clear" w:color="auto" w:fill="FFFFFF"/>
          <w:lang w:eastAsia="zh-CN"/>
        </w:rPr>
        <w:t>5</w:t>
      </w:r>
      <w:r>
        <w:rPr>
          <w:rFonts w:asciiTheme="minorEastAsia" w:eastAsiaTheme="minorEastAsia" w:hAnsiTheme="minorEastAsia" w:cs="Arial"/>
          <w:sz w:val="28"/>
          <w:shd w:val="clear" w:color="auto" w:fill="FFFFFF"/>
          <w:lang w:eastAsia="zh-CN"/>
        </w:rPr>
        <w:t>.</w:t>
      </w:r>
      <w:r w:rsidR="0092241B">
        <w:rPr>
          <w:rFonts w:asciiTheme="minorEastAsia" w:eastAsiaTheme="minorEastAsia" w:hAnsiTheme="minorEastAsia" w:cs="Arial"/>
          <w:sz w:val="28"/>
          <w:shd w:val="clear" w:color="auto" w:fill="FFFFFF"/>
          <w:lang w:eastAsia="zh-CN"/>
        </w:rPr>
        <w:t>1</w:t>
      </w:r>
      <w:r>
        <w:rPr>
          <w:rFonts w:asciiTheme="minorEastAsia" w:eastAsiaTheme="minorEastAsia" w:hAnsiTheme="minorEastAsia" w:cs="Arial"/>
          <w:sz w:val="28"/>
          <w:shd w:val="clear" w:color="auto" w:fill="FFFFFF"/>
          <w:lang w:eastAsia="zh-CN"/>
        </w:rPr>
        <w:t xml:space="preserve">.3 </w:t>
      </w:r>
      <w:r w:rsidRPr="00556CF8">
        <w:rPr>
          <w:rFonts w:asciiTheme="minorEastAsia" w:eastAsiaTheme="minorEastAsia" w:hAnsiTheme="minorEastAsia" w:cs="Arial" w:hint="eastAsia"/>
          <w:sz w:val="28"/>
          <w:shd w:val="clear" w:color="auto" w:fill="FFFFFF"/>
          <w:lang w:eastAsia="zh-CN"/>
        </w:rPr>
        <w:t>当需要时，可以从产品检验规程中提取首件检验规程。</w:t>
      </w:r>
    </w:p>
    <w:p w14:paraId="3EA9BEC3" w14:textId="1CFA3774" w:rsidR="00556CF8" w:rsidRPr="00556CF8" w:rsidRDefault="00556CF8" w:rsidP="00556CF8">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Pr>
          <w:rFonts w:asciiTheme="minorEastAsia" w:eastAsiaTheme="minorEastAsia" w:hAnsiTheme="minorEastAsia" w:cs="Arial" w:hint="eastAsia"/>
          <w:sz w:val="28"/>
          <w:shd w:val="clear" w:color="auto" w:fill="FFFFFF"/>
          <w:lang w:eastAsia="zh-CN"/>
        </w:rPr>
        <w:t>5</w:t>
      </w:r>
      <w:r>
        <w:rPr>
          <w:rFonts w:asciiTheme="minorEastAsia" w:eastAsiaTheme="minorEastAsia" w:hAnsiTheme="minorEastAsia" w:cs="Arial"/>
          <w:sz w:val="28"/>
          <w:shd w:val="clear" w:color="auto" w:fill="FFFFFF"/>
          <w:lang w:eastAsia="zh-CN"/>
        </w:rPr>
        <w:t>.</w:t>
      </w:r>
      <w:r w:rsidR="0092241B">
        <w:rPr>
          <w:rFonts w:asciiTheme="minorEastAsia" w:eastAsiaTheme="minorEastAsia" w:hAnsiTheme="minorEastAsia" w:cs="Arial"/>
          <w:sz w:val="28"/>
          <w:shd w:val="clear" w:color="auto" w:fill="FFFFFF"/>
          <w:lang w:eastAsia="zh-CN"/>
        </w:rPr>
        <w:t>1</w:t>
      </w:r>
      <w:r>
        <w:rPr>
          <w:rFonts w:asciiTheme="minorEastAsia" w:eastAsiaTheme="minorEastAsia" w:hAnsiTheme="minorEastAsia" w:cs="Arial"/>
          <w:sz w:val="28"/>
          <w:shd w:val="clear" w:color="auto" w:fill="FFFFFF"/>
          <w:lang w:eastAsia="zh-CN"/>
        </w:rPr>
        <w:t xml:space="preserve">.4 </w:t>
      </w:r>
      <w:r w:rsidRPr="00556CF8">
        <w:rPr>
          <w:rFonts w:asciiTheme="minorEastAsia" w:eastAsiaTheme="minorEastAsia" w:hAnsiTheme="minorEastAsia" w:cs="Arial" w:hint="eastAsia"/>
          <w:sz w:val="28"/>
          <w:shd w:val="clear" w:color="auto" w:fill="FFFFFF"/>
          <w:lang w:eastAsia="zh-CN"/>
        </w:rPr>
        <w:t>对于</w:t>
      </w:r>
      <w:r>
        <w:rPr>
          <w:rFonts w:asciiTheme="minorEastAsia" w:eastAsiaTheme="minorEastAsia" w:hAnsiTheme="minorEastAsia" w:cs="Arial" w:hint="eastAsia"/>
          <w:sz w:val="28"/>
          <w:shd w:val="clear" w:color="auto" w:fill="FFFFFF"/>
          <w:lang w:eastAsia="zh-CN"/>
        </w:rPr>
        <w:t>MA700</w:t>
      </w:r>
      <w:r w:rsidRPr="00556CF8">
        <w:rPr>
          <w:rFonts w:asciiTheme="minorEastAsia" w:eastAsiaTheme="minorEastAsia" w:hAnsiTheme="minorEastAsia" w:cs="Arial" w:hint="eastAsia"/>
          <w:sz w:val="28"/>
          <w:shd w:val="clear" w:color="auto" w:fill="FFFFFF"/>
          <w:lang w:eastAsia="zh-CN"/>
        </w:rPr>
        <w:t>项目，各生产单位及供应商应按 CB1500-001 要求，针对关键/重要零组件、制造符合性检查项目编制产品检验规程，并对关键/重要特性及相关数据进行检查和记录；针对产品装配过程编制检验计划，并对部件对接相关的交点和尺寸进行检查和记录。</w:t>
      </w:r>
    </w:p>
    <w:p w14:paraId="23E6DD5A" w14:textId="2090E39E" w:rsidR="00556CF8" w:rsidRPr="00556CF8" w:rsidRDefault="00556CF8" w:rsidP="00556CF8">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556CF8">
        <w:rPr>
          <w:rFonts w:asciiTheme="minorEastAsia" w:eastAsiaTheme="minorEastAsia" w:hAnsiTheme="minorEastAsia" w:cs="Arial" w:hint="eastAsia"/>
          <w:b/>
          <w:sz w:val="28"/>
          <w:szCs w:val="28"/>
          <w:shd w:val="clear" w:color="auto" w:fill="FFFFFF"/>
          <w:lang w:eastAsia="zh-CN"/>
        </w:rPr>
        <w:t>5</w:t>
      </w:r>
      <w:r w:rsidRPr="00556CF8">
        <w:rPr>
          <w:rFonts w:asciiTheme="minorEastAsia" w:eastAsiaTheme="minorEastAsia" w:hAnsiTheme="minorEastAsia" w:cs="Arial"/>
          <w:b/>
          <w:sz w:val="28"/>
          <w:szCs w:val="28"/>
          <w:shd w:val="clear" w:color="auto" w:fill="FFFFFF"/>
          <w:lang w:eastAsia="zh-CN"/>
        </w:rPr>
        <w:t>.</w:t>
      </w:r>
      <w:r w:rsidR="0092241B">
        <w:rPr>
          <w:rFonts w:asciiTheme="minorEastAsia" w:eastAsiaTheme="minorEastAsia" w:hAnsiTheme="minorEastAsia" w:cs="Arial"/>
          <w:b/>
          <w:sz w:val="28"/>
          <w:szCs w:val="28"/>
          <w:shd w:val="clear" w:color="auto" w:fill="FFFFFF"/>
          <w:lang w:eastAsia="zh-CN"/>
        </w:rPr>
        <w:t>2</w:t>
      </w:r>
      <w:r w:rsidRPr="00556CF8">
        <w:rPr>
          <w:rFonts w:asciiTheme="minorEastAsia" w:eastAsiaTheme="minorEastAsia" w:hAnsiTheme="minorEastAsia" w:cs="Arial"/>
          <w:b/>
          <w:sz w:val="28"/>
          <w:szCs w:val="28"/>
          <w:shd w:val="clear" w:color="auto" w:fill="FFFFFF"/>
          <w:lang w:eastAsia="zh-CN"/>
        </w:rPr>
        <w:t xml:space="preserve"> 产品检验规程包含的内容</w:t>
      </w:r>
    </w:p>
    <w:p w14:paraId="25FC1A7E" w14:textId="279E8E1E" w:rsidR="00556CF8" w:rsidRDefault="00556CF8"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556CF8">
        <w:rPr>
          <w:rFonts w:asciiTheme="minorEastAsia" w:eastAsiaTheme="minorEastAsia" w:hAnsiTheme="minorEastAsia" w:cs="Arial" w:hint="eastAsia"/>
          <w:sz w:val="28"/>
          <w:szCs w:val="28"/>
          <w:shd w:val="clear" w:color="auto" w:fill="FFFFFF"/>
          <w:lang w:eastAsia="zh-CN"/>
        </w:rPr>
        <w:t>5</w:t>
      </w:r>
      <w:r w:rsidRPr="00556CF8">
        <w:rPr>
          <w:rFonts w:asciiTheme="minorEastAsia" w:eastAsiaTheme="minorEastAsia" w:hAnsiTheme="minorEastAsia" w:cs="Arial"/>
          <w:sz w:val="28"/>
          <w:szCs w:val="28"/>
          <w:shd w:val="clear" w:color="auto" w:fill="FFFFFF"/>
          <w:lang w:eastAsia="zh-CN"/>
        </w:rPr>
        <w:t>.</w:t>
      </w:r>
      <w:r w:rsidR="0092241B">
        <w:rPr>
          <w:rFonts w:asciiTheme="minorEastAsia" w:eastAsiaTheme="minorEastAsia" w:hAnsiTheme="minorEastAsia" w:cs="Arial"/>
          <w:sz w:val="28"/>
          <w:szCs w:val="28"/>
          <w:shd w:val="clear" w:color="auto" w:fill="FFFFFF"/>
          <w:lang w:eastAsia="zh-CN"/>
        </w:rPr>
        <w:t>2</w:t>
      </w:r>
      <w:r w:rsidRPr="00556CF8">
        <w:rPr>
          <w:rFonts w:asciiTheme="minorEastAsia" w:eastAsiaTheme="minorEastAsia" w:hAnsiTheme="minorEastAsia" w:cs="Arial"/>
          <w:sz w:val="28"/>
          <w:szCs w:val="28"/>
          <w:shd w:val="clear" w:color="auto" w:fill="FFFFFF"/>
          <w:lang w:eastAsia="zh-CN"/>
        </w:rPr>
        <w:t>.1 产品检验规程的适用范围</w:t>
      </w:r>
    </w:p>
    <w:p w14:paraId="47AB96CA" w14:textId="5068FF39" w:rsidR="00556CF8" w:rsidRDefault="00556CF8" w:rsidP="00556CF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56CF8">
        <w:rPr>
          <w:rFonts w:asciiTheme="minorEastAsia" w:eastAsiaTheme="minorEastAsia" w:hAnsiTheme="minorEastAsia" w:cs="Arial" w:hint="eastAsia"/>
          <w:sz w:val="28"/>
          <w:szCs w:val="28"/>
          <w:shd w:val="clear" w:color="auto" w:fill="FFFFFF"/>
          <w:lang w:eastAsia="zh-CN"/>
        </w:rPr>
        <w:t>检验规程应定义其适用范围，包括适用的零件号。</w:t>
      </w:r>
    </w:p>
    <w:p w14:paraId="4E728DF6" w14:textId="5B706F85" w:rsidR="00556CF8" w:rsidRDefault="00556CF8"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0092241B">
        <w:rPr>
          <w:rFonts w:asciiTheme="minorEastAsia" w:eastAsiaTheme="minorEastAsia" w:hAnsiTheme="minorEastAsia" w:cs="Arial"/>
          <w:sz w:val="28"/>
          <w:szCs w:val="28"/>
          <w:shd w:val="clear" w:color="auto" w:fill="FFFFFF"/>
          <w:lang w:eastAsia="zh-CN"/>
        </w:rPr>
        <w:t>2</w:t>
      </w:r>
      <w:r w:rsidRPr="00556CF8">
        <w:rPr>
          <w:rFonts w:asciiTheme="minorEastAsia" w:eastAsiaTheme="minorEastAsia" w:hAnsiTheme="minorEastAsia" w:cs="Arial" w:hint="eastAsia"/>
          <w:sz w:val="28"/>
          <w:szCs w:val="28"/>
          <w:shd w:val="clear" w:color="auto" w:fill="FFFFFF"/>
          <w:lang w:eastAsia="zh-CN"/>
        </w:rPr>
        <w:t>.2 引用图纸/规范</w:t>
      </w:r>
    </w:p>
    <w:p w14:paraId="7D535E34" w14:textId="1159B211" w:rsidR="00556CF8" w:rsidRPr="0092241B" w:rsidRDefault="00556CF8" w:rsidP="0092241B">
      <w:pPr>
        <w:shd w:val="clear" w:color="auto" w:fill="FFFFFF"/>
        <w:spacing w:line="440" w:lineRule="exact"/>
        <w:ind w:firstLineChars="200" w:firstLine="560"/>
        <w:rPr>
          <w:rFonts w:asciiTheme="minorEastAsia" w:eastAsiaTheme="minorEastAsia" w:hAnsiTheme="minorEastAsia" w:cs="Arial" w:hint="eastAsia"/>
          <w:color w:val="000000"/>
          <w:sz w:val="28"/>
          <w:szCs w:val="28"/>
          <w:lang w:eastAsia="zh-CN" w:bidi="ar-SA"/>
        </w:rPr>
      </w:pPr>
      <w:r w:rsidRPr="00556CF8">
        <w:rPr>
          <w:rFonts w:asciiTheme="minorEastAsia" w:eastAsiaTheme="minorEastAsia" w:hAnsiTheme="minorEastAsia" w:cs="Arial"/>
          <w:color w:val="000000"/>
          <w:sz w:val="28"/>
          <w:szCs w:val="28"/>
          <w:lang w:eastAsia="zh-CN" w:bidi="ar-SA"/>
        </w:rPr>
        <w:t>检验规程应依据授权的工程数据（图纸、数模等）、规范、标准、零件状态表、合同、订单及特殊顾客需求等信息编制，这些用于定义产品的工程文件都应在检验规程中列出并包含其追溯性信息，例如图纸号、页次、版次、数模名称、版次、存储地址、</w:t>
      </w:r>
      <w:r w:rsidRPr="00556CF8">
        <w:rPr>
          <w:rFonts w:asciiTheme="minorEastAsia" w:eastAsiaTheme="minorEastAsia" w:hAnsiTheme="minorEastAsia" w:cs="Courier New"/>
          <w:color w:val="000000"/>
          <w:sz w:val="28"/>
          <w:szCs w:val="28"/>
          <w:lang w:eastAsia="zh-CN" w:bidi="ar-SA"/>
        </w:rPr>
        <w:t xml:space="preserve">SSP </w:t>
      </w:r>
      <w:r w:rsidRPr="00556CF8">
        <w:rPr>
          <w:rFonts w:asciiTheme="minorEastAsia" w:eastAsiaTheme="minorEastAsia" w:hAnsiTheme="minorEastAsia" w:cs="Arial"/>
          <w:color w:val="000000"/>
          <w:sz w:val="28"/>
          <w:szCs w:val="28"/>
          <w:lang w:eastAsia="zh-CN" w:bidi="ar-SA"/>
        </w:rPr>
        <w:t>编号、版次等，顾客的规范及公司内典</w:t>
      </w:r>
      <w:proofErr w:type="gramStart"/>
      <w:r w:rsidRPr="00556CF8">
        <w:rPr>
          <w:rFonts w:asciiTheme="minorEastAsia" w:eastAsiaTheme="minorEastAsia" w:hAnsiTheme="minorEastAsia" w:cs="Arial"/>
          <w:color w:val="000000"/>
          <w:sz w:val="28"/>
          <w:szCs w:val="28"/>
          <w:lang w:eastAsia="zh-CN" w:bidi="ar-SA"/>
        </w:rPr>
        <w:t>规</w:t>
      </w:r>
      <w:proofErr w:type="gramEnd"/>
      <w:r w:rsidRPr="00556CF8">
        <w:rPr>
          <w:rFonts w:asciiTheme="minorEastAsia" w:eastAsiaTheme="minorEastAsia" w:hAnsiTheme="minorEastAsia" w:cs="Arial"/>
          <w:color w:val="000000"/>
          <w:sz w:val="28"/>
          <w:szCs w:val="28"/>
          <w:lang w:eastAsia="zh-CN" w:bidi="ar-SA"/>
        </w:rPr>
        <w:t>可不列出版次，始终按最新版次执行。</w:t>
      </w:r>
    </w:p>
    <w:p w14:paraId="79DCF630" w14:textId="739D55F6" w:rsidR="00556CF8" w:rsidRDefault="005B5726"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5B5726">
        <w:rPr>
          <w:rFonts w:asciiTheme="minorEastAsia" w:eastAsiaTheme="minorEastAsia" w:hAnsiTheme="minorEastAsia" w:cs="Arial" w:hint="eastAsia"/>
          <w:sz w:val="28"/>
          <w:szCs w:val="28"/>
          <w:shd w:val="clear" w:color="auto" w:fill="FFFFFF"/>
          <w:lang w:eastAsia="zh-CN"/>
        </w:rPr>
        <w:t>5</w:t>
      </w:r>
      <w:r w:rsidRPr="005B5726">
        <w:rPr>
          <w:rFonts w:asciiTheme="minorEastAsia" w:eastAsiaTheme="minorEastAsia" w:hAnsiTheme="minorEastAsia" w:cs="Arial"/>
          <w:sz w:val="28"/>
          <w:szCs w:val="28"/>
          <w:shd w:val="clear" w:color="auto" w:fill="FFFFFF"/>
          <w:lang w:eastAsia="zh-CN"/>
        </w:rPr>
        <w:t>.</w:t>
      </w:r>
      <w:r w:rsidR="0092241B">
        <w:rPr>
          <w:rFonts w:asciiTheme="minorEastAsia" w:eastAsiaTheme="minorEastAsia" w:hAnsiTheme="minorEastAsia" w:cs="Arial"/>
          <w:sz w:val="28"/>
          <w:szCs w:val="28"/>
          <w:shd w:val="clear" w:color="auto" w:fill="FFFFFF"/>
          <w:lang w:eastAsia="zh-CN"/>
        </w:rPr>
        <w:t>2</w:t>
      </w:r>
      <w:r w:rsidRPr="005B5726">
        <w:rPr>
          <w:rFonts w:asciiTheme="minorEastAsia" w:eastAsiaTheme="minorEastAsia" w:hAnsiTheme="minorEastAsia" w:cs="Arial"/>
          <w:sz w:val="28"/>
          <w:szCs w:val="28"/>
          <w:shd w:val="clear" w:color="auto" w:fill="FFFFFF"/>
          <w:lang w:eastAsia="zh-CN"/>
        </w:rPr>
        <w:t>.3 产品概况（如需要）</w:t>
      </w:r>
    </w:p>
    <w:p w14:paraId="3BE23C92" w14:textId="1782574E" w:rsidR="005B5726" w:rsidRPr="005B5726" w:rsidRDefault="005B5726" w:rsidP="005B572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B5726">
        <w:rPr>
          <w:rFonts w:asciiTheme="minorEastAsia" w:eastAsiaTheme="minorEastAsia" w:hAnsiTheme="minorEastAsia" w:cs="Arial" w:hint="eastAsia"/>
          <w:sz w:val="28"/>
          <w:szCs w:val="28"/>
          <w:shd w:val="clear" w:color="auto" w:fill="FFFFFF"/>
          <w:lang w:eastAsia="zh-CN"/>
        </w:rPr>
        <w:t>在数模或图纸中抓图直观的展示产品的外形及结构，也可使用实物产品的照片。</w:t>
      </w:r>
    </w:p>
    <w:p w14:paraId="1B36BB20" w14:textId="37B8ECC3" w:rsidR="00556CF8" w:rsidRPr="005B5726" w:rsidRDefault="005B5726"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5B5726">
        <w:rPr>
          <w:rFonts w:asciiTheme="minorEastAsia" w:eastAsiaTheme="minorEastAsia" w:hAnsiTheme="minorEastAsia" w:cs="Arial" w:hint="eastAsia"/>
          <w:sz w:val="28"/>
          <w:szCs w:val="28"/>
          <w:shd w:val="clear" w:color="auto" w:fill="FFFFFF"/>
          <w:lang w:eastAsia="zh-CN"/>
        </w:rPr>
        <w:t>5</w:t>
      </w:r>
      <w:r w:rsidRPr="005B5726">
        <w:rPr>
          <w:rFonts w:asciiTheme="minorEastAsia" w:eastAsiaTheme="minorEastAsia" w:hAnsiTheme="minorEastAsia" w:cs="Arial"/>
          <w:sz w:val="28"/>
          <w:szCs w:val="28"/>
          <w:shd w:val="clear" w:color="auto" w:fill="FFFFFF"/>
          <w:lang w:eastAsia="zh-CN"/>
        </w:rPr>
        <w:t>.</w:t>
      </w:r>
      <w:r w:rsidR="0092241B">
        <w:rPr>
          <w:rFonts w:asciiTheme="minorEastAsia" w:eastAsiaTheme="minorEastAsia" w:hAnsiTheme="minorEastAsia" w:cs="Arial"/>
          <w:sz w:val="28"/>
          <w:szCs w:val="28"/>
          <w:shd w:val="clear" w:color="auto" w:fill="FFFFFF"/>
          <w:lang w:eastAsia="zh-CN"/>
        </w:rPr>
        <w:t>2</w:t>
      </w:r>
      <w:r w:rsidRPr="005B5726">
        <w:rPr>
          <w:rFonts w:asciiTheme="minorEastAsia" w:eastAsiaTheme="minorEastAsia" w:hAnsiTheme="minorEastAsia" w:cs="Arial"/>
          <w:sz w:val="28"/>
          <w:szCs w:val="28"/>
          <w:shd w:val="clear" w:color="auto" w:fill="FFFFFF"/>
          <w:lang w:eastAsia="zh-CN"/>
        </w:rPr>
        <w:t>.4 检验工具及精度</w:t>
      </w:r>
    </w:p>
    <w:p w14:paraId="17C35C36" w14:textId="769165C8" w:rsidR="00556CF8" w:rsidRPr="005B5726" w:rsidRDefault="005B5726" w:rsidP="005B572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B5726">
        <w:rPr>
          <w:rFonts w:asciiTheme="minorEastAsia" w:eastAsiaTheme="minorEastAsia" w:hAnsiTheme="minorEastAsia" w:cs="Arial" w:hint="eastAsia"/>
          <w:sz w:val="28"/>
          <w:szCs w:val="28"/>
          <w:shd w:val="clear" w:color="auto" w:fill="FFFFFF"/>
          <w:lang w:eastAsia="zh-CN"/>
        </w:rPr>
        <w:t>应列出检验该产品时需要使用的检验工具、工装等信息，检验工具应明确量程及精度，工装应明确工装编号，特有工具也应明确其编号，例如定制的固有尺寸量块、卡板及紧固件用通止</w:t>
      </w:r>
      <w:proofErr w:type="gramStart"/>
      <w:r w:rsidRPr="005B5726">
        <w:rPr>
          <w:rFonts w:asciiTheme="minorEastAsia" w:eastAsiaTheme="minorEastAsia" w:hAnsiTheme="minorEastAsia" w:cs="Arial" w:hint="eastAsia"/>
          <w:sz w:val="28"/>
          <w:szCs w:val="28"/>
          <w:shd w:val="clear" w:color="auto" w:fill="FFFFFF"/>
          <w:lang w:eastAsia="zh-CN"/>
        </w:rPr>
        <w:t>规</w:t>
      </w:r>
      <w:proofErr w:type="gramEnd"/>
      <w:r w:rsidRPr="005B5726">
        <w:rPr>
          <w:rFonts w:asciiTheme="minorEastAsia" w:eastAsiaTheme="minorEastAsia" w:hAnsiTheme="minorEastAsia" w:cs="Arial" w:hint="eastAsia"/>
          <w:sz w:val="28"/>
          <w:szCs w:val="28"/>
          <w:shd w:val="clear" w:color="auto" w:fill="FFFFFF"/>
          <w:lang w:eastAsia="zh-CN"/>
        </w:rPr>
        <w:t>等。对于按照车间典型工艺规程检验的可不列出，例如漆膜测厚仪。</w:t>
      </w:r>
    </w:p>
    <w:p w14:paraId="403FB12D" w14:textId="321CB4A6" w:rsidR="00556CF8" w:rsidRPr="00873515" w:rsidRDefault="00873515"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873515">
        <w:rPr>
          <w:rFonts w:asciiTheme="minorEastAsia" w:eastAsiaTheme="minorEastAsia" w:hAnsiTheme="minorEastAsia" w:cs="Arial" w:hint="eastAsia"/>
          <w:sz w:val="28"/>
          <w:szCs w:val="28"/>
          <w:shd w:val="clear" w:color="auto" w:fill="FFFFFF"/>
          <w:lang w:eastAsia="zh-CN"/>
        </w:rPr>
        <w:t>5</w:t>
      </w:r>
      <w:r w:rsidRPr="00873515">
        <w:rPr>
          <w:rFonts w:asciiTheme="minorEastAsia" w:eastAsiaTheme="minorEastAsia" w:hAnsiTheme="minorEastAsia" w:cs="Arial"/>
          <w:sz w:val="28"/>
          <w:szCs w:val="28"/>
          <w:shd w:val="clear" w:color="auto" w:fill="FFFFFF"/>
          <w:lang w:eastAsia="zh-CN"/>
        </w:rPr>
        <w:t>.</w:t>
      </w:r>
      <w:r w:rsidR="0092241B">
        <w:rPr>
          <w:rFonts w:asciiTheme="minorEastAsia" w:eastAsiaTheme="minorEastAsia" w:hAnsiTheme="minorEastAsia" w:cs="Arial"/>
          <w:sz w:val="28"/>
          <w:szCs w:val="28"/>
          <w:shd w:val="clear" w:color="auto" w:fill="FFFFFF"/>
          <w:lang w:eastAsia="zh-CN"/>
        </w:rPr>
        <w:t>2</w:t>
      </w:r>
      <w:r w:rsidRPr="00873515">
        <w:rPr>
          <w:rFonts w:asciiTheme="minorEastAsia" w:eastAsiaTheme="minorEastAsia" w:hAnsiTheme="minorEastAsia" w:cs="Arial"/>
          <w:sz w:val="28"/>
          <w:szCs w:val="28"/>
          <w:shd w:val="clear" w:color="auto" w:fill="FFFFFF"/>
          <w:lang w:eastAsia="zh-CN"/>
        </w:rPr>
        <w:t>.5 检验流程图</w:t>
      </w:r>
    </w:p>
    <w:p w14:paraId="14FB1E21" w14:textId="31110E43" w:rsidR="00556CF8" w:rsidRDefault="00873515" w:rsidP="00873515">
      <w:pPr>
        <w:adjustRightInd w:val="0"/>
        <w:snapToGrid w:val="0"/>
        <w:spacing w:line="440" w:lineRule="exact"/>
        <w:ind w:firstLineChars="200" w:firstLine="560"/>
        <w:outlineLvl w:val="0"/>
        <w:rPr>
          <w:rFonts w:ascii="Arial" w:hAnsi="Arial" w:cs="Arial"/>
          <w:sz w:val="28"/>
          <w:szCs w:val="28"/>
          <w:shd w:val="clear" w:color="auto" w:fill="FFFFFF"/>
          <w:lang w:eastAsia="zh-CN"/>
        </w:rPr>
      </w:pPr>
      <w:r w:rsidRPr="00873515">
        <w:rPr>
          <w:rFonts w:ascii="Arial" w:hAnsi="Arial" w:cs="Arial" w:hint="eastAsia"/>
          <w:sz w:val="28"/>
          <w:szCs w:val="28"/>
          <w:shd w:val="clear" w:color="auto" w:fill="FFFFFF"/>
          <w:lang w:eastAsia="zh-CN"/>
        </w:rPr>
        <w:lastRenderedPageBreak/>
        <w:t>应参考产品的工艺流程确定检验流程图。</w:t>
      </w:r>
    </w:p>
    <w:p w14:paraId="765CE186" w14:textId="07991403" w:rsidR="00873515" w:rsidRPr="00347728" w:rsidRDefault="00873515" w:rsidP="0087351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5</w:t>
      </w:r>
      <w:r w:rsidRPr="00347728">
        <w:rPr>
          <w:rFonts w:asciiTheme="minorEastAsia" w:eastAsiaTheme="minorEastAsia" w:hAnsiTheme="minorEastAsia" w:cs="Arial"/>
          <w:sz w:val="28"/>
          <w:szCs w:val="28"/>
          <w:shd w:val="clear" w:color="auto" w:fill="FFFFFF"/>
          <w:lang w:eastAsia="zh-CN"/>
        </w:rPr>
        <w:t>.</w:t>
      </w:r>
      <w:r w:rsidR="0092241B">
        <w:rPr>
          <w:rFonts w:asciiTheme="minorEastAsia" w:eastAsiaTheme="minorEastAsia" w:hAnsiTheme="minorEastAsia" w:cs="Arial"/>
          <w:sz w:val="28"/>
          <w:szCs w:val="28"/>
          <w:shd w:val="clear" w:color="auto" w:fill="FFFFFF"/>
          <w:lang w:eastAsia="zh-CN"/>
        </w:rPr>
        <w:t>2</w:t>
      </w:r>
      <w:r w:rsidRPr="00347728">
        <w:rPr>
          <w:rFonts w:asciiTheme="minorEastAsia" w:eastAsiaTheme="minorEastAsia" w:hAnsiTheme="minorEastAsia" w:cs="Arial"/>
          <w:sz w:val="28"/>
          <w:szCs w:val="28"/>
          <w:shd w:val="clear" w:color="auto" w:fill="FFFFFF"/>
          <w:lang w:eastAsia="zh-CN"/>
        </w:rPr>
        <w:t xml:space="preserve">.6 </w:t>
      </w:r>
      <w:r w:rsidRPr="00347728">
        <w:rPr>
          <w:rFonts w:asciiTheme="minorEastAsia" w:eastAsiaTheme="minorEastAsia" w:hAnsiTheme="minorEastAsia" w:cs="Arial" w:hint="eastAsia"/>
          <w:sz w:val="28"/>
          <w:szCs w:val="28"/>
          <w:shd w:val="clear" w:color="auto" w:fill="FFFFFF"/>
          <w:lang w:eastAsia="zh-CN"/>
        </w:rPr>
        <w:t>检验步骤及要求</w:t>
      </w:r>
    </w:p>
    <w:p w14:paraId="0B42631E" w14:textId="77777777" w:rsidR="00873515" w:rsidRPr="00347728" w:rsidRDefault="00873515"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根据检验流程图确定检验步骤以及检验要求。在制定检验步骤及要求时应考虑以下因素：</w:t>
      </w:r>
    </w:p>
    <w:p w14:paraId="2C602D06" w14:textId="43B94CEE" w:rsidR="00873515" w:rsidRPr="00347728" w:rsidRDefault="00873515"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（1）应依据检验流程图来确定不同的检验阶段并确定在不同检验阶段需要检验的特性及其相关的理论要求。</w:t>
      </w:r>
    </w:p>
    <w:p w14:paraId="36C93129" w14:textId="0BB4D26D" w:rsidR="00873515" w:rsidRPr="00347728" w:rsidRDefault="00873515"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2）应确定特性检验的方法以及涉及到的工具、设备，当常规检验工具、设备无法完成特性检验时应使用专用的检验介质或数字化检测的方法来完成特性的检验。专用的检验介质包括但不限于样板、检验工装、激光投影程序等。</w:t>
      </w:r>
    </w:p>
    <w:p w14:paraId="6F8C9705" w14:textId="6ED46C86" w:rsidR="00873515" w:rsidRPr="00347728" w:rsidRDefault="00873515"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（3）当产品或工装工程定义 2D 图纸包含数字化定义的表面/特征（3D 模型），在检验规程中应确保这些表面/特征得到验证。</w:t>
      </w:r>
    </w:p>
    <w:p w14:paraId="30EBE6C4" w14:textId="38A1A72B" w:rsidR="00873515" w:rsidRPr="00347728" w:rsidRDefault="00347728" w:rsidP="0034772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（4）使用 CMS 检验以外的方法检测数字化定义产品特征时，检验规程应详细注明用于检验的介质及检验过程。</w:t>
      </w:r>
    </w:p>
    <w:p w14:paraId="05020218" w14:textId="34866933" w:rsidR="00873515" w:rsidRPr="00347728" w:rsidRDefault="00347728" w:rsidP="0034772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（5）检验步骤的设定应与特性形成过程相符合，应适当的选择在特性形成前、中或后以保证所有特性能够被有效验证（例如螺栓限力的检验应将检验点确定在特性形成中，目击限力过程及结果）。</w:t>
      </w:r>
    </w:p>
    <w:p w14:paraId="3DCE9AE8" w14:textId="32E337D4" w:rsidR="00873515" w:rsidRPr="00347728" w:rsidRDefault="00347728"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（6）尺寸特性及产品的特殊要求应采用特性草图的形式在检验规程中展现。</w:t>
      </w:r>
    </w:p>
    <w:p w14:paraId="51E18D31" w14:textId="14A84697" w:rsidR="00347728" w:rsidRPr="00347728" w:rsidRDefault="00347728" w:rsidP="0034772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（7）应依据图纸、工艺规范等技术文件以及顾客、合同订单、质量协议等要求,适当的确定无损检测、理化测试来完成特殊特性的检验。</w:t>
      </w:r>
    </w:p>
    <w:p w14:paraId="15DD97C3" w14:textId="7FADEE1B" w:rsidR="00347728" w:rsidRPr="00347728" w:rsidRDefault="00347728" w:rsidP="0034772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（8）部分特性可以采用抽检时,应确定具体的抽检计划，在检验规程中应可追溯到具体的抽检计划，抽样检验规程的执行应满足客户需求，如客户无特殊要求时，抽样检验规程也应充分的考虑产品的特性。</w:t>
      </w:r>
    </w:p>
    <w:p w14:paraId="69A862C4" w14:textId="0A01DA96" w:rsidR="00347728" w:rsidRDefault="00347728"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47728">
        <w:rPr>
          <w:rFonts w:asciiTheme="minorEastAsia" w:eastAsiaTheme="minorEastAsia" w:hAnsiTheme="minorEastAsia" w:cs="Arial" w:hint="eastAsia"/>
          <w:sz w:val="28"/>
          <w:szCs w:val="28"/>
          <w:shd w:val="clear" w:color="auto" w:fill="FFFFFF"/>
          <w:lang w:eastAsia="zh-CN"/>
        </w:rPr>
        <w:t>（9）当特性对检验频次有需求时，应在检验规程中明确具体的检验频次。</w:t>
      </w:r>
    </w:p>
    <w:p w14:paraId="042B631E" w14:textId="438C562D" w:rsidR="0092241B" w:rsidRDefault="0092241B" w:rsidP="0087351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92241B">
        <w:rPr>
          <w:rFonts w:asciiTheme="minorEastAsia" w:eastAsiaTheme="minorEastAsia" w:hAnsiTheme="minorEastAsia" w:cs="Arial" w:hint="eastAsia"/>
          <w:sz w:val="28"/>
          <w:szCs w:val="28"/>
          <w:shd w:val="clear" w:color="auto" w:fill="FFFFFF"/>
          <w:lang w:eastAsia="zh-CN"/>
        </w:rPr>
        <w:t>（10）需要时，检验规程应中英文对照。</w:t>
      </w:r>
    </w:p>
    <w:p w14:paraId="79D2C553" w14:textId="3312D6CC" w:rsidR="0092241B" w:rsidRPr="00EC72AD" w:rsidRDefault="00EC72AD" w:rsidP="00EC72AD">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EC72AD">
        <w:rPr>
          <w:rFonts w:asciiTheme="minorEastAsia" w:eastAsiaTheme="minorEastAsia" w:hAnsiTheme="minorEastAsia" w:cs="Arial" w:hint="eastAsia"/>
          <w:b/>
          <w:sz w:val="28"/>
          <w:szCs w:val="28"/>
          <w:shd w:val="clear" w:color="auto" w:fill="FFFFFF"/>
          <w:lang w:eastAsia="zh-CN"/>
        </w:rPr>
        <w:t>5</w:t>
      </w:r>
      <w:r w:rsidRPr="00EC72AD">
        <w:rPr>
          <w:rFonts w:asciiTheme="minorEastAsia" w:eastAsiaTheme="minorEastAsia" w:hAnsiTheme="minorEastAsia" w:cs="Arial"/>
          <w:b/>
          <w:sz w:val="28"/>
          <w:szCs w:val="28"/>
          <w:shd w:val="clear" w:color="auto" w:fill="FFFFFF"/>
          <w:lang w:eastAsia="zh-CN"/>
        </w:rPr>
        <w:t xml:space="preserve">.3 </w:t>
      </w:r>
      <w:r w:rsidRPr="00EC72AD">
        <w:rPr>
          <w:rFonts w:ascii="Arial" w:hAnsi="Arial" w:cs="Arial"/>
          <w:b/>
          <w:sz w:val="28"/>
          <w:szCs w:val="28"/>
          <w:shd w:val="clear" w:color="auto" w:fill="FFFFFF"/>
          <w:lang w:eastAsia="zh-CN"/>
        </w:rPr>
        <w:t>产品检验规程的更改</w:t>
      </w:r>
    </w:p>
    <w:p w14:paraId="2284BFCC" w14:textId="2D1930E4" w:rsidR="00347728" w:rsidRPr="00EC72AD" w:rsidRDefault="00EC72AD" w:rsidP="00EC72AD">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C72AD">
        <w:rPr>
          <w:rFonts w:asciiTheme="minorEastAsia" w:eastAsiaTheme="minorEastAsia" w:hAnsiTheme="minorEastAsia" w:cs="Arial" w:hint="eastAsia"/>
          <w:sz w:val="28"/>
          <w:szCs w:val="28"/>
          <w:shd w:val="clear" w:color="auto" w:fill="FFFFFF"/>
          <w:lang w:eastAsia="zh-CN"/>
        </w:rPr>
        <w:lastRenderedPageBreak/>
        <w:t>5</w:t>
      </w:r>
      <w:r w:rsidRPr="00EC72AD">
        <w:rPr>
          <w:rFonts w:asciiTheme="minorEastAsia" w:eastAsiaTheme="minorEastAsia" w:hAnsiTheme="minorEastAsia" w:cs="Arial"/>
          <w:sz w:val="28"/>
          <w:szCs w:val="28"/>
          <w:shd w:val="clear" w:color="auto" w:fill="FFFFFF"/>
          <w:lang w:eastAsia="zh-CN"/>
        </w:rPr>
        <w:t xml:space="preserve">.3.1 </w:t>
      </w:r>
      <w:r w:rsidRPr="00EC72AD">
        <w:rPr>
          <w:rFonts w:asciiTheme="minorEastAsia" w:eastAsiaTheme="minorEastAsia" w:hAnsiTheme="minorEastAsia" w:cs="Arial" w:hint="eastAsia"/>
          <w:sz w:val="28"/>
          <w:szCs w:val="28"/>
          <w:shd w:val="clear" w:color="auto" w:fill="FFFFFF"/>
          <w:lang w:eastAsia="zh-CN"/>
        </w:rPr>
        <w:t>在产品制造未完成之前，当工程更改、工艺方法的改变等影响到产品检验特性时，产品检验规程应整体升版。</w:t>
      </w:r>
    </w:p>
    <w:p w14:paraId="3A75780A" w14:textId="70782C2B" w:rsidR="00EC72AD" w:rsidRPr="00EC72AD" w:rsidRDefault="00EC72AD" w:rsidP="00EC72AD">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C72AD">
        <w:rPr>
          <w:rFonts w:asciiTheme="minorEastAsia" w:eastAsiaTheme="minorEastAsia" w:hAnsiTheme="minorEastAsia" w:cs="Arial" w:hint="eastAsia"/>
          <w:sz w:val="28"/>
          <w:szCs w:val="28"/>
          <w:shd w:val="clear" w:color="auto" w:fill="FFFFFF"/>
          <w:lang w:eastAsia="zh-CN"/>
        </w:rPr>
        <w:t>5</w:t>
      </w:r>
      <w:r w:rsidRPr="00EC72AD">
        <w:rPr>
          <w:rFonts w:asciiTheme="minorEastAsia" w:eastAsiaTheme="minorEastAsia" w:hAnsiTheme="minorEastAsia" w:cs="Arial"/>
          <w:sz w:val="28"/>
          <w:szCs w:val="28"/>
          <w:shd w:val="clear" w:color="auto" w:fill="FFFFFF"/>
          <w:lang w:eastAsia="zh-CN"/>
        </w:rPr>
        <w:t>.3.2</w:t>
      </w:r>
      <w:r>
        <w:rPr>
          <w:rFonts w:asciiTheme="minorEastAsia" w:eastAsiaTheme="minorEastAsia" w:hAnsiTheme="minorEastAsia" w:cs="Arial"/>
          <w:sz w:val="28"/>
          <w:szCs w:val="28"/>
          <w:shd w:val="clear" w:color="auto" w:fill="FFFFFF"/>
          <w:lang w:eastAsia="zh-CN"/>
        </w:rPr>
        <w:t xml:space="preserve"> </w:t>
      </w:r>
      <w:r w:rsidRPr="00EC72AD">
        <w:rPr>
          <w:rFonts w:asciiTheme="minorEastAsia" w:eastAsiaTheme="minorEastAsia" w:hAnsiTheme="minorEastAsia" w:cs="Arial" w:hint="eastAsia"/>
          <w:sz w:val="28"/>
          <w:szCs w:val="28"/>
          <w:shd w:val="clear" w:color="auto" w:fill="FFFFFF"/>
          <w:lang w:eastAsia="zh-CN"/>
        </w:rPr>
        <w:t>若所要做的更改为书写错误、翻译错误等，可直接在产品检验规程</w:t>
      </w:r>
      <w:proofErr w:type="gramStart"/>
      <w:r w:rsidRPr="00EC72AD">
        <w:rPr>
          <w:rFonts w:asciiTheme="minorEastAsia" w:eastAsiaTheme="minorEastAsia" w:hAnsiTheme="minorEastAsia" w:cs="Arial" w:hint="eastAsia"/>
          <w:sz w:val="28"/>
          <w:szCs w:val="28"/>
          <w:shd w:val="clear" w:color="auto" w:fill="FFFFFF"/>
          <w:lang w:eastAsia="zh-CN"/>
        </w:rPr>
        <w:t>上划改并加盖</w:t>
      </w:r>
      <w:proofErr w:type="gramEnd"/>
      <w:r w:rsidRPr="00EC72AD">
        <w:rPr>
          <w:rFonts w:asciiTheme="minorEastAsia" w:eastAsiaTheme="minorEastAsia" w:hAnsiTheme="minorEastAsia" w:cs="Arial" w:hint="eastAsia"/>
          <w:sz w:val="28"/>
          <w:szCs w:val="28"/>
          <w:shd w:val="clear" w:color="auto" w:fill="FFFFFF"/>
          <w:lang w:eastAsia="zh-CN"/>
        </w:rPr>
        <w:t>检验印章或签名，而不需要将检验规程的版次换版更改，这些更改将在下一次</w:t>
      </w:r>
      <w:proofErr w:type="gramStart"/>
      <w:r w:rsidRPr="00EC72AD">
        <w:rPr>
          <w:rFonts w:asciiTheme="minorEastAsia" w:eastAsiaTheme="minorEastAsia" w:hAnsiTheme="minorEastAsia" w:cs="Arial" w:hint="eastAsia"/>
          <w:sz w:val="28"/>
          <w:szCs w:val="28"/>
          <w:shd w:val="clear" w:color="auto" w:fill="FFFFFF"/>
          <w:lang w:eastAsia="zh-CN"/>
        </w:rPr>
        <w:t>文件升版时</w:t>
      </w:r>
      <w:proofErr w:type="gramEnd"/>
      <w:r w:rsidRPr="00EC72AD">
        <w:rPr>
          <w:rFonts w:asciiTheme="minorEastAsia" w:eastAsiaTheme="minorEastAsia" w:hAnsiTheme="minorEastAsia" w:cs="Arial" w:hint="eastAsia"/>
          <w:sz w:val="28"/>
          <w:szCs w:val="28"/>
          <w:shd w:val="clear" w:color="auto" w:fill="FFFFFF"/>
          <w:lang w:eastAsia="zh-CN"/>
        </w:rPr>
        <w:t>一并修改。</w:t>
      </w:r>
    </w:p>
    <w:p w14:paraId="4458A0B9" w14:textId="3E3D99AF" w:rsidR="00EC72AD" w:rsidRPr="00EC72AD" w:rsidRDefault="00EC72AD" w:rsidP="00EC72AD">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EC72AD">
        <w:rPr>
          <w:rFonts w:asciiTheme="minorEastAsia" w:eastAsiaTheme="minorEastAsia" w:hAnsiTheme="minorEastAsia" w:cs="Arial" w:hint="eastAsia"/>
          <w:b/>
          <w:sz w:val="28"/>
          <w:szCs w:val="28"/>
          <w:shd w:val="clear" w:color="auto" w:fill="FFFFFF"/>
          <w:lang w:eastAsia="zh-CN"/>
        </w:rPr>
        <w:t>5</w:t>
      </w:r>
      <w:r w:rsidRPr="00EC72AD">
        <w:rPr>
          <w:rFonts w:asciiTheme="minorEastAsia" w:eastAsiaTheme="minorEastAsia" w:hAnsiTheme="minorEastAsia" w:cs="Arial"/>
          <w:b/>
          <w:sz w:val="28"/>
          <w:szCs w:val="28"/>
          <w:shd w:val="clear" w:color="auto" w:fill="FFFFFF"/>
          <w:lang w:eastAsia="zh-CN"/>
        </w:rPr>
        <w:t>.4 产品检验规程的使用与保存</w:t>
      </w:r>
    </w:p>
    <w:p w14:paraId="4D81D36F" w14:textId="69E98844" w:rsidR="00EC72AD" w:rsidRPr="00EC72AD" w:rsidRDefault="00EC72AD" w:rsidP="00EC72AD">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C72AD">
        <w:rPr>
          <w:rFonts w:asciiTheme="minorEastAsia" w:eastAsiaTheme="minorEastAsia" w:hAnsiTheme="minorEastAsia" w:cs="Arial" w:hint="eastAsia"/>
          <w:sz w:val="28"/>
          <w:szCs w:val="28"/>
          <w:shd w:val="clear" w:color="auto" w:fill="FFFFFF"/>
          <w:lang w:eastAsia="zh-CN"/>
        </w:rPr>
        <w:t>5</w:t>
      </w:r>
      <w:r w:rsidRPr="00EC72AD">
        <w:rPr>
          <w:rFonts w:asciiTheme="minorEastAsia" w:eastAsiaTheme="minorEastAsia" w:hAnsiTheme="minorEastAsia" w:cs="Arial"/>
          <w:sz w:val="28"/>
          <w:szCs w:val="28"/>
          <w:shd w:val="clear" w:color="auto" w:fill="FFFFFF"/>
          <w:lang w:eastAsia="zh-CN"/>
        </w:rPr>
        <w:t>.4.1 当产品开始加工时，检验</w:t>
      </w:r>
      <w:r w:rsidRPr="00EC72AD">
        <w:rPr>
          <w:rFonts w:asciiTheme="minorEastAsia" w:eastAsiaTheme="minorEastAsia" w:hAnsiTheme="minorEastAsia" w:cs="Arial" w:hint="eastAsia"/>
          <w:sz w:val="28"/>
          <w:szCs w:val="28"/>
          <w:shd w:val="clear" w:color="auto" w:fill="FFFFFF"/>
          <w:lang w:eastAsia="zh-CN"/>
        </w:rPr>
        <w:t>人员</w:t>
      </w:r>
      <w:r w:rsidRPr="00EC72AD">
        <w:rPr>
          <w:rFonts w:asciiTheme="minorEastAsia" w:eastAsiaTheme="minorEastAsia" w:hAnsiTheme="minorEastAsia" w:cs="Arial"/>
          <w:sz w:val="28"/>
          <w:szCs w:val="28"/>
          <w:shd w:val="clear" w:color="auto" w:fill="FFFFFF"/>
          <w:lang w:eastAsia="zh-CN"/>
        </w:rPr>
        <w:t>参照产品检验规程的相关内容对产品进行检验。</w:t>
      </w:r>
    </w:p>
    <w:p w14:paraId="77FEB39F" w14:textId="1992746A" w:rsidR="00EC72AD" w:rsidRDefault="00EC72AD" w:rsidP="00EC72AD">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C72AD">
        <w:rPr>
          <w:rFonts w:asciiTheme="minorEastAsia" w:eastAsiaTheme="minorEastAsia" w:hAnsiTheme="minorEastAsia" w:cs="Arial" w:hint="eastAsia"/>
          <w:sz w:val="28"/>
          <w:szCs w:val="28"/>
          <w:shd w:val="clear" w:color="auto" w:fill="FFFFFF"/>
          <w:lang w:eastAsia="zh-CN"/>
        </w:rPr>
        <w:t>5</w:t>
      </w:r>
      <w:r w:rsidRPr="00EC72AD">
        <w:rPr>
          <w:rFonts w:asciiTheme="minorEastAsia" w:eastAsiaTheme="minorEastAsia" w:hAnsiTheme="minorEastAsia" w:cs="Arial"/>
          <w:sz w:val="28"/>
          <w:szCs w:val="28"/>
          <w:shd w:val="clear" w:color="auto" w:fill="FFFFFF"/>
          <w:lang w:eastAsia="zh-CN"/>
        </w:rPr>
        <w:t>.4.2 当检验规程中有顾客、适航等检验工序时应注明。</w:t>
      </w:r>
    </w:p>
    <w:p w14:paraId="07BBB2EA" w14:textId="73FF324B" w:rsidR="00EC72AD" w:rsidRPr="00EC72AD" w:rsidRDefault="00EC72AD" w:rsidP="00EC72AD">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EC72AD">
        <w:rPr>
          <w:rFonts w:asciiTheme="minorEastAsia" w:eastAsiaTheme="minorEastAsia" w:hAnsiTheme="minorEastAsia" w:cs="Arial" w:hint="eastAsia"/>
          <w:b/>
          <w:sz w:val="28"/>
          <w:szCs w:val="28"/>
          <w:shd w:val="clear" w:color="auto" w:fill="FFFFFF"/>
          <w:lang w:eastAsia="zh-CN"/>
        </w:rPr>
        <w:t>5</w:t>
      </w:r>
      <w:r w:rsidRPr="00EC72AD">
        <w:rPr>
          <w:rFonts w:asciiTheme="minorEastAsia" w:eastAsiaTheme="minorEastAsia" w:hAnsiTheme="minorEastAsia" w:cs="Arial"/>
          <w:b/>
          <w:sz w:val="28"/>
          <w:szCs w:val="28"/>
          <w:shd w:val="clear" w:color="auto" w:fill="FFFFFF"/>
          <w:lang w:eastAsia="zh-CN"/>
        </w:rPr>
        <w:t xml:space="preserve">.5 </w:t>
      </w:r>
      <w:r w:rsidRPr="00EC72AD">
        <w:rPr>
          <w:rFonts w:asciiTheme="minorEastAsia" w:eastAsiaTheme="minorEastAsia" w:hAnsiTheme="minorEastAsia" w:cs="Arial" w:hint="eastAsia"/>
          <w:b/>
          <w:sz w:val="28"/>
          <w:szCs w:val="28"/>
          <w:shd w:val="clear" w:color="auto" w:fill="FFFFFF"/>
          <w:lang w:eastAsia="zh-CN"/>
        </w:rPr>
        <w:t>检验规程的编号</w:t>
      </w:r>
      <w:r w:rsidR="005A07FC">
        <w:rPr>
          <w:rFonts w:asciiTheme="minorEastAsia" w:eastAsiaTheme="minorEastAsia" w:hAnsiTheme="minorEastAsia" w:cs="Arial" w:hint="eastAsia"/>
          <w:b/>
          <w:sz w:val="28"/>
          <w:szCs w:val="28"/>
          <w:shd w:val="clear" w:color="auto" w:fill="FFFFFF"/>
          <w:lang w:eastAsia="zh-CN"/>
        </w:rPr>
        <w:t>和版次</w:t>
      </w:r>
      <w:r w:rsidRPr="00EC72AD">
        <w:rPr>
          <w:rFonts w:asciiTheme="minorEastAsia" w:eastAsiaTheme="minorEastAsia" w:hAnsiTheme="minorEastAsia" w:cs="Arial" w:hint="eastAsia"/>
          <w:b/>
          <w:sz w:val="28"/>
          <w:szCs w:val="28"/>
          <w:shd w:val="clear" w:color="auto" w:fill="FFFFFF"/>
          <w:lang w:eastAsia="zh-CN"/>
        </w:rPr>
        <w:t>原则</w:t>
      </w:r>
    </w:p>
    <w:p w14:paraId="4FE9CA58" w14:textId="1A0991A9" w:rsidR="00EC72AD" w:rsidRPr="00AB0CDE" w:rsidRDefault="005A07FC" w:rsidP="00EC72AD">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AB0CDE">
        <w:rPr>
          <w:rFonts w:asciiTheme="minorEastAsia" w:eastAsiaTheme="minorEastAsia" w:hAnsiTheme="minorEastAsia" w:cs="Arial" w:hint="eastAsia"/>
          <w:sz w:val="28"/>
          <w:szCs w:val="28"/>
          <w:shd w:val="clear" w:color="auto" w:fill="FFFFFF"/>
          <w:lang w:eastAsia="zh-CN"/>
        </w:rPr>
        <w:t>5</w:t>
      </w:r>
      <w:r w:rsidRPr="00AB0CDE">
        <w:rPr>
          <w:rFonts w:asciiTheme="minorEastAsia" w:eastAsiaTheme="minorEastAsia" w:hAnsiTheme="minorEastAsia" w:cs="Arial"/>
          <w:sz w:val="28"/>
          <w:szCs w:val="28"/>
          <w:shd w:val="clear" w:color="auto" w:fill="FFFFFF"/>
          <w:lang w:eastAsia="zh-CN"/>
        </w:rPr>
        <w:t xml:space="preserve">.5.1 </w:t>
      </w:r>
      <w:r w:rsidRPr="00AB0CDE">
        <w:rPr>
          <w:rFonts w:asciiTheme="minorEastAsia" w:eastAsiaTheme="minorEastAsia" w:hAnsiTheme="minorEastAsia" w:cs="Arial" w:hint="eastAsia"/>
          <w:sz w:val="28"/>
          <w:szCs w:val="28"/>
          <w:shd w:val="clear" w:color="auto" w:fill="FFFFFF"/>
          <w:lang w:eastAsia="zh-CN"/>
        </w:rPr>
        <w:t>编号原则</w:t>
      </w:r>
    </w:p>
    <w:p w14:paraId="6617DAA8" w14:textId="7C25B417" w:rsidR="00556CF8" w:rsidRPr="00AB0CDE" w:rsidRDefault="00AB0CDE" w:rsidP="00556CF8">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AB0CDE">
        <w:rPr>
          <w:rFonts w:asciiTheme="minorEastAsia" w:eastAsiaTheme="minorEastAsia" w:hAnsiTheme="minorEastAsia" w:cs="Arial"/>
          <w:sz w:val="28"/>
          <w:szCs w:val="28"/>
          <w:shd w:val="clear" w:color="auto" w:fill="FFFFFF"/>
          <w:lang w:eastAsia="zh-CN"/>
        </w:rPr>
        <w:drawing>
          <wp:anchor distT="0" distB="0" distL="114300" distR="114300" simplePos="0" relativeHeight="251658240" behindDoc="0" locked="0" layoutInCell="1" allowOverlap="1" wp14:anchorId="129F7471" wp14:editId="4B0A4C21">
            <wp:simplePos x="0" y="0"/>
            <wp:positionH relativeFrom="column">
              <wp:posOffset>146685</wp:posOffset>
            </wp:positionH>
            <wp:positionV relativeFrom="paragraph">
              <wp:posOffset>12700</wp:posOffset>
            </wp:positionV>
            <wp:extent cx="5163185" cy="320040"/>
            <wp:effectExtent l="0" t="0" r="0"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8667" b="31794"/>
                    <a:stretch>
                      <a:fillRect/>
                    </a:stretch>
                  </pic:blipFill>
                  <pic:spPr bwMode="auto">
                    <a:xfrm>
                      <a:off x="0" y="0"/>
                      <a:ext cx="5163185" cy="3200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0F6D228" w14:textId="5AC838FD" w:rsidR="005A07FC" w:rsidRPr="00AB0CDE" w:rsidRDefault="005A07FC" w:rsidP="005A07FC">
      <w:pPr>
        <w:adjustRightInd w:val="0"/>
        <w:snapToGrid w:val="0"/>
        <w:spacing w:line="440" w:lineRule="exact"/>
        <w:outlineLvl w:val="0"/>
        <w:rPr>
          <w:rFonts w:asciiTheme="minorEastAsia" w:eastAsiaTheme="minorEastAsia" w:hAnsiTheme="minorEastAsia" w:cs="Arial"/>
          <w:sz w:val="28"/>
          <w:szCs w:val="28"/>
          <w:shd w:val="clear" w:color="auto" w:fill="FFFFFF"/>
          <w:lang w:eastAsia="zh-CN"/>
        </w:rPr>
      </w:pPr>
      <w:r w:rsidRPr="00AB0CDE">
        <w:rPr>
          <w:rFonts w:asciiTheme="minorEastAsia" w:eastAsiaTheme="minorEastAsia" w:hAnsiTheme="minorEastAsia" w:cs="Arial" w:hint="eastAsia"/>
          <w:sz w:val="28"/>
          <w:szCs w:val="28"/>
          <w:shd w:val="clear" w:color="auto" w:fill="FFFFFF"/>
          <w:lang w:eastAsia="zh-CN"/>
        </w:rPr>
        <w:t>5</w:t>
      </w:r>
      <w:r w:rsidRPr="00AB0CDE">
        <w:rPr>
          <w:rFonts w:asciiTheme="minorEastAsia" w:eastAsiaTheme="minorEastAsia" w:hAnsiTheme="minorEastAsia" w:cs="Arial"/>
          <w:sz w:val="28"/>
          <w:szCs w:val="28"/>
          <w:shd w:val="clear" w:color="auto" w:fill="FFFFFF"/>
          <w:lang w:eastAsia="zh-CN"/>
        </w:rPr>
        <w:t xml:space="preserve">.5.2 </w:t>
      </w:r>
      <w:r w:rsidRPr="00AB0CDE">
        <w:rPr>
          <w:rFonts w:asciiTheme="minorEastAsia" w:eastAsiaTheme="minorEastAsia" w:hAnsiTheme="minorEastAsia" w:cs="Arial" w:hint="eastAsia"/>
          <w:sz w:val="28"/>
          <w:szCs w:val="28"/>
          <w:shd w:val="clear" w:color="auto" w:fill="FFFFFF"/>
          <w:lang w:eastAsia="zh-CN"/>
        </w:rPr>
        <w:t>版次原则</w:t>
      </w:r>
    </w:p>
    <w:p w14:paraId="1F79C2DC" w14:textId="3C9F634F" w:rsidR="008B3AC7" w:rsidRPr="00AB0CDE" w:rsidRDefault="005A07FC" w:rsidP="005A07F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AB0CDE">
        <w:rPr>
          <w:rFonts w:asciiTheme="minorEastAsia" w:eastAsiaTheme="minorEastAsia" w:hAnsiTheme="minorEastAsia" w:cs="Arial" w:hint="eastAsia"/>
          <w:sz w:val="28"/>
          <w:szCs w:val="28"/>
          <w:shd w:val="clear" w:color="auto" w:fill="FFFFFF"/>
          <w:lang w:eastAsia="zh-CN"/>
        </w:rPr>
        <w:t>版次符号用大写英文字母 A～Y 表示(其中 I、O、S、X、Z不得使用)。当 A～Y 不够用时，可按 AA～AY、BA～BY、......的次序顺序使用。</w:t>
      </w:r>
    </w:p>
    <w:p w14:paraId="43D217A1" w14:textId="58C2A35E" w:rsidR="007C6C6D" w:rsidRPr="005A07FC" w:rsidRDefault="00FF1AEE" w:rsidP="005A07FC">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FF1AEE">
        <w:rPr>
          <w:rFonts w:asciiTheme="minorEastAsia" w:eastAsiaTheme="minorEastAsia" w:hAnsiTheme="minorEastAsia"/>
          <w:b/>
          <w:noProof/>
          <w:lang w:eastAsia="zh-CN" w:bidi="ar-SA"/>
        </w:rPr>
        <w:drawing>
          <wp:anchor distT="0" distB="0" distL="114300" distR="114300" simplePos="0" relativeHeight="251659264" behindDoc="0" locked="0" layoutInCell="1" allowOverlap="1" wp14:anchorId="595101F6" wp14:editId="465EC5FB">
            <wp:simplePos x="0" y="0"/>
            <wp:positionH relativeFrom="margin">
              <wp:align>left</wp:align>
            </wp:positionH>
            <wp:positionV relativeFrom="paragraph">
              <wp:posOffset>678993</wp:posOffset>
            </wp:positionV>
            <wp:extent cx="5017071" cy="2253081"/>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29733" cy="2258767"/>
                    </a:xfrm>
                    <a:prstGeom prst="rect">
                      <a:avLst/>
                    </a:prstGeom>
                  </pic:spPr>
                </pic:pic>
              </a:graphicData>
            </a:graphic>
            <wp14:sizeRelH relativeFrom="margin">
              <wp14:pctWidth>0</wp14:pctWidth>
            </wp14:sizeRelH>
            <wp14:sizeRelV relativeFrom="margin">
              <wp14:pctHeight>0</wp14:pctHeight>
            </wp14:sizeRelV>
          </wp:anchor>
        </w:drawing>
      </w:r>
      <w:r w:rsidR="007C6C6D" w:rsidRPr="005A07FC">
        <w:rPr>
          <w:rFonts w:asciiTheme="minorEastAsia" w:eastAsiaTheme="minorEastAsia" w:hAnsiTheme="minorEastAsia"/>
          <w:b/>
          <w:sz w:val="28"/>
          <w:lang w:eastAsia="zh-CN"/>
        </w:rPr>
        <w:t>6</w:t>
      </w:r>
      <w:r w:rsidR="007C6C6D" w:rsidRPr="005A07FC">
        <w:rPr>
          <w:rFonts w:asciiTheme="minorEastAsia" w:eastAsiaTheme="minorEastAsia" w:hAnsiTheme="minorEastAsia" w:hint="eastAsia"/>
          <w:b/>
          <w:sz w:val="28"/>
          <w:lang w:eastAsia="zh-CN"/>
        </w:rPr>
        <w:t>、相关流程</w:t>
      </w:r>
    </w:p>
    <w:p w14:paraId="6DE149A3" w14:textId="4056B09F" w:rsidR="00C94F80" w:rsidRPr="00193A12" w:rsidRDefault="00C94F8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76D2DD5C" w14:textId="5FA73F9D" w:rsidR="009152E9" w:rsidRDefault="009152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2E404693" w14:textId="57942A3C" w:rsidR="00FF1AEE" w:rsidRDefault="00FF1AE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794B6F6F" w14:textId="77AE2094" w:rsidR="00FF1AEE" w:rsidRDefault="00FF1AE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6E24B2FE" w14:textId="7FA7C399" w:rsidR="00FF1AEE" w:rsidRDefault="00FF1AE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6207C4B5" w14:textId="77777777" w:rsidR="00FF1AEE" w:rsidRPr="00193A12" w:rsidRDefault="00FF1AE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12830909" w14:textId="62434EB1" w:rsidR="00BB0702" w:rsidRDefault="00C71295" w:rsidP="005A07FC">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5A07FC">
        <w:rPr>
          <w:rFonts w:asciiTheme="minorEastAsia" w:eastAsiaTheme="minorEastAsia" w:hAnsiTheme="minorEastAsia" w:hint="eastAsia"/>
          <w:b/>
          <w:sz w:val="28"/>
          <w:lang w:eastAsia="zh-CN"/>
        </w:rPr>
        <w:lastRenderedPageBreak/>
        <w:t>7、</w:t>
      </w:r>
      <w:r w:rsidR="007C6C6D" w:rsidRPr="005A07FC">
        <w:rPr>
          <w:rFonts w:asciiTheme="minorEastAsia" w:eastAsiaTheme="minorEastAsia" w:hAnsiTheme="minorEastAsia" w:hint="eastAsia"/>
          <w:b/>
          <w:sz w:val="28"/>
          <w:lang w:eastAsia="zh-CN"/>
        </w:rPr>
        <w:t>引用</w:t>
      </w:r>
      <w:r w:rsidRPr="005A07FC">
        <w:rPr>
          <w:rFonts w:asciiTheme="minorEastAsia" w:eastAsiaTheme="minorEastAsia" w:hAnsiTheme="minorEastAsia" w:hint="eastAsia"/>
          <w:b/>
          <w:sz w:val="28"/>
          <w:lang w:eastAsia="zh-CN"/>
        </w:rPr>
        <w:t>文件</w:t>
      </w:r>
    </w:p>
    <w:p w14:paraId="4B2ECEB7" w14:textId="29C2309B" w:rsidR="00DA2C04" w:rsidRPr="00DA2C04" w:rsidRDefault="00DA2C04" w:rsidP="00DA2C04">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DA2C04">
        <w:rPr>
          <w:rFonts w:asciiTheme="minorEastAsia" w:eastAsiaTheme="minorEastAsia" w:hAnsiTheme="minorEastAsia" w:hint="eastAsia"/>
          <w:sz w:val="28"/>
          <w:lang w:eastAsia="zh-CN"/>
        </w:rPr>
        <w:t>无</w:t>
      </w:r>
    </w:p>
    <w:p w14:paraId="3B47E8AA" w14:textId="7DA089E8" w:rsidR="007C6C6D" w:rsidRPr="005A07FC" w:rsidRDefault="00C71295" w:rsidP="005A07FC">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5A07FC">
        <w:rPr>
          <w:rFonts w:asciiTheme="minorEastAsia" w:eastAsiaTheme="minorEastAsia" w:hAnsiTheme="minorEastAsia" w:hint="eastAsia"/>
          <w:b/>
          <w:sz w:val="28"/>
          <w:lang w:eastAsia="zh-CN"/>
        </w:rPr>
        <w:t>8</w:t>
      </w:r>
      <w:r w:rsidR="007C6C6D" w:rsidRPr="005A07FC">
        <w:rPr>
          <w:rFonts w:asciiTheme="minorEastAsia" w:eastAsiaTheme="minorEastAsia" w:hAnsiTheme="minorEastAsia" w:hint="eastAsia"/>
          <w:b/>
          <w:sz w:val="28"/>
          <w:lang w:eastAsia="zh-CN"/>
        </w:rPr>
        <w:t>、</w:t>
      </w:r>
      <w:r w:rsidRPr="005A07FC">
        <w:rPr>
          <w:rFonts w:asciiTheme="minorEastAsia" w:eastAsiaTheme="minorEastAsia" w:hAnsiTheme="minorEastAsia" w:hint="eastAsia"/>
          <w:b/>
          <w:sz w:val="28"/>
          <w:lang w:eastAsia="zh-CN"/>
        </w:rPr>
        <w:t>记录</w:t>
      </w:r>
      <w:r w:rsidR="007C6C6D" w:rsidRPr="005A07FC">
        <w:rPr>
          <w:rFonts w:asciiTheme="minorEastAsia" w:eastAsiaTheme="minorEastAsia" w:hAnsiTheme="minorEastAsia" w:hint="eastAsia"/>
          <w:b/>
          <w:sz w:val="28"/>
          <w:lang w:eastAsia="zh-CN"/>
        </w:rPr>
        <w:t>表格</w:t>
      </w:r>
    </w:p>
    <w:p w14:paraId="10A86931" w14:textId="77777777" w:rsidR="00DA2C04" w:rsidRPr="00DA2C04" w:rsidRDefault="00DA2C04" w:rsidP="00DA2C04">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DA2C04">
        <w:rPr>
          <w:rFonts w:asciiTheme="minorEastAsia" w:eastAsiaTheme="minorEastAsia" w:hAnsiTheme="minorEastAsia" w:hint="eastAsia"/>
          <w:sz w:val="28"/>
          <w:lang w:eastAsia="zh-CN"/>
        </w:rPr>
        <w:t>无</w:t>
      </w:r>
    </w:p>
    <w:p w14:paraId="50B5844B" w14:textId="77777777" w:rsidR="007C6C6D" w:rsidRPr="00193A12"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sectPr w:rsidR="007C6C6D" w:rsidRPr="00193A12">
      <w:headerReference w:type="default" r:id="rId1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A92ED" w14:textId="77777777" w:rsidR="00E14310" w:rsidRDefault="00E14310">
      <w:r>
        <w:separator/>
      </w:r>
    </w:p>
  </w:endnote>
  <w:endnote w:type="continuationSeparator" w:id="0">
    <w:p w14:paraId="789634F3" w14:textId="77777777" w:rsidR="00E14310" w:rsidRDefault="00E14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1332456A" w14:textId="4FF08336" w:rsidR="00BB0702" w:rsidRDefault="00C71295">
        <w:pPr>
          <w:pStyle w:val="a6"/>
          <w:jc w:val="center"/>
        </w:pPr>
        <w:r>
          <w:fldChar w:fldCharType="begin"/>
        </w:r>
        <w:r>
          <w:instrText>PAGE   \* MERGEFORMAT</w:instrText>
        </w:r>
        <w:r>
          <w:fldChar w:fldCharType="separate"/>
        </w:r>
        <w:r w:rsidR="00556213" w:rsidRPr="00556213">
          <w:rPr>
            <w:noProof/>
            <w:lang w:val="zh-CN" w:eastAsia="zh-CN"/>
          </w:rPr>
          <w:t>5</w:t>
        </w:r>
        <w:r>
          <w:fldChar w:fldCharType="end"/>
        </w:r>
      </w:p>
    </w:sdtContent>
  </w:sdt>
  <w:p w14:paraId="0A9DBE24"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E2857" w14:textId="77777777" w:rsidR="00E14310" w:rsidRDefault="00E14310">
      <w:r>
        <w:separator/>
      </w:r>
    </w:p>
  </w:footnote>
  <w:footnote w:type="continuationSeparator" w:id="0">
    <w:p w14:paraId="56E6901E" w14:textId="77777777" w:rsidR="00E14310" w:rsidRDefault="00E14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BB0702" w14:paraId="30C93B4A" w14:textId="77777777" w:rsidTr="006C1211">
      <w:trPr>
        <w:trHeight w:val="457"/>
      </w:trPr>
      <w:tc>
        <w:tcPr>
          <w:tcW w:w="8789" w:type="dxa"/>
          <w:gridSpan w:val="4"/>
          <w:vAlign w:val="center"/>
        </w:tcPr>
        <w:p w14:paraId="0414E607"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758D8505" w14:textId="77777777" w:rsidTr="006C1211">
      <w:trPr>
        <w:trHeight w:val="365"/>
      </w:trPr>
      <w:tc>
        <w:tcPr>
          <w:tcW w:w="4361" w:type="dxa"/>
          <w:vAlign w:val="center"/>
        </w:tcPr>
        <w:p w14:paraId="32F447D2"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1984" w:type="dxa"/>
          <w:vAlign w:val="center"/>
        </w:tcPr>
        <w:p w14:paraId="60741722"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5D197A98" w:rsidR="00BB0702" w:rsidRDefault="00C71295" w:rsidP="00F7765F">
          <w:pPr>
            <w:jc w:val="center"/>
            <w:rPr>
              <w:rFonts w:ascii="宋体" w:hAnsi="宋体" w:hint="eastAsia"/>
            </w:rPr>
          </w:pPr>
          <w:r>
            <w:rPr>
              <w:rFonts w:hint="eastAsia"/>
              <w:lang w:eastAsia="zh-CN"/>
            </w:rPr>
            <w:t>第</w:t>
          </w:r>
          <w:r w:rsidR="00CC4F23">
            <w:rPr>
              <w:lang w:eastAsia="zh-CN"/>
            </w:rPr>
            <w:fldChar w:fldCharType="begin"/>
          </w:r>
          <w:r w:rsidR="00CC4F23">
            <w:rPr>
              <w:lang w:eastAsia="zh-CN"/>
            </w:rPr>
            <w:instrText>PAGE   \* MERGEFORMAT</w:instrText>
          </w:r>
          <w:r w:rsidR="00CC4F23">
            <w:rPr>
              <w:lang w:eastAsia="zh-CN"/>
            </w:rPr>
            <w:fldChar w:fldCharType="separate"/>
          </w:r>
          <w:r w:rsidR="00556213" w:rsidRPr="00556213">
            <w:rPr>
              <w:noProof/>
              <w:lang w:val="zh-CN" w:eastAsia="zh-CN"/>
            </w:rPr>
            <w:t>1</w:t>
          </w:r>
          <w:r w:rsidR="00CC4F23">
            <w:rPr>
              <w:lang w:eastAsia="zh-CN"/>
            </w:rPr>
            <w:fldChar w:fldCharType="end"/>
          </w:r>
          <w:r>
            <w:rPr>
              <w:rFonts w:hint="eastAsia"/>
              <w:lang w:eastAsia="zh-CN"/>
            </w:rPr>
            <w:t>页</w:t>
          </w:r>
        </w:p>
      </w:tc>
    </w:tr>
    <w:tr w:rsidR="00BB0702" w14:paraId="15682E4D" w14:textId="77777777" w:rsidTr="006C1211">
      <w:trPr>
        <w:trHeight w:val="365"/>
      </w:trPr>
      <w:tc>
        <w:tcPr>
          <w:tcW w:w="4361" w:type="dxa"/>
          <w:vAlign w:val="center"/>
        </w:tcPr>
        <w:p w14:paraId="5135101E" w14:textId="4F77F3FD" w:rsidR="00BB0702" w:rsidRDefault="005201E9">
          <w:pPr>
            <w:jc w:val="center"/>
            <w:rPr>
              <w:bCs/>
              <w:lang w:eastAsia="zh-CN"/>
            </w:rPr>
          </w:pPr>
          <w:r w:rsidRPr="005201E9">
            <w:rPr>
              <w:rFonts w:hint="eastAsia"/>
              <w:bCs/>
              <w:lang w:eastAsia="zh-CN"/>
            </w:rPr>
            <w:t>产品检验方案的策划程序</w:t>
          </w:r>
        </w:p>
      </w:tc>
      <w:tc>
        <w:tcPr>
          <w:tcW w:w="1984" w:type="dxa"/>
          <w:vAlign w:val="center"/>
        </w:tcPr>
        <w:p w14:paraId="7BB8401D" w14:textId="4FBA8D9B" w:rsidR="00BB0702" w:rsidRDefault="00697289" w:rsidP="005201E9">
          <w:pPr>
            <w:pStyle w:val="a8"/>
            <w:pBdr>
              <w:bottom w:val="none" w:sz="0" w:space="1" w:color="auto"/>
            </w:pBdr>
            <w:rPr>
              <w:rFonts w:ascii="Calibri" w:hAnsi="Calibri"/>
              <w:kern w:val="0"/>
              <w:sz w:val="24"/>
              <w:szCs w:val="24"/>
              <w:lang w:bidi="en-US"/>
            </w:rPr>
          </w:pPr>
          <w:r w:rsidRPr="00697289">
            <w:rPr>
              <w:rFonts w:ascii="Calibri" w:hAnsi="Calibri"/>
              <w:kern w:val="0"/>
              <w:sz w:val="24"/>
              <w:szCs w:val="24"/>
              <w:lang w:bidi="en-US"/>
            </w:rPr>
            <w:t>SYCX/QMS-P5-03</w:t>
          </w:r>
        </w:p>
      </w:tc>
      <w:tc>
        <w:tcPr>
          <w:tcW w:w="1150" w:type="dxa"/>
          <w:vAlign w:val="center"/>
        </w:tcPr>
        <w:p w14:paraId="668083FB" w14:textId="77777777" w:rsidR="00BB0702" w:rsidRDefault="006C121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738AA8E0" w:rsidR="00BB0702" w:rsidRDefault="00C71295" w:rsidP="00F7765F">
          <w:pPr>
            <w:jc w:val="center"/>
            <w:rPr>
              <w:rFonts w:ascii="宋体" w:hAnsi="宋体" w:hint="eastAsia"/>
            </w:rPr>
          </w:pPr>
          <w:r>
            <w:rPr>
              <w:rFonts w:hint="eastAsia"/>
              <w:lang w:eastAsia="zh-CN"/>
            </w:rPr>
            <w:t>共</w:t>
          </w:r>
          <w:r w:rsidR="00CC4F23">
            <w:rPr>
              <w:lang w:eastAsia="zh-CN"/>
            </w:rPr>
            <w:t>5</w:t>
          </w:r>
          <w:r>
            <w:rPr>
              <w:rFonts w:hint="eastAsia"/>
              <w:lang w:eastAsia="zh-CN"/>
            </w:rPr>
            <w:t>页</w:t>
          </w:r>
        </w:p>
      </w:tc>
    </w:tr>
  </w:tbl>
  <w:p w14:paraId="58C4EB0E"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22872D2E" w14:textId="77777777" w:rsidTr="005D799A">
      <w:trPr>
        <w:trHeight w:val="457"/>
      </w:trPr>
      <w:tc>
        <w:tcPr>
          <w:tcW w:w="8789" w:type="dxa"/>
          <w:gridSpan w:val="4"/>
          <w:vAlign w:val="center"/>
        </w:tcPr>
        <w:p w14:paraId="2CE684F3"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19D2C884" w14:textId="77777777" w:rsidTr="005D799A">
      <w:trPr>
        <w:trHeight w:val="365"/>
      </w:trPr>
      <w:tc>
        <w:tcPr>
          <w:tcW w:w="4077" w:type="dxa"/>
          <w:vAlign w:val="center"/>
        </w:tcPr>
        <w:p w14:paraId="36DCFB74"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268" w:type="dxa"/>
          <w:vAlign w:val="center"/>
        </w:tcPr>
        <w:p w14:paraId="56A75E6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DDD0694"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3525D51" w14:textId="3251D86A"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556213" w:rsidRPr="00556213">
            <w:rPr>
              <w:noProof/>
              <w:lang w:val="zh-CN" w:eastAsia="zh-CN"/>
            </w:rPr>
            <w:t>5</w:t>
          </w:r>
          <w:r>
            <w:rPr>
              <w:lang w:eastAsia="zh-CN"/>
            </w:rPr>
            <w:fldChar w:fldCharType="end"/>
          </w:r>
          <w:r>
            <w:rPr>
              <w:rFonts w:hint="eastAsia"/>
              <w:lang w:eastAsia="zh-CN"/>
            </w:rPr>
            <w:t>页</w:t>
          </w:r>
        </w:p>
      </w:tc>
    </w:tr>
    <w:tr w:rsidR="00BB0702" w14:paraId="114B493B" w14:textId="77777777" w:rsidTr="005D799A">
      <w:trPr>
        <w:trHeight w:val="365"/>
      </w:trPr>
      <w:tc>
        <w:tcPr>
          <w:tcW w:w="4077" w:type="dxa"/>
          <w:vAlign w:val="center"/>
        </w:tcPr>
        <w:p w14:paraId="46632C7F" w14:textId="75B4A640" w:rsidR="00BB0702" w:rsidRDefault="00697289">
          <w:pPr>
            <w:jc w:val="center"/>
            <w:rPr>
              <w:bCs/>
              <w:lang w:eastAsia="zh-CN"/>
            </w:rPr>
          </w:pPr>
          <w:r>
            <w:rPr>
              <w:rFonts w:hint="eastAsia"/>
              <w:bCs/>
              <w:lang w:eastAsia="zh-CN"/>
            </w:rPr>
            <w:t>产品检验方案的策划程序</w:t>
          </w:r>
        </w:p>
      </w:tc>
      <w:tc>
        <w:tcPr>
          <w:tcW w:w="2268" w:type="dxa"/>
          <w:vAlign w:val="center"/>
        </w:tcPr>
        <w:p w14:paraId="65AED4FB" w14:textId="45612314" w:rsidR="00BB0702" w:rsidRDefault="00697289">
          <w:pPr>
            <w:pStyle w:val="a8"/>
            <w:pBdr>
              <w:bottom w:val="none" w:sz="0" w:space="1" w:color="auto"/>
            </w:pBdr>
            <w:rPr>
              <w:rFonts w:ascii="Calibri" w:hAnsi="Calibri"/>
              <w:kern w:val="0"/>
              <w:sz w:val="24"/>
              <w:szCs w:val="24"/>
              <w:lang w:bidi="en-US"/>
            </w:rPr>
          </w:pPr>
          <w:r w:rsidRPr="00697289">
            <w:rPr>
              <w:rFonts w:ascii="Calibri" w:hAnsi="Calibri"/>
              <w:kern w:val="0"/>
              <w:sz w:val="24"/>
              <w:szCs w:val="24"/>
              <w:lang w:bidi="en-US"/>
            </w:rPr>
            <w:t>SYCX/QMS-P5-03</w:t>
          </w:r>
        </w:p>
      </w:tc>
      <w:tc>
        <w:tcPr>
          <w:tcW w:w="1150" w:type="dxa"/>
          <w:vAlign w:val="center"/>
        </w:tcPr>
        <w:p w14:paraId="7F2DA102"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486C549" w14:textId="39DA68F6" w:rsidR="00BB0702" w:rsidRDefault="00C71295" w:rsidP="00CC4F23">
          <w:pPr>
            <w:jc w:val="center"/>
            <w:rPr>
              <w:rFonts w:ascii="宋体" w:hAnsi="宋体" w:hint="eastAsia"/>
            </w:rPr>
          </w:pPr>
          <w:r>
            <w:rPr>
              <w:rFonts w:hint="eastAsia"/>
              <w:lang w:eastAsia="zh-CN"/>
            </w:rPr>
            <w:t>共</w:t>
          </w:r>
          <w:r w:rsidR="00CC4F23">
            <w:rPr>
              <w:lang w:eastAsia="zh-CN"/>
            </w:rPr>
            <w:t>5</w:t>
          </w:r>
          <w:r>
            <w:rPr>
              <w:rFonts w:hint="eastAsia"/>
              <w:lang w:eastAsia="zh-CN"/>
            </w:rPr>
            <w:t>页</w:t>
          </w:r>
        </w:p>
      </w:tc>
    </w:tr>
  </w:tbl>
  <w:p w14:paraId="10450965"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2750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4DBB"/>
    <w:rsid w:val="00006713"/>
    <w:rsid w:val="0001432C"/>
    <w:rsid w:val="0001556C"/>
    <w:rsid w:val="000162D8"/>
    <w:rsid w:val="00017F63"/>
    <w:rsid w:val="00020355"/>
    <w:rsid w:val="000203FF"/>
    <w:rsid w:val="00032102"/>
    <w:rsid w:val="00033917"/>
    <w:rsid w:val="000355A3"/>
    <w:rsid w:val="00054B7B"/>
    <w:rsid w:val="000562AB"/>
    <w:rsid w:val="00060F5B"/>
    <w:rsid w:val="00074BEA"/>
    <w:rsid w:val="00077FAB"/>
    <w:rsid w:val="000925F8"/>
    <w:rsid w:val="00096E34"/>
    <w:rsid w:val="00096F7A"/>
    <w:rsid w:val="000A290E"/>
    <w:rsid w:val="000A7738"/>
    <w:rsid w:val="000C0D82"/>
    <w:rsid w:val="000C111B"/>
    <w:rsid w:val="000D004F"/>
    <w:rsid w:val="000D23BD"/>
    <w:rsid w:val="000D478B"/>
    <w:rsid w:val="000D5F26"/>
    <w:rsid w:val="00101304"/>
    <w:rsid w:val="00102F7A"/>
    <w:rsid w:val="00113419"/>
    <w:rsid w:val="0011415D"/>
    <w:rsid w:val="00116396"/>
    <w:rsid w:val="00131F86"/>
    <w:rsid w:val="00136DC9"/>
    <w:rsid w:val="00144DA9"/>
    <w:rsid w:val="001463B2"/>
    <w:rsid w:val="0015125A"/>
    <w:rsid w:val="0015184E"/>
    <w:rsid w:val="0015345F"/>
    <w:rsid w:val="0015667D"/>
    <w:rsid w:val="00166613"/>
    <w:rsid w:val="001771F0"/>
    <w:rsid w:val="00184461"/>
    <w:rsid w:val="001937AF"/>
    <w:rsid w:val="00193A12"/>
    <w:rsid w:val="001947D8"/>
    <w:rsid w:val="001953E2"/>
    <w:rsid w:val="001B4C93"/>
    <w:rsid w:val="001B7A55"/>
    <w:rsid w:val="001E037D"/>
    <w:rsid w:val="001E0AB5"/>
    <w:rsid w:val="001E76A5"/>
    <w:rsid w:val="001F491F"/>
    <w:rsid w:val="00201F14"/>
    <w:rsid w:val="00234B44"/>
    <w:rsid w:val="002361E1"/>
    <w:rsid w:val="00242160"/>
    <w:rsid w:val="00242869"/>
    <w:rsid w:val="00266520"/>
    <w:rsid w:val="00275318"/>
    <w:rsid w:val="00280220"/>
    <w:rsid w:val="002807AC"/>
    <w:rsid w:val="002826A7"/>
    <w:rsid w:val="002A0546"/>
    <w:rsid w:val="002A3BA1"/>
    <w:rsid w:val="002A5A16"/>
    <w:rsid w:val="002A718A"/>
    <w:rsid w:val="002B60BB"/>
    <w:rsid w:val="002B65B0"/>
    <w:rsid w:val="002D6BA7"/>
    <w:rsid w:val="00303026"/>
    <w:rsid w:val="00311DAB"/>
    <w:rsid w:val="00312E29"/>
    <w:rsid w:val="00327B9A"/>
    <w:rsid w:val="0033071A"/>
    <w:rsid w:val="003353BD"/>
    <w:rsid w:val="00347728"/>
    <w:rsid w:val="00347823"/>
    <w:rsid w:val="00361E8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0D9B"/>
    <w:rsid w:val="003F51E7"/>
    <w:rsid w:val="003F69C9"/>
    <w:rsid w:val="0040120F"/>
    <w:rsid w:val="004034D4"/>
    <w:rsid w:val="0040623D"/>
    <w:rsid w:val="00406661"/>
    <w:rsid w:val="00410DAB"/>
    <w:rsid w:val="00420F7A"/>
    <w:rsid w:val="00425994"/>
    <w:rsid w:val="00426889"/>
    <w:rsid w:val="00435C98"/>
    <w:rsid w:val="00440599"/>
    <w:rsid w:val="00440B9C"/>
    <w:rsid w:val="00444C30"/>
    <w:rsid w:val="0044732F"/>
    <w:rsid w:val="00447659"/>
    <w:rsid w:val="00456CB5"/>
    <w:rsid w:val="00457262"/>
    <w:rsid w:val="00462B0A"/>
    <w:rsid w:val="00464F06"/>
    <w:rsid w:val="00477DA2"/>
    <w:rsid w:val="00481675"/>
    <w:rsid w:val="00484A8D"/>
    <w:rsid w:val="00485A52"/>
    <w:rsid w:val="004874E5"/>
    <w:rsid w:val="004B59B5"/>
    <w:rsid w:val="004C52E1"/>
    <w:rsid w:val="004D0A88"/>
    <w:rsid w:val="0050064B"/>
    <w:rsid w:val="00506F8F"/>
    <w:rsid w:val="005126CE"/>
    <w:rsid w:val="00514148"/>
    <w:rsid w:val="005201E9"/>
    <w:rsid w:val="005422CF"/>
    <w:rsid w:val="005460EA"/>
    <w:rsid w:val="00556213"/>
    <w:rsid w:val="00556CF8"/>
    <w:rsid w:val="005571E7"/>
    <w:rsid w:val="00562497"/>
    <w:rsid w:val="00564C7C"/>
    <w:rsid w:val="00586ED9"/>
    <w:rsid w:val="005910D7"/>
    <w:rsid w:val="00592B07"/>
    <w:rsid w:val="005938C8"/>
    <w:rsid w:val="00596A7C"/>
    <w:rsid w:val="005A0202"/>
    <w:rsid w:val="005A0795"/>
    <w:rsid w:val="005A07FC"/>
    <w:rsid w:val="005A38FC"/>
    <w:rsid w:val="005B3FB2"/>
    <w:rsid w:val="005B5726"/>
    <w:rsid w:val="005B7DB6"/>
    <w:rsid w:val="005C0E0B"/>
    <w:rsid w:val="005D3B8F"/>
    <w:rsid w:val="005D799A"/>
    <w:rsid w:val="005D7C54"/>
    <w:rsid w:val="005E77F5"/>
    <w:rsid w:val="00602D1F"/>
    <w:rsid w:val="00620661"/>
    <w:rsid w:val="00623F0B"/>
    <w:rsid w:val="00632591"/>
    <w:rsid w:val="006456E2"/>
    <w:rsid w:val="00646940"/>
    <w:rsid w:val="00647D7C"/>
    <w:rsid w:val="00651182"/>
    <w:rsid w:val="00652A02"/>
    <w:rsid w:val="006554E8"/>
    <w:rsid w:val="00656A93"/>
    <w:rsid w:val="006570C3"/>
    <w:rsid w:val="00664459"/>
    <w:rsid w:val="00665B8E"/>
    <w:rsid w:val="00677B85"/>
    <w:rsid w:val="006912AE"/>
    <w:rsid w:val="00697289"/>
    <w:rsid w:val="006A1888"/>
    <w:rsid w:val="006A59B6"/>
    <w:rsid w:val="006C1211"/>
    <w:rsid w:val="006C27F5"/>
    <w:rsid w:val="006C2DC0"/>
    <w:rsid w:val="006D1A5A"/>
    <w:rsid w:val="00700D46"/>
    <w:rsid w:val="00711166"/>
    <w:rsid w:val="007208BC"/>
    <w:rsid w:val="00737FE9"/>
    <w:rsid w:val="007467F5"/>
    <w:rsid w:val="00753AE4"/>
    <w:rsid w:val="00770B02"/>
    <w:rsid w:val="00790E90"/>
    <w:rsid w:val="00792AAC"/>
    <w:rsid w:val="007955DD"/>
    <w:rsid w:val="007A18E0"/>
    <w:rsid w:val="007B098B"/>
    <w:rsid w:val="007B64AA"/>
    <w:rsid w:val="007B6CDE"/>
    <w:rsid w:val="007C6C6D"/>
    <w:rsid w:val="007D22E7"/>
    <w:rsid w:val="007D5E6B"/>
    <w:rsid w:val="007F45F5"/>
    <w:rsid w:val="00804E55"/>
    <w:rsid w:val="008055DD"/>
    <w:rsid w:val="008248B0"/>
    <w:rsid w:val="00830520"/>
    <w:rsid w:val="00835715"/>
    <w:rsid w:val="00850BC8"/>
    <w:rsid w:val="00856294"/>
    <w:rsid w:val="0086615C"/>
    <w:rsid w:val="00872486"/>
    <w:rsid w:val="00872793"/>
    <w:rsid w:val="00873515"/>
    <w:rsid w:val="0087579F"/>
    <w:rsid w:val="00881244"/>
    <w:rsid w:val="0089563C"/>
    <w:rsid w:val="008A22D0"/>
    <w:rsid w:val="008A3DD6"/>
    <w:rsid w:val="008B3AC7"/>
    <w:rsid w:val="008B5432"/>
    <w:rsid w:val="008C4F11"/>
    <w:rsid w:val="008D608C"/>
    <w:rsid w:val="008D77FB"/>
    <w:rsid w:val="008E3E5D"/>
    <w:rsid w:val="008E6AF7"/>
    <w:rsid w:val="009152E9"/>
    <w:rsid w:val="00915FDF"/>
    <w:rsid w:val="0091605D"/>
    <w:rsid w:val="009210B2"/>
    <w:rsid w:val="009216FA"/>
    <w:rsid w:val="0092241B"/>
    <w:rsid w:val="009268EA"/>
    <w:rsid w:val="009305CF"/>
    <w:rsid w:val="009344A3"/>
    <w:rsid w:val="00936CFB"/>
    <w:rsid w:val="00945052"/>
    <w:rsid w:val="00946F2C"/>
    <w:rsid w:val="00952D99"/>
    <w:rsid w:val="0095458B"/>
    <w:rsid w:val="00955E40"/>
    <w:rsid w:val="009618B5"/>
    <w:rsid w:val="00971955"/>
    <w:rsid w:val="00972BE4"/>
    <w:rsid w:val="0097712B"/>
    <w:rsid w:val="00983BF7"/>
    <w:rsid w:val="009857FD"/>
    <w:rsid w:val="00991593"/>
    <w:rsid w:val="009A10C7"/>
    <w:rsid w:val="009A335B"/>
    <w:rsid w:val="009B222A"/>
    <w:rsid w:val="009B68B2"/>
    <w:rsid w:val="009E68B6"/>
    <w:rsid w:val="00A03E8F"/>
    <w:rsid w:val="00A05E9A"/>
    <w:rsid w:val="00A1247B"/>
    <w:rsid w:val="00A14CE0"/>
    <w:rsid w:val="00A46890"/>
    <w:rsid w:val="00A55CD2"/>
    <w:rsid w:val="00A55CFC"/>
    <w:rsid w:val="00A56F15"/>
    <w:rsid w:val="00A67CB4"/>
    <w:rsid w:val="00A85B2C"/>
    <w:rsid w:val="00A91EC7"/>
    <w:rsid w:val="00AB0CDE"/>
    <w:rsid w:val="00AB237D"/>
    <w:rsid w:val="00AB4305"/>
    <w:rsid w:val="00AD1E1E"/>
    <w:rsid w:val="00AE3414"/>
    <w:rsid w:val="00AF3214"/>
    <w:rsid w:val="00AF538A"/>
    <w:rsid w:val="00B03476"/>
    <w:rsid w:val="00B03DCF"/>
    <w:rsid w:val="00B25027"/>
    <w:rsid w:val="00B47017"/>
    <w:rsid w:val="00B66FF8"/>
    <w:rsid w:val="00B81513"/>
    <w:rsid w:val="00B877CB"/>
    <w:rsid w:val="00B941C9"/>
    <w:rsid w:val="00BA0DC7"/>
    <w:rsid w:val="00BB0702"/>
    <w:rsid w:val="00BB537A"/>
    <w:rsid w:val="00BC0C8D"/>
    <w:rsid w:val="00BC2CF1"/>
    <w:rsid w:val="00BC3057"/>
    <w:rsid w:val="00BC44E0"/>
    <w:rsid w:val="00BD25C9"/>
    <w:rsid w:val="00BD6DDF"/>
    <w:rsid w:val="00BF5DA8"/>
    <w:rsid w:val="00BF6815"/>
    <w:rsid w:val="00C032FD"/>
    <w:rsid w:val="00C12F41"/>
    <w:rsid w:val="00C204A7"/>
    <w:rsid w:val="00C25159"/>
    <w:rsid w:val="00C27991"/>
    <w:rsid w:val="00C27D84"/>
    <w:rsid w:val="00C476FC"/>
    <w:rsid w:val="00C51E9F"/>
    <w:rsid w:val="00C71295"/>
    <w:rsid w:val="00C73480"/>
    <w:rsid w:val="00C76463"/>
    <w:rsid w:val="00C856F0"/>
    <w:rsid w:val="00C87A80"/>
    <w:rsid w:val="00C87E0E"/>
    <w:rsid w:val="00C94F80"/>
    <w:rsid w:val="00CA38B8"/>
    <w:rsid w:val="00CC136E"/>
    <w:rsid w:val="00CC4684"/>
    <w:rsid w:val="00CC46E1"/>
    <w:rsid w:val="00CC4F23"/>
    <w:rsid w:val="00CD5FFE"/>
    <w:rsid w:val="00CE237D"/>
    <w:rsid w:val="00CE2B6C"/>
    <w:rsid w:val="00D00341"/>
    <w:rsid w:val="00D00D29"/>
    <w:rsid w:val="00D16985"/>
    <w:rsid w:val="00D20105"/>
    <w:rsid w:val="00D21027"/>
    <w:rsid w:val="00D23A51"/>
    <w:rsid w:val="00D41A12"/>
    <w:rsid w:val="00D431FF"/>
    <w:rsid w:val="00D6346D"/>
    <w:rsid w:val="00D647D7"/>
    <w:rsid w:val="00D81F52"/>
    <w:rsid w:val="00D91BB2"/>
    <w:rsid w:val="00D95AA8"/>
    <w:rsid w:val="00DA12EB"/>
    <w:rsid w:val="00DA2C04"/>
    <w:rsid w:val="00DB22BF"/>
    <w:rsid w:val="00DB2F4A"/>
    <w:rsid w:val="00DC160C"/>
    <w:rsid w:val="00DC40FA"/>
    <w:rsid w:val="00DC4870"/>
    <w:rsid w:val="00DC708D"/>
    <w:rsid w:val="00DD43B5"/>
    <w:rsid w:val="00DD4E55"/>
    <w:rsid w:val="00DD5010"/>
    <w:rsid w:val="00DE16C3"/>
    <w:rsid w:val="00DF2378"/>
    <w:rsid w:val="00DF77DD"/>
    <w:rsid w:val="00E00D42"/>
    <w:rsid w:val="00E122A5"/>
    <w:rsid w:val="00E14310"/>
    <w:rsid w:val="00E20D45"/>
    <w:rsid w:val="00E2240F"/>
    <w:rsid w:val="00E25FC2"/>
    <w:rsid w:val="00E309FB"/>
    <w:rsid w:val="00E31855"/>
    <w:rsid w:val="00E32D1F"/>
    <w:rsid w:val="00E376DB"/>
    <w:rsid w:val="00E412AE"/>
    <w:rsid w:val="00E45689"/>
    <w:rsid w:val="00E50A1A"/>
    <w:rsid w:val="00E54308"/>
    <w:rsid w:val="00E63ACB"/>
    <w:rsid w:val="00E70299"/>
    <w:rsid w:val="00E73766"/>
    <w:rsid w:val="00E80D8F"/>
    <w:rsid w:val="00E96923"/>
    <w:rsid w:val="00EB6549"/>
    <w:rsid w:val="00EB7B54"/>
    <w:rsid w:val="00EC1AE7"/>
    <w:rsid w:val="00EC711F"/>
    <w:rsid w:val="00EC72AD"/>
    <w:rsid w:val="00ED7180"/>
    <w:rsid w:val="00EF2EA9"/>
    <w:rsid w:val="00F04620"/>
    <w:rsid w:val="00F056BA"/>
    <w:rsid w:val="00F11EBF"/>
    <w:rsid w:val="00F208DA"/>
    <w:rsid w:val="00F272F7"/>
    <w:rsid w:val="00F35A37"/>
    <w:rsid w:val="00F41679"/>
    <w:rsid w:val="00F56346"/>
    <w:rsid w:val="00F75B30"/>
    <w:rsid w:val="00F75E29"/>
    <w:rsid w:val="00F764D6"/>
    <w:rsid w:val="00F7765F"/>
    <w:rsid w:val="00F83C38"/>
    <w:rsid w:val="00F923D7"/>
    <w:rsid w:val="00F92536"/>
    <w:rsid w:val="00F92E12"/>
    <w:rsid w:val="00F95A9F"/>
    <w:rsid w:val="00FB105C"/>
    <w:rsid w:val="00FB4F38"/>
    <w:rsid w:val="00FB77BD"/>
    <w:rsid w:val="00FC598A"/>
    <w:rsid w:val="00FC62DA"/>
    <w:rsid w:val="00FC6E23"/>
    <w:rsid w:val="00FD22C6"/>
    <w:rsid w:val="00FD661A"/>
    <w:rsid w:val="00FE0A19"/>
    <w:rsid w:val="00FE687B"/>
    <w:rsid w:val="00FE6BEA"/>
    <w:rsid w:val="00FF1AEE"/>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08CE44E9"/>
  <w15:docId w15:val="{A753F9F6-BE6A-4ACB-97AA-FF90186B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9660">
      <w:bodyDiv w:val="1"/>
      <w:marLeft w:val="0"/>
      <w:marRight w:val="0"/>
      <w:marTop w:val="0"/>
      <w:marBottom w:val="0"/>
      <w:divBdr>
        <w:top w:val="none" w:sz="0" w:space="0" w:color="auto"/>
        <w:left w:val="none" w:sz="0" w:space="0" w:color="auto"/>
        <w:bottom w:val="none" w:sz="0" w:space="0" w:color="auto"/>
        <w:right w:val="none" w:sz="0" w:space="0" w:color="auto"/>
      </w:divBdr>
      <w:divsChild>
        <w:div w:id="64499949">
          <w:marLeft w:val="0"/>
          <w:marRight w:val="0"/>
          <w:marTop w:val="0"/>
          <w:marBottom w:val="0"/>
          <w:divBdr>
            <w:top w:val="none" w:sz="0" w:space="0" w:color="auto"/>
            <w:left w:val="none" w:sz="0" w:space="0" w:color="auto"/>
            <w:bottom w:val="none" w:sz="0" w:space="0" w:color="auto"/>
            <w:right w:val="none" w:sz="0" w:space="0" w:color="auto"/>
          </w:divBdr>
          <w:divsChild>
            <w:div w:id="1156459810">
              <w:marLeft w:val="0"/>
              <w:marRight w:val="0"/>
              <w:marTop w:val="0"/>
              <w:marBottom w:val="0"/>
              <w:divBdr>
                <w:top w:val="none" w:sz="0" w:space="0" w:color="auto"/>
                <w:left w:val="none" w:sz="0" w:space="0" w:color="auto"/>
                <w:bottom w:val="none" w:sz="0" w:space="0" w:color="auto"/>
                <w:right w:val="none" w:sz="0" w:space="0" w:color="auto"/>
              </w:divBdr>
            </w:div>
          </w:divsChild>
        </w:div>
        <w:div w:id="121315632">
          <w:marLeft w:val="0"/>
          <w:marRight w:val="0"/>
          <w:marTop w:val="0"/>
          <w:marBottom w:val="0"/>
          <w:divBdr>
            <w:top w:val="none" w:sz="0" w:space="0" w:color="auto"/>
            <w:left w:val="none" w:sz="0" w:space="0" w:color="auto"/>
            <w:bottom w:val="none" w:sz="0" w:space="0" w:color="auto"/>
            <w:right w:val="none" w:sz="0" w:space="0" w:color="auto"/>
          </w:divBdr>
          <w:divsChild>
            <w:div w:id="20679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21438">
      <w:bodyDiv w:val="1"/>
      <w:marLeft w:val="0"/>
      <w:marRight w:val="0"/>
      <w:marTop w:val="0"/>
      <w:marBottom w:val="0"/>
      <w:divBdr>
        <w:top w:val="none" w:sz="0" w:space="0" w:color="auto"/>
        <w:left w:val="none" w:sz="0" w:space="0" w:color="auto"/>
        <w:bottom w:val="none" w:sz="0" w:space="0" w:color="auto"/>
        <w:right w:val="none" w:sz="0" w:space="0" w:color="auto"/>
      </w:divBdr>
      <w:divsChild>
        <w:div w:id="1214073517">
          <w:marLeft w:val="0"/>
          <w:marRight w:val="0"/>
          <w:marTop w:val="0"/>
          <w:marBottom w:val="0"/>
          <w:divBdr>
            <w:top w:val="none" w:sz="0" w:space="0" w:color="auto"/>
            <w:left w:val="none" w:sz="0" w:space="0" w:color="auto"/>
            <w:bottom w:val="none" w:sz="0" w:space="0" w:color="auto"/>
            <w:right w:val="none" w:sz="0" w:space="0" w:color="auto"/>
          </w:divBdr>
          <w:divsChild>
            <w:div w:id="1240554491">
              <w:marLeft w:val="0"/>
              <w:marRight w:val="0"/>
              <w:marTop w:val="0"/>
              <w:marBottom w:val="0"/>
              <w:divBdr>
                <w:top w:val="none" w:sz="0" w:space="0" w:color="auto"/>
                <w:left w:val="none" w:sz="0" w:space="0" w:color="auto"/>
                <w:bottom w:val="none" w:sz="0" w:space="0" w:color="auto"/>
                <w:right w:val="none" w:sz="0" w:space="0" w:color="auto"/>
              </w:divBdr>
            </w:div>
          </w:divsChild>
        </w:div>
        <w:div w:id="1997105154">
          <w:marLeft w:val="0"/>
          <w:marRight w:val="0"/>
          <w:marTop w:val="0"/>
          <w:marBottom w:val="0"/>
          <w:divBdr>
            <w:top w:val="none" w:sz="0" w:space="0" w:color="auto"/>
            <w:left w:val="none" w:sz="0" w:space="0" w:color="auto"/>
            <w:bottom w:val="none" w:sz="0" w:space="0" w:color="auto"/>
            <w:right w:val="none" w:sz="0" w:space="0" w:color="auto"/>
          </w:divBdr>
          <w:divsChild>
            <w:div w:id="16169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1985</TotalTime>
  <Pages>5</Pages>
  <Words>1804</Words>
  <Characters>222</Characters>
  <Application>Microsoft Office Word</Application>
  <DocSecurity>0</DocSecurity>
  <Lines>13</Lines>
  <Paragraphs>63</Paragraphs>
  <ScaleCrop>false</ScaleCrop>
  <Company>WwW.YlmF.CoM</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subject/>
  <dc:creator>雨林木风</dc:creator>
  <cp:keywords/>
  <dc:description/>
  <cp:lastModifiedBy>楠楠 刘</cp:lastModifiedBy>
  <cp:revision>11</cp:revision>
  <cp:lastPrinted>2019-07-02T02:25:00Z</cp:lastPrinted>
  <dcterms:created xsi:type="dcterms:W3CDTF">2021-12-29T08:41:00Z</dcterms:created>
  <dcterms:modified xsi:type="dcterms:W3CDTF">2026-01-08T01:16:00Z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