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89E2" w14:textId="77777777" w:rsidR="007A4B24" w:rsidRPr="003E34E9" w:rsidRDefault="00000000" w:rsidP="00A03793">
      <w:pPr>
        <w:spacing w:before="200" w:after="80"/>
        <w:jc w:val="center"/>
        <w:rPr>
          <w:rFonts w:hint="eastAsia"/>
          <w:color w:val="auto"/>
          <w:sz w:val="44"/>
          <w:szCs w:val="44"/>
          <w:lang w:eastAsia="zh-CN"/>
        </w:rPr>
      </w:pPr>
      <w:r w:rsidRPr="003E34E9">
        <w:rPr>
          <w:rFonts w:hint="eastAsia"/>
          <w:b/>
          <w:color w:val="auto"/>
          <w:sz w:val="44"/>
          <w:szCs w:val="44"/>
          <w:lang w:val="zh-CN" w:eastAsia="zh-CN"/>
        </w:rPr>
        <w:t>信息化项目协同工作规则</w:t>
      </w:r>
    </w:p>
    <w:p w14:paraId="0D8C94B0" w14:textId="5B876B91" w:rsidR="007A4B24" w:rsidRPr="003E34E9" w:rsidRDefault="003E34E9" w:rsidP="00A03793">
      <w:pPr>
        <w:spacing w:after="40"/>
        <w:rPr>
          <w:rFonts w:hint="eastAsia"/>
          <w:color w:val="auto"/>
          <w:szCs w:val="28"/>
          <w:lang w:eastAsia="zh-CN"/>
        </w:rPr>
      </w:pPr>
      <w:r>
        <w:rPr>
          <w:b/>
          <w:color w:val="auto"/>
          <w:szCs w:val="28"/>
          <w:lang w:val="zh-CN" w:eastAsia="zh-CN"/>
        </w:rPr>
        <w:br/>
      </w:r>
      <w:r w:rsidR="00000000" w:rsidRPr="003E34E9">
        <w:rPr>
          <w:rFonts w:hint="eastAsia"/>
          <w:b/>
          <w:color w:val="auto"/>
          <w:szCs w:val="28"/>
          <w:lang w:val="zh-CN" w:eastAsia="zh-CN"/>
        </w:rPr>
        <w:t xml:space="preserve">文件性质： </w:t>
      </w:r>
      <w:r w:rsidR="00000000" w:rsidRPr="003E34E9">
        <w:rPr>
          <w:rFonts w:hint="eastAsia"/>
          <w:color w:val="auto"/>
          <w:szCs w:val="28"/>
          <w:lang w:val="zh-CN" w:eastAsia="zh-CN"/>
        </w:rPr>
        <w:t>项目决策组确认的信息化项目执行规则</w:t>
      </w:r>
    </w:p>
    <w:p w14:paraId="6530D683" w14:textId="77777777" w:rsidR="007A4B24" w:rsidRPr="003E34E9" w:rsidRDefault="00000000" w:rsidP="00A03793">
      <w:pPr>
        <w:spacing w:after="4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t xml:space="preserve">当前状态： </w:t>
      </w:r>
      <w:r w:rsidRPr="003E34E9">
        <w:rPr>
          <w:rFonts w:hint="eastAsia"/>
          <w:color w:val="auto"/>
          <w:szCs w:val="28"/>
          <w:lang w:val="zh-CN" w:eastAsia="zh-CN"/>
        </w:rPr>
        <w:t>待项目决策组确认</w:t>
      </w:r>
    </w:p>
    <w:p w14:paraId="1DA250BC" w14:textId="77777777" w:rsidR="007A4B24" w:rsidRPr="003E34E9" w:rsidRDefault="00000000" w:rsidP="00A03793">
      <w:pPr>
        <w:spacing w:after="4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t xml:space="preserve">发布日期： </w:t>
      </w:r>
      <w:r w:rsidRPr="003E34E9">
        <w:rPr>
          <w:rFonts w:hint="eastAsia"/>
          <w:color w:val="auto"/>
          <w:szCs w:val="28"/>
          <w:lang w:val="zh-CN" w:eastAsia="zh-CN"/>
        </w:rPr>
        <w:t>2026年7月27日</w:t>
      </w:r>
    </w:p>
    <w:p w14:paraId="76FFFA69" w14:textId="77777777" w:rsidR="007A4B24" w:rsidRPr="003E34E9" w:rsidRDefault="00000000" w:rsidP="00A03793">
      <w:pPr>
        <w:spacing w:after="4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t xml:space="preserve">生效日期： </w:t>
      </w:r>
      <w:r w:rsidRPr="003E34E9">
        <w:rPr>
          <w:rFonts w:hint="eastAsia"/>
          <w:color w:val="auto"/>
          <w:szCs w:val="28"/>
          <w:lang w:val="zh-CN" w:eastAsia="zh-CN"/>
        </w:rPr>
        <w:t>2026年7月29日</w:t>
      </w:r>
    </w:p>
    <w:p w14:paraId="55367E3C" w14:textId="77777777" w:rsidR="007A4B24" w:rsidRPr="003E34E9" w:rsidRDefault="00000000" w:rsidP="00A03793">
      <w:pPr>
        <w:spacing w:after="4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t xml:space="preserve">确认主体： </w:t>
      </w:r>
      <w:r w:rsidRPr="003E34E9">
        <w:rPr>
          <w:rFonts w:hint="eastAsia"/>
          <w:color w:val="auto"/>
          <w:szCs w:val="28"/>
          <w:lang w:val="zh-CN" w:eastAsia="zh-CN"/>
        </w:rPr>
        <w:t>项目决策组</w:t>
      </w:r>
    </w:p>
    <w:p w14:paraId="2695B9D0" w14:textId="77777777" w:rsidR="007A4B24" w:rsidRPr="003E34E9" w:rsidRDefault="00000000" w:rsidP="00A03793">
      <w:pPr>
        <w:spacing w:after="4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t xml:space="preserve">发布与归档： </w:t>
      </w:r>
      <w:r w:rsidRPr="003E34E9">
        <w:rPr>
          <w:rFonts w:hint="eastAsia"/>
          <w:color w:val="auto"/>
          <w:szCs w:val="28"/>
          <w:lang w:val="zh-CN" w:eastAsia="zh-CN"/>
        </w:rPr>
        <w:t>信息化项目管理工作室（以下简称“PMO”）</w:t>
      </w:r>
    </w:p>
    <w:p w14:paraId="59061742" w14:textId="77777777" w:rsidR="007A4B24" w:rsidRPr="003E34E9" w:rsidRDefault="007A4B24" w:rsidP="00A03793">
      <w:pPr>
        <w:pBdr>
          <w:bottom w:val="single" w:sz="12" w:space="4" w:color="2E74B5"/>
        </w:pBdr>
        <w:spacing w:before="120" w:after="240"/>
        <w:rPr>
          <w:rFonts w:hint="eastAsia"/>
          <w:color w:val="auto"/>
          <w:szCs w:val="28"/>
          <w:lang w:eastAsia="zh-CN"/>
        </w:rPr>
      </w:pPr>
    </w:p>
    <w:p w14:paraId="59B72FBE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  <w:lang w:eastAsia="zh-CN"/>
        </w:rPr>
      </w:pPr>
      <w:r w:rsidRPr="003E34E9">
        <w:rPr>
          <w:rFonts w:hint="eastAsia"/>
          <w:color w:val="auto"/>
          <w:sz w:val="28"/>
          <w:lang w:val="zh-CN" w:eastAsia="zh-CN"/>
        </w:rPr>
        <w:t>一、目的和适用范围</w:t>
      </w:r>
    </w:p>
    <w:p w14:paraId="63AF7406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本规则用于解决部门对接人员不固定、会议信息和行动项传达不到位、项目工作时间无法保障等问题，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明确部门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负责人、主对接人、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、PMO和项目决策组的职责及执行方式。</w:t>
      </w:r>
    </w:p>
    <w:p w14:paraId="5D02E883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本规则适用于信息化项目全周期，覆盖工程技术部、质量管理部、财务部、行政人事部、经营发展部、物资保障部、项目管理部、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复材车间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运维安环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部。</w:t>
      </w:r>
    </w:p>
    <w:p w14:paraId="539EDDBA" w14:textId="1438B67E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本规则属于项目执行规则，</w:t>
      </w:r>
      <w:r w:rsidR="00325F5A" w:rsidRPr="003E34E9">
        <w:rPr>
          <w:rFonts w:hint="eastAsia"/>
          <w:color w:val="auto"/>
          <w:szCs w:val="28"/>
          <w:lang w:val="zh-CN" w:eastAsia="zh-CN"/>
        </w:rPr>
        <w:t>非</w:t>
      </w:r>
      <w:r w:rsidRPr="003E34E9">
        <w:rPr>
          <w:rFonts w:hint="eastAsia"/>
          <w:color w:val="auto"/>
          <w:szCs w:val="28"/>
          <w:lang w:val="zh-CN" w:eastAsia="zh-CN"/>
        </w:rPr>
        <w:t>公司级管理制度，不</w:t>
      </w:r>
      <w:r w:rsidR="00325F5A" w:rsidRPr="003E34E9">
        <w:rPr>
          <w:rFonts w:hint="eastAsia"/>
          <w:color w:val="auto"/>
          <w:szCs w:val="28"/>
          <w:lang w:val="zh-CN" w:eastAsia="zh-CN"/>
        </w:rPr>
        <w:t>涉及</w:t>
      </w:r>
      <w:r w:rsidRPr="003E34E9">
        <w:rPr>
          <w:rFonts w:hint="eastAsia"/>
          <w:color w:val="auto"/>
          <w:szCs w:val="28"/>
          <w:lang w:val="zh-CN" w:eastAsia="zh-CN"/>
        </w:rPr>
        <w:t>公司常设部门职责。</w:t>
      </w:r>
    </w:p>
    <w:p w14:paraId="10AD173E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本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规则经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项目决策组确认后生效。与既有项目运行材料存在冲突时，自生效之日起按本规则执行；既有材料中的历史记录和红头任命记录保持不变。</w:t>
      </w:r>
    </w:p>
    <w:p w14:paraId="5B6163DD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  <w:lang w:eastAsia="zh-CN"/>
        </w:rPr>
      </w:pPr>
      <w:r w:rsidRPr="003E34E9">
        <w:rPr>
          <w:rFonts w:hint="eastAsia"/>
          <w:color w:val="auto"/>
          <w:sz w:val="28"/>
          <w:lang w:val="zh-CN" w:eastAsia="zh-CN"/>
        </w:rPr>
        <w:lastRenderedPageBreak/>
        <w:t>二、角色和权限</w:t>
      </w:r>
    </w:p>
    <w:p w14:paraId="4240F3EB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2.1 项目决策组</w:t>
      </w:r>
    </w:p>
    <w:p w14:paraId="50DA6805" w14:textId="0C99EB75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项目决策组由</w:t>
      </w:r>
      <w:r w:rsidR="00A03793">
        <w:rPr>
          <w:rFonts w:hint="eastAsia"/>
          <w:color w:val="auto"/>
          <w:szCs w:val="28"/>
          <w:lang w:val="zh-CN" w:eastAsia="zh-CN"/>
        </w:rPr>
        <w:t>工作组长（总经理）</w:t>
      </w:r>
      <w:r w:rsidRPr="003E34E9">
        <w:rPr>
          <w:rFonts w:hint="eastAsia"/>
          <w:color w:val="auto"/>
          <w:szCs w:val="28"/>
          <w:lang w:val="zh-CN" w:eastAsia="zh-CN"/>
        </w:rPr>
        <w:t>、</w:t>
      </w:r>
      <w:r w:rsidR="00A03793">
        <w:rPr>
          <w:rFonts w:hint="eastAsia"/>
          <w:color w:val="auto"/>
          <w:szCs w:val="28"/>
          <w:lang w:val="zh-CN" w:eastAsia="zh-CN"/>
        </w:rPr>
        <w:t>执行副组长（李洪哲）</w:t>
      </w:r>
      <w:r w:rsidRPr="003E34E9">
        <w:rPr>
          <w:rFonts w:hint="eastAsia"/>
          <w:color w:val="auto"/>
          <w:szCs w:val="28"/>
          <w:lang w:val="zh-CN" w:eastAsia="zh-CN"/>
        </w:rPr>
        <w:t>、刘春含组成。项目决策组负责处理以下事项：</w:t>
      </w:r>
    </w:p>
    <w:p w14:paraId="65D56600" w14:textId="77777777" w:rsidR="007A4B24" w:rsidRPr="003E34E9" w:rsidRDefault="00000000" w:rsidP="00A03793">
      <w:pPr>
        <w:numPr>
          <w:ilvl w:val="0"/>
          <w:numId w:val="1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跨部门流程边界、数据责任或部门立场无法统一；</w:t>
      </w:r>
    </w:p>
    <w:p w14:paraId="46B6F434" w14:textId="77777777" w:rsidR="007A4B24" w:rsidRPr="003E34E9" w:rsidRDefault="00000000" w:rsidP="00A03793">
      <w:pPr>
        <w:numPr>
          <w:ilvl w:val="0"/>
          <w:numId w:val="1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项目范围、计划基线、阶段门或重大资源安排需要调整；</w:t>
      </w:r>
    </w:p>
    <w:p w14:paraId="73C33F70" w14:textId="314450E3" w:rsidR="007A4B24" w:rsidRPr="003E34E9" w:rsidRDefault="00000000" w:rsidP="00A03793">
      <w:pPr>
        <w:numPr>
          <w:ilvl w:val="0"/>
          <w:numId w:val="1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部门无法</w:t>
      </w:r>
      <w:r w:rsidR="00325F5A" w:rsidRPr="003E34E9">
        <w:rPr>
          <w:rFonts w:hint="eastAsia"/>
          <w:color w:val="auto"/>
          <w:szCs w:val="28"/>
          <w:lang w:val="zh-CN" w:eastAsia="zh-CN"/>
        </w:rPr>
        <w:t>派遣</w:t>
      </w:r>
      <w:r w:rsidRPr="003E34E9">
        <w:rPr>
          <w:rFonts w:hint="eastAsia"/>
          <w:color w:val="auto"/>
          <w:szCs w:val="28"/>
          <w:lang w:val="zh-CN" w:eastAsia="zh-CN"/>
        </w:rPr>
        <w:t>项目所需人员；</w:t>
      </w:r>
    </w:p>
    <w:p w14:paraId="24658FA5" w14:textId="77777777" w:rsidR="007A4B24" w:rsidRPr="003E34E9" w:rsidRDefault="00000000" w:rsidP="00A03793">
      <w:pPr>
        <w:numPr>
          <w:ilvl w:val="0"/>
          <w:numId w:val="1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其他需要公司层面决定的项目事项。</w:t>
      </w:r>
    </w:p>
    <w:p w14:paraId="67446C67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部门内部业务意见由部门负责人决定。主对接人、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和PMO不得代替部门负责人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作出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部门最终业务决定。</w:t>
      </w:r>
    </w:p>
    <w:p w14:paraId="46FFA5DA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2.2 部门负责人</w:t>
      </w:r>
    </w:p>
    <w:p w14:paraId="588A6E64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部门负责人对本部门的业务结论、资源安排、项目承诺和提交数据负责。会议议题需要部门最终决定时，部门负责人应参会；部门负责人无法参会的，应在会前通过信息化工作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群明确部门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结论。部门负责人既未参会，也未提供明确结论的，应在会后1个工作日内答复，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原行动项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期限</w:t>
      </w:r>
      <w:proofErr w:type="gramStart"/>
      <w:r w:rsidRPr="003E34E9">
        <w:rPr>
          <w:rFonts w:hint="eastAsia"/>
          <w:b/>
          <w:bCs/>
          <w:color w:val="auto"/>
          <w:szCs w:val="28"/>
          <w:lang w:val="zh-CN" w:eastAsia="zh-CN"/>
        </w:rPr>
        <w:t>不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因此顺延。</w:t>
      </w:r>
    </w:p>
    <w:p w14:paraId="51B9D622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2.3 主对接人</w:t>
      </w:r>
    </w:p>
    <w:p w14:paraId="6158AE17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主对接人负责：</w:t>
      </w:r>
    </w:p>
    <w:p w14:paraId="221B9D19" w14:textId="77777777" w:rsidR="007A4B24" w:rsidRPr="003E34E9" w:rsidRDefault="00000000" w:rsidP="00A03793">
      <w:pPr>
        <w:numPr>
          <w:ilvl w:val="0"/>
          <w:numId w:val="11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接收并向本部门传达项目通知、会议结论和行动项；</w:t>
      </w:r>
    </w:p>
    <w:p w14:paraId="18667B69" w14:textId="77777777" w:rsidR="007A4B24" w:rsidRPr="003E34E9" w:rsidRDefault="00000000" w:rsidP="00A03793">
      <w:pPr>
        <w:numPr>
          <w:ilvl w:val="0"/>
          <w:numId w:val="11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组织本部门实际业务人员参加专题会议、培训和任务执行；</w:t>
      </w:r>
    </w:p>
    <w:p w14:paraId="2E992EE2" w14:textId="77777777" w:rsidR="007A4B24" w:rsidRPr="003E34E9" w:rsidRDefault="00000000" w:rsidP="00A03793">
      <w:pPr>
        <w:numPr>
          <w:ilvl w:val="0"/>
          <w:numId w:val="11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跟踪本部门行动项，反馈结果、阻塞和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需决策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事项；</w:t>
      </w:r>
    </w:p>
    <w:p w14:paraId="45A84F5F" w14:textId="77777777" w:rsidR="007A4B24" w:rsidRPr="003E34E9" w:rsidRDefault="00000000" w:rsidP="00A03793">
      <w:pPr>
        <w:numPr>
          <w:ilvl w:val="0"/>
          <w:numId w:val="11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lastRenderedPageBreak/>
        <w:t>组织本部门项目资料和数据的收集、提交；</w:t>
      </w:r>
    </w:p>
    <w:p w14:paraId="64F9BCFC" w14:textId="77777777" w:rsidR="007A4B24" w:rsidRPr="003E34E9" w:rsidRDefault="00000000" w:rsidP="00A03793">
      <w:pPr>
        <w:numPr>
          <w:ilvl w:val="0"/>
          <w:numId w:val="11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在无法履职时，按本规则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完成备岗交接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。</w:t>
      </w:r>
    </w:p>
    <w:p w14:paraId="5BD408B4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主对接人负责组织和跟踪，不承担部门最终业务决定责任。</w:t>
      </w:r>
    </w:p>
    <w:p w14:paraId="705ED693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 xml:space="preserve">2.4 </w:t>
      </w:r>
      <w:proofErr w:type="gramStart"/>
      <w:r w:rsidRPr="003E34E9">
        <w:rPr>
          <w:rFonts w:hint="eastAsia"/>
          <w:color w:val="auto"/>
          <w:sz w:val="28"/>
          <w:szCs w:val="28"/>
          <w:lang w:val="zh-CN" w:eastAsia="zh-CN"/>
        </w:rPr>
        <w:t>备岗人员</w:t>
      </w:r>
      <w:proofErr w:type="gramEnd"/>
    </w:p>
    <w:p w14:paraId="015AC8E8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加入信息化工作群并同步接收项目通知、行动项和决定。主对接人正常履职时，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无需参加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全部周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例会，也不单独承担固定项目工作时长建议；主对接人无法履职时，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按同一规则代岗。</w:t>
      </w:r>
    </w:p>
    <w:p w14:paraId="12DA175E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2.5 PMO</w:t>
      </w:r>
    </w:p>
    <w:p w14:paraId="53BF35A2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PMO负责发布通知、组织会议、维护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行动台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账、确认完成状态、记录逾期事实和提交升级事项。</w:t>
      </w:r>
    </w:p>
    <w:p w14:paraId="69796DF0" w14:textId="5A8C103A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普通行动项的完成状态可由刘春含、张广懿、丁硕中的任意一人确认。行动项由确认人本人实际执行时，应由另一名完成确认人确认。</w:t>
      </w:r>
    </w:p>
    <w:p w14:paraId="727B8FDD" w14:textId="295F5248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张广懿对本规则的条款含义、PMO执行口径和行动项关闭标准具有最终解释权。</w:t>
      </w:r>
      <w:r w:rsidR="003E34E9" w:rsidRPr="003E34E9">
        <w:rPr>
          <w:rFonts w:hint="eastAsia"/>
          <w:color w:val="auto"/>
          <w:szCs w:val="28"/>
          <w:lang w:val="zh-CN" w:eastAsia="zh-CN"/>
        </w:rPr>
        <w:t>但</w:t>
      </w:r>
      <w:r w:rsidRPr="003E34E9">
        <w:rPr>
          <w:rFonts w:hint="eastAsia"/>
          <w:color w:val="auto"/>
          <w:szCs w:val="28"/>
          <w:lang w:val="zh-CN" w:eastAsia="zh-CN"/>
        </w:rPr>
        <w:t>该解释权</w:t>
      </w:r>
      <w:r w:rsidR="003E34E9" w:rsidRPr="003E34E9">
        <w:rPr>
          <w:rFonts w:hint="eastAsia"/>
          <w:color w:val="auto"/>
          <w:szCs w:val="28"/>
          <w:lang w:val="zh-CN" w:eastAsia="zh-CN"/>
        </w:rPr>
        <w:t>低于</w:t>
      </w:r>
      <w:r w:rsidRPr="003E34E9">
        <w:rPr>
          <w:rFonts w:hint="eastAsia"/>
          <w:color w:val="auto"/>
          <w:szCs w:val="28"/>
          <w:lang w:val="zh-CN" w:eastAsia="zh-CN"/>
        </w:rPr>
        <w:t>部门负责人的部门业务决定权</w:t>
      </w:r>
      <w:r w:rsidR="003E34E9" w:rsidRPr="003E34E9">
        <w:rPr>
          <w:rFonts w:hint="eastAsia"/>
          <w:color w:val="auto"/>
          <w:szCs w:val="28"/>
          <w:lang w:val="zh-CN" w:eastAsia="zh-CN"/>
        </w:rPr>
        <w:t>，以及</w:t>
      </w:r>
      <w:r w:rsidRPr="003E34E9">
        <w:rPr>
          <w:rFonts w:hint="eastAsia"/>
          <w:color w:val="auto"/>
          <w:szCs w:val="28"/>
          <w:lang w:val="zh-CN" w:eastAsia="zh-CN"/>
        </w:rPr>
        <w:t>项目决策组的冲突和重大事项决定权。</w:t>
      </w:r>
    </w:p>
    <w:p w14:paraId="094AFEE9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</w:rPr>
      </w:pPr>
      <w:r w:rsidRPr="003E34E9">
        <w:rPr>
          <w:rFonts w:hint="eastAsia"/>
          <w:color w:val="auto"/>
          <w:sz w:val="28"/>
          <w:lang w:val="zh-CN" w:eastAsia="zh-CN"/>
        </w:rPr>
        <w:t>三、主</w:t>
      </w:r>
      <w:proofErr w:type="gramStart"/>
      <w:r w:rsidRPr="003E34E9">
        <w:rPr>
          <w:rFonts w:hint="eastAsia"/>
          <w:color w:val="auto"/>
          <w:sz w:val="28"/>
          <w:lang w:val="zh-CN" w:eastAsia="zh-CN"/>
        </w:rPr>
        <w:t>备岗确定</w:t>
      </w:r>
      <w:proofErr w:type="gramEnd"/>
      <w:r w:rsidRPr="003E34E9">
        <w:rPr>
          <w:rFonts w:hint="eastAsia"/>
          <w:color w:val="auto"/>
          <w:sz w:val="28"/>
          <w:lang w:val="zh-CN" w:eastAsia="zh-CN"/>
        </w:rPr>
        <w:t>和调整</w:t>
      </w:r>
    </w:p>
    <w:p w14:paraId="1D21DA3B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每个部门设置1名主对接人和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1名备岗人员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。</w:t>
      </w:r>
    </w:p>
    <w:p w14:paraId="36BDDC01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项目负责人提出主对接人人选。部门负责人应在收到主对接人提名后2个工作日内提出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备岗人选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。项目决策组确认最终名单；首批名单按本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规则第十一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章规定的时间执行。</w:t>
      </w:r>
    </w:p>
    <w:p w14:paraId="2CADF2A6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lastRenderedPageBreak/>
        <w:t>既有信息化工作组、专项工作组或历史对接人名单不作为本轮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主备岗的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默认依据，也不限制新的人选范围。</w:t>
      </w:r>
    </w:p>
    <w:p w14:paraId="28428D71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主对接人、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应为不同人员。主、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不得由本部门负责人或PMO成员兼任，同一人不得跨部门兼任主、备岗。</w:t>
      </w:r>
    </w:p>
    <w:p w14:paraId="1C38F84D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主对接人应了解本部门主要业务流程、制度、表单和数据，能够组织实际业务人员，并能及时向部门负责人提交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需决定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事项。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在代岗期间应具备同等承接能力。</w:t>
      </w:r>
    </w:p>
    <w:p w14:paraId="509A6A0E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部门负责人对主对接人人选有异议时，可以在信息化工作群中提出一次替代建议，并说明理由和符合条件的替代人选。部门异议不构成否决权，最终名单由项目决策组确认。</w:t>
      </w:r>
    </w:p>
    <w:p w14:paraId="4EE36AE2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部门未按时提出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备岗人选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时，项目负责人提出人选，项目决策组直接确认，部门负责人负责落实人员到岗。</w:t>
      </w:r>
    </w:p>
    <w:p w14:paraId="05884B1A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项目决策组确认名单后，部门负责人应在名单生效前完成工作安排并保障人员到岗。部门无法释放人员时，部门负责人应立即在信息化工作群说明，项目决策组直接协调或决定；部门内部安排不得延迟名单生效。</w:t>
      </w:r>
    </w:p>
    <w:p w14:paraId="58B5E69B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名单持续有效，直至新名单生效。部门内部调岗或口头退出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不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自动终止主、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备岗职责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。</w:t>
      </w:r>
    </w:p>
    <w:p w14:paraId="555CB10F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后续调整主对接人时，由项目负责人提出；后续调整备岗人员时，由部门负责人在调整需要发生后2个工作日内提出。两类调整均由项目决策组确认，PMO更新名单并在信息化工作群公示。</w:t>
      </w:r>
    </w:p>
    <w:p w14:paraId="600163BD" w14:textId="77777777" w:rsidR="007A4B24" w:rsidRPr="003E34E9" w:rsidRDefault="00000000" w:rsidP="00A03793">
      <w:pPr>
        <w:numPr>
          <w:ilvl w:val="0"/>
          <w:numId w:val="12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新人员生效并完成交接前，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原人员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继续承担原岗位职责。</w:t>
      </w:r>
    </w:p>
    <w:p w14:paraId="305C3AF4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</w:rPr>
      </w:pPr>
      <w:r w:rsidRPr="003E34E9">
        <w:rPr>
          <w:rFonts w:hint="eastAsia"/>
          <w:color w:val="auto"/>
          <w:sz w:val="28"/>
          <w:lang w:val="zh-CN" w:eastAsia="zh-CN"/>
        </w:rPr>
        <w:lastRenderedPageBreak/>
        <w:t>四、会议规则</w:t>
      </w:r>
    </w:p>
    <w:p w14:paraId="5D4E6EB1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4.1 周例会</w:t>
      </w:r>
    </w:p>
    <w:p w14:paraId="24F96427" w14:textId="77777777" w:rsidR="007A4B24" w:rsidRPr="003E34E9" w:rsidRDefault="00000000" w:rsidP="00A03793">
      <w:pPr>
        <w:numPr>
          <w:ilvl w:val="0"/>
          <w:numId w:val="13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周例会固定为每周四13:30至14:00，一般时长为30分钟。</w:t>
      </w:r>
    </w:p>
    <w:p w14:paraId="0E83FC92" w14:textId="77777777" w:rsidR="007A4B24" w:rsidRPr="003E34E9" w:rsidRDefault="00000000" w:rsidP="00A03793">
      <w:pPr>
        <w:numPr>
          <w:ilvl w:val="0"/>
          <w:numId w:val="13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周例会不得因没有新增议题而取消。没有新增议题时，PMO只核对未关闭行动项、近期项目节点和需要协调的问题；没有异常的部门无需逐一汇报，会议可以提前结束。</w:t>
      </w:r>
    </w:p>
    <w:p w14:paraId="787D1CB1" w14:textId="77777777" w:rsidR="007A4B24" w:rsidRPr="003E34E9" w:rsidRDefault="00000000" w:rsidP="00A03793">
      <w:pPr>
        <w:numPr>
          <w:ilvl w:val="0"/>
          <w:numId w:val="13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周例会可以推迟，但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原行动项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期限、项目计划节点和既定考核节点不变。</w:t>
      </w:r>
    </w:p>
    <w:p w14:paraId="72C2A038" w14:textId="3CA2126C" w:rsidR="007A4B24" w:rsidRPr="003E34E9" w:rsidRDefault="00000000" w:rsidP="00A03793">
      <w:pPr>
        <w:numPr>
          <w:ilvl w:val="0"/>
          <w:numId w:val="13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周例会原则上在原定日期所在周内补开。因法定节假日、公司统一安排或决策组成员时间冲突无法在当周召开时，PMO应在信息化工作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群公布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新时间，最迟不得超过原定日期后5个工作日。延期会议不得与下一次周例会合并。</w:t>
      </w:r>
    </w:p>
    <w:p w14:paraId="2F89702B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4.2 议题提交</w:t>
      </w:r>
    </w:p>
    <w:p w14:paraId="46A0E3C8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主对接人或工作负责人应在每周三13:00前，通过信息化工作群说明“什么事项、卡在哪里、需要谁决定”。一般议题不强制使用PPT或固定表单；确有必要时附相关材料。</w:t>
      </w:r>
    </w:p>
    <w:p w14:paraId="254F5868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PMO应在每周三下班前发布议程和参会范围。每周三13:00后提出的非紧急议题进入下一次周例会。紧急议题应说明风险、最晚处理时间和不能等待下一次周例会的原因。</w:t>
      </w:r>
    </w:p>
    <w:p w14:paraId="6FFF6512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lastRenderedPageBreak/>
        <w:t>4.3 参会和代岗</w:t>
      </w:r>
    </w:p>
    <w:p w14:paraId="33D554D5" w14:textId="77777777" w:rsidR="007A4B24" w:rsidRPr="003E34E9" w:rsidRDefault="00000000" w:rsidP="00A03793">
      <w:pPr>
        <w:numPr>
          <w:ilvl w:val="0"/>
          <w:numId w:val="14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主对接人原则上本人参加周例会。相关业务人员可以参会，但不得替代主对接人的接收、传达和跟踪责任。</w:t>
      </w:r>
    </w:p>
    <w:p w14:paraId="1A243B6F" w14:textId="77777777" w:rsidR="007A4B24" w:rsidRPr="003E34E9" w:rsidRDefault="00000000" w:rsidP="00A03793">
      <w:pPr>
        <w:numPr>
          <w:ilvl w:val="0"/>
          <w:numId w:val="14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主对接人无法参会时，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代岗。主对接人应在会议前1个工作日完成交接。</w:t>
      </w:r>
    </w:p>
    <w:p w14:paraId="7B08D2CF" w14:textId="77777777" w:rsidR="007A4B24" w:rsidRPr="003E34E9" w:rsidRDefault="00000000" w:rsidP="00A03793">
      <w:pPr>
        <w:numPr>
          <w:ilvl w:val="0"/>
          <w:numId w:val="14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紧急情况下，主对接人应在会议开始前在信息化工作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群说明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情况，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回复“已接收”。主对接人无法报告时，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或部门负责人代为报告。</w:t>
      </w:r>
    </w:p>
    <w:p w14:paraId="1C8C45F7" w14:textId="77777777" w:rsidR="007A4B24" w:rsidRPr="003E34E9" w:rsidRDefault="00000000" w:rsidP="00A03793">
      <w:pPr>
        <w:numPr>
          <w:ilvl w:val="0"/>
          <w:numId w:val="14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未提前说明、未完成交接且无人参会的，记为部门缺席。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按规则代岗的，部门不记缺席，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但计入主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对接人临时代岗次数。</w:t>
      </w:r>
    </w:p>
    <w:p w14:paraId="4C64C476" w14:textId="77777777" w:rsidR="007A4B24" w:rsidRPr="003E34E9" w:rsidRDefault="00000000" w:rsidP="00A03793">
      <w:pPr>
        <w:numPr>
          <w:ilvl w:val="0"/>
          <w:numId w:val="14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主对接人连续2次未参加周例会，或者1个月内累计2次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由备岗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人员临时代岗时，PMO要求部门负责人重新确认该主对接人是否适任。部门负责人应明确保留或更换。</w:t>
      </w:r>
    </w:p>
    <w:p w14:paraId="50D1B164" w14:textId="77777777" w:rsidR="007A4B24" w:rsidRPr="003E34E9" w:rsidRDefault="00000000" w:rsidP="00A03793">
      <w:pPr>
        <w:numPr>
          <w:ilvl w:val="0"/>
          <w:numId w:val="14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专题会议至少由主对接人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或备岗人员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中的1人参加，并根据议题组织相关业务人员参加。面向具体用户的培训由目标用户参加；培训涉及项目规则、行动管理或部门整体安排时，主对接人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或备岗人员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同时参加。</w:t>
      </w:r>
    </w:p>
    <w:p w14:paraId="178F30F5" w14:textId="77777777" w:rsidR="007A4B24" w:rsidRPr="003E34E9" w:rsidRDefault="00000000" w:rsidP="00A03793">
      <w:pPr>
        <w:numPr>
          <w:ilvl w:val="0"/>
          <w:numId w:val="14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业务人员单独参加会议或培训后，应将与本部门有关的信息、行动项和结果告知主对接人。</w:t>
      </w:r>
    </w:p>
    <w:p w14:paraId="6B55E27F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lastRenderedPageBreak/>
        <w:t>4.4 会议纪要</w:t>
      </w:r>
    </w:p>
    <w:p w14:paraId="58DF0484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PMO应在会议结束后1个工作日内发布会议纪要和行动项。纪要中涉及的主对接人、实际业务人员和部门负责人应在发布后1个工作日内提出事实性异议。逾期未提出异议，视为认可会议记录和行动项分工，但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不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视为部门负责人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作出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了会议中未明确表达的业务决定。</w:t>
      </w:r>
    </w:p>
    <w:p w14:paraId="7EBD28D2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</w:rPr>
      </w:pPr>
      <w:r w:rsidRPr="003E34E9">
        <w:rPr>
          <w:rFonts w:hint="eastAsia"/>
          <w:color w:val="auto"/>
          <w:sz w:val="28"/>
          <w:lang w:val="zh-CN" w:eastAsia="zh-CN"/>
        </w:rPr>
        <w:t>五、项目工作时长</w:t>
      </w:r>
    </w:p>
    <w:p w14:paraId="39D3FD92" w14:textId="77777777" w:rsidR="007A4B24" w:rsidRPr="003E34E9" w:rsidRDefault="00000000" w:rsidP="00A03793">
      <w:pPr>
        <w:numPr>
          <w:ilvl w:val="0"/>
          <w:numId w:val="15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部门应结合本部门业务安排，为主对接人预留项目工作时间。建议主对接人每日安排不少于1小时，或者每周累计安排不少于5小时，二者任选其一。</w:t>
      </w:r>
    </w:p>
    <w:p w14:paraId="14B3987E" w14:textId="77777777" w:rsidR="007A4B24" w:rsidRPr="003E34E9" w:rsidRDefault="00000000" w:rsidP="00A03793">
      <w:pPr>
        <w:numPr>
          <w:ilvl w:val="0"/>
          <w:numId w:val="15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周例会、专题会议和培训的实际时长计入上述建议时长。</w:t>
      </w:r>
    </w:p>
    <w:p w14:paraId="48EDD411" w14:textId="4A670C4B" w:rsidR="007A4B24" w:rsidRPr="003E34E9" w:rsidRDefault="00000000" w:rsidP="00A03793">
      <w:pPr>
        <w:numPr>
          <w:ilvl w:val="0"/>
          <w:numId w:val="15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项目工作时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长属于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资源安排建议，不是强制要求，不纳入个人工时考核、绩效评分或行政处罚。PMO不要求填写工时</w:t>
      </w:r>
      <w:r w:rsidR="000D68C0">
        <w:rPr>
          <w:rFonts w:hint="eastAsia"/>
          <w:color w:val="auto"/>
          <w:szCs w:val="28"/>
          <w:lang w:val="zh-CN" w:eastAsia="zh-CN"/>
        </w:rPr>
        <w:t>或工作记录</w:t>
      </w:r>
      <w:r w:rsidRPr="003E34E9">
        <w:rPr>
          <w:rFonts w:hint="eastAsia"/>
          <w:color w:val="auto"/>
          <w:szCs w:val="28"/>
          <w:lang w:val="zh-CN" w:eastAsia="zh-CN"/>
        </w:rPr>
        <w:t>。</w:t>
      </w:r>
    </w:p>
    <w:p w14:paraId="66ED7627" w14:textId="77777777" w:rsidR="007A4B24" w:rsidRPr="003E34E9" w:rsidRDefault="00000000" w:rsidP="00A03793">
      <w:pPr>
        <w:numPr>
          <w:ilvl w:val="0"/>
          <w:numId w:val="15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部门无法保障项目工作时间，且主对接人以“没有时间”为由未完成接收、传达、跟踪或反馈，进而影响项目进度的，按部门执行问题处理，不进入责任池保护。</w:t>
      </w:r>
    </w:p>
    <w:p w14:paraId="3EDA982D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  <w:lang w:eastAsia="zh-CN"/>
        </w:rPr>
      </w:pPr>
      <w:r w:rsidRPr="003E34E9">
        <w:rPr>
          <w:rFonts w:hint="eastAsia"/>
          <w:color w:val="auto"/>
          <w:sz w:val="28"/>
          <w:lang w:val="zh-CN" w:eastAsia="zh-CN"/>
        </w:rPr>
        <w:t>六、信息传达和行动项</w:t>
      </w:r>
    </w:p>
    <w:p w14:paraId="630CC04D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6.1 正式记录</w:t>
      </w:r>
    </w:p>
    <w:p w14:paraId="7B3A2E86" w14:textId="0BED8461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信息化工作群是项目通知、行动项、调整申请和决定的正式沟通渠道。PMO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行动台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账是正式跟踪记录。电话、当面沟通可以用于协调，但涉及期限、</w:t>
      </w:r>
      <w:r w:rsidRPr="003E34E9">
        <w:rPr>
          <w:rFonts w:hint="eastAsia"/>
          <w:color w:val="auto"/>
          <w:szCs w:val="28"/>
          <w:lang w:val="zh-CN" w:eastAsia="zh-CN"/>
        </w:rPr>
        <w:lastRenderedPageBreak/>
        <w:t>完成状态、责任判断或项目决定的结果，应同步到信息化工作群或PMO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行动台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账后生效。</w:t>
      </w:r>
    </w:p>
    <w:p w14:paraId="0217C1BF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6.2 接收和内部传达</w:t>
      </w:r>
    </w:p>
    <w:p w14:paraId="647061A0" w14:textId="77777777" w:rsidR="007A4B24" w:rsidRPr="003E34E9" w:rsidRDefault="00000000" w:rsidP="00A03793">
      <w:pPr>
        <w:numPr>
          <w:ilvl w:val="0"/>
          <w:numId w:val="16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PMO在信息化工作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群发布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行动项后，主对接人应在1个工作日内回复“已接收”或提出需澄清事项。接收行动项不等于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作出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部门业务决定。</w:t>
      </w:r>
    </w:p>
    <w:p w14:paraId="465E1B88" w14:textId="77777777" w:rsidR="007A4B24" w:rsidRPr="003E34E9" w:rsidRDefault="00000000" w:rsidP="00A03793">
      <w:pPr>
        <w:numPr>
          <w:ilvl w:val="0"/>
          <w:numId w:val="16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主对接人未在1个工作日内回复时，PMO提醒主对接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人和备岗人员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；仍未回复时，PMO通知部门负责人。</w:t>
      </w:r>
    </w:p>
    <w:p w14:paraId="23530A2C" w14:textId="77777777" w:rsidR="007A4B24" w:rsidRPr="003E34E9" w:rsidRDefault="00000000" w:rsidP="00A03793">
      <w:pPr>
        <w:numPr>
          <w:ilvl w:val="0"/>
          <w:numId w:val="16"/>
        </w:numPr>
        <w:rPr>
          <w:rFonts w:hint="eastAsia"/>
          <w:color w:val="auto"/>
          <w:szCs w:val="28"/>
        </w:rPr>
      </w:pPr>
      <w:r w:rsidRPr="003E34E9">
        <w:rPr>
          <w:rFonts w:hint="eastAsia"/>
          <w:color w:val="auto"/>
          <w:szCs w:val="28"/>
          <w:lang w:val="zh-CN" w:eastAsia="zh-CN"/>
        </w:rPr>
        <w:t>会议形成与本部门有关的信息、行动项或决定要求时，主对接人应在1个工作日内向本部门实际业务人员传达，并保留部门群消息、邮件或既有行动记录。没有本部门相关内容时，无需形成传达记录。</w:t>
      </w:r>
    </w:p>
    <w:p w14:paraId="43BA04B0" w14:textId="77777777" w:rsidR="007A4B24" w:rsidRPr="003E34E9" w:rsidRDefault="00000000" w:rsidP="00A03793">
      <w:pPr>
        <w:numPr>
          <w:ilvl w:val="0"/>
          <w:numId w:val="16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主对接人只需传达与本部门有关的事项，不要求转发完整会议内容。</w:t>
      </w:r>
    </w:p>
    <w:p w14:paraId="5252B172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6.3 轻</w:t>
      </w:r>
      <w:proofErr w:type="gramStart"/>
      <w:r w:rsidRPr="003E34E9">
        <w:rPr>
          <w:rFonts w:hint="eastAsia"/>
          <w:color w:val="auto"/>
          <w:sz w:val="28"/>
          <w:szCs w:val="28"/>
          <w:lang w:val="zh-CN" w:eastAsia="zh-CN"/>
        </w:rPr>
        <w:t>量行动台</w:t>
      </w:r>
      <w:proofErr w:type="gramEnd"/>
      <w:r w:rsidRPr="003E34E9">
        <w:rPr>
          <w:rFonts w:hint="eastAsia"/>
          <w:color w:val="auto"/>
          <w:sz w:val="28"/>
          <w:szCs w:val="28"/>
          <w:lang w:val="zh-CN" w:eastAsia="zh-CN"/>
        </w:rPr>
        <w:t>账</w:t>
      </w:r>
    </w:p>
    <w:p w14:paraId="496E56A1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PMO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行动台账只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记录事项、责任部门、截止时间和当前状态。实际执行人由部门内部安排，日常不报PMO。完成时，主对接人或实际执行人在信息化工作群回复结果或材料位置。</w:t>
      </w:r>
    </w:p>
    <w:p w14:paraId="28FE2DC4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发生逾期、跨部门协同或需要决策时，相关部门再补充实际执行人、原因和影响。PMO不得为同一事项要求部门重复填报表格、周报或台账。</w:t>
      </w:r>
    </w:p>
    <w:p w14:paraId="3A2E726C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6.4 完成确认</w:t>
      </w:r>
    </w:p>
    <w:p w14:paraId="22E8783F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行动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项具备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结果、材料位置、记录或明确结论后，PMO完成确认人可以确认完成。需要部门负责人或项目决策组决定的事项，应先取得部门负责人</w:t>
      </w:r>
      <w:r w:rsidRPr="003E34E9">
        <w:rPr>
          <w:rFonts w:hint="eastAsia"/>
          <w:color w:val="auto"/>
          <w:szCs w:val="28"/>
          <w:lang w:val="zh-CN" w:eastAsia="zh-CN"/>
        </w:rPr>
        <w:lastRenderedPageBreak/>
        <w:t>或项目决策组的明确决定，再确认完成。没有结果或可核对依据的事项不得关闭。</w:t>
      </w:r>
    </w:p>
    <w:p w14:paraId="4B59C8A6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  <w:lang w:eastAsia="zh-CN"/>
        </w:rPr>
      </w:pPr>
      <w:r w:rsidRPr="003E34E9">
        <w:rPr>
          <w:rFonts w:hint="eastAsia"/>
          <w:color w:val="auto"/>
          <w:sz w:val="28"/>
          <w:lang w:val="zh-CN" w:eastAsia="zh-CN"/>
        </w:rPr>
        <w:t>七、交接</w:t>
      </w:r>
    </w:p>
    <w:p w14:paraId="4E73783F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主对接人临时代岗、行动项转交、长期请假或人员更换时，应在信息化工作群发送一条交接消息，写明部门、交接双方、代岗时间和未完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成行动项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；有材料的，同时写明材料位置。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回复“已接收”后完成交接。</w:t>
      </w:r>
    </w:p>
    <w:p w14:paraId="3ED8F0F6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涉及行动项转交时，PMO同步更新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行动台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账中的承接状态。正式更换人员时，PMO还应记录项目决策组确认结果和生效日期，并更新主备对接人名单。</w:t>
      </w:r>
    </w:p>
    <w:p w14:paraId="23A0F2AC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  <w:lang w:eastAsia="zh-CN"/>
        </w:rPr>
      </w:pPr>
      <w:r w:rsidRPr="003E34E9">
        <w:rPr>
          <w:rFonts w:hint="eastAsia"/>
          <w:color w:val="auto"/>
          <w:sz w:val="28"/>
          <w:lang w:val="zh-CN" w:eastAsia="zh-CN"/>
        </w:rPr>
        <w:t>八、期限调整、逾期和升级</w:t>
      </w:r>
    </w:p>
    <w:p w14:paraId="708A7A23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8.1 期限或优先级调整</w:t>
      </w:r>
    </w:p>
    <w:p w14:paraId="0B7C7FC3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部门因资源冲突无法按原期限完成行动项时，部门负责人应在原期限前，通过信息化工作群向项目决策组申请调整。申请应说明拟调整事项、原因、影响和建议时间。口头说明、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私聊或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部门内部安排不构成正式调整。</w:t>
      </w:r>
    </w:p>
    <w:p w14:paraId="423E16CF" w14:textId="4CF5301E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普通行动项的优先级或期限调整，由刘春含在信息化工作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群明确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回复“同意调整”后生效。跨部门冲突、阶段门、项目基线或重大资源调整，由</w:t>
      </w:r>
      <w:r w:rsidR="00A03793">
        <w:rPr>
          <w:rFonts w:hint="eastAsia"/>
          <w:color w:val="auto"/>
          <w:szCs w:val="28"/>
          <w:lang w:val="zh-CN" w:eastAsia="zh-CN"/>
        </w:rPr>
        <w:t>工作组长（总经理）</w:t>
      </w:r>
      <w:r w:rsidRPr="003E34E9">
        <w:rPr>
          <w:rFonts w:hint="eastAsia"/>
          <w:color w:val="auto"/>
          <w:szCs w:val="28"/>
          <w:lang w:val="zh-CN" w:eastAsia="zh-CN"/>
        </w:rPr>
        <w:t>或</w:t>
      </w:r>
      <w:r w:rsidR="00A03793">
        <w:rPr>
          <w:rFonts w:hint="eastAsia"/>
          <w:color w:val="auto"/>
          <w:szCs w:val="28"/>
          <w:lang w:val="zh-CN" w:eastAsia="zh-CN"/>
        </w:rPr>
        <w:t>执行副组长（李洪哲）</w:t>
      </w:r>
      <w:r w:rsidRPr="003E34E9">
        <w:rPr>
          <w:rFonts w:hint="eastAsia"/>
          <w:color w:val="auto"/>
          <w:szCs w:val="28"/>
          <w:lang w:val="zh-CN" w:eastAsia="zh-CN"/>
        </w:rPr>
        <w:t>在信息化工作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群明确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同意后生效。未取得明确同意时，原期限继续有效。PMO根据有效决定更新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行动台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账。</w:t>
      </w:r>
    </w:p>
    <w:p w14:paraId="62FDDB2A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lastRenderedPageBreak/>
        <w:t>8.2 逾期处理</w:t>
      </w:r>
    </w:p>
    <w:p w14:paraId="3FCDBD8A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行动项到期时既未完成，也未取得有效调整决定的，PMO在下一个工作日标记逾期并说明事实和影响。部门负责人应在1个工作日内明确实际执行人、恢复安排和预计完成时间。</w:t>
      </w:r>
    </w:p>
    <w:p w14:paraId="52ED2475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新时间只有在取得本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规则第8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.1条规定人员的明确同意后生效，且不得追溯消除已经发生的逾期事实。逾期影响其他部门、其他行动项或项目节点时，PMO提交项目决策组处理。</w:t>
      </w:r>
    </w:p>
    <w:p w14:paraId="6E9C87B9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一个月内因主对接人未接收、未传达、未跟踪或未反馈导致2项行动逾期时，PMO要求部门负责人重新确认主对接人。实际执行人未完成、部门负责人未决定或资源未安排造成的逾期，应按实际原因记录，不得简单记为“对接人未完成”。</w:t>
      </w:r>
    </w:p>
    <w:p w14:paraId="060FC1A4" w14:textId="77777777" w:rsidR="007A4B24" w:rsidRPr="003E34E9" w:rsidRDefault="00000000" w:rsidP="00A03793">
      <w:pPr>
        <w:pStyle w:val="21"/>
        <w:spacing w:line="360" w:lineRule="auto"/>
        <w:rPr>
          <w:rFonts w:hint="eastAsia"/>
          <w:color w:val="auto"/>
          <w:sz w:val="28"/>
          <w:szCs w:val="28"/>
          <w:lang w:eastAsia="zh-CN"/>
        </w:rPr>
      </w:pPr>
      <w:r w:rsidRPr="003E34E9">
        <w:rPr>
          <w:rFonts w:hint="eastAsia"/>
          <w:color w:val="auto"/>
          <w:sz w:val="28"/>
          <w:szCs w:val="28"/>
          <w:lang w:val="zh-CN" w:eastAsia="zh-CN"/>
        </w:rPr>
        <w:t>8.3 冲突升级</w:t>
      </w:r>
    </w:p>
    <w:p w14:paraId="258466C1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部门内部意见由部门负责人决定。以下事项经日常协调仍无法解决时，由PMO整理事实、可选方案和影响后提交项目决策组：</w:t>
      </w:r>
    </w:p>
    <w:p w14:paraId="6366BA1A" w14:textId="77777777" w:rsidR="007A4B24" w:rsidRPr="003E34E9" w:rsidRDefault="00000000" w:rsidP="00A03793">
      <w:pPr>
        <w:numPr>
          <w:ilvl w:val="0"/>
          <w:numId w:val="17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跨部门流程边界或数据责任无法确认；</w:t>
      </w:r>
    </w:p>
    <w:p w14:paraId="76FE55ED" w14:textId="77777777" w:rsidR="007A4B24" w:rsidRPr="003E34E9" w:rsidRDefault="00000000" w:rsidP="00A03793">
      <w:pPr>
        <w:numPr>
          <w:ilvl w:val="0"/>
          <w:numId w:val="17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项目范围、计划、资源或公司级规则发生冲突；</w:t>
      </w:r>
    </w:p>
    <w:p w14:paraId="1633672D" w14:textId="77777777" w:rsidR="007A4B24" w:rsidRPr="003E34E9" w:rsidRDefault="00000000" w:rsidP="00A03793">
      <w:pPr>
        <w:numPr>
          <w:ilvl w:val="0"/>
          <w:numId w:val="17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部门无法满足已经确认的项目安排。</w:t>
      </w:r>
    </w:p>
    <w:p w14:paraId="4D09E969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</w:rPr>
      </w:pPr>
      <w:r w:rsidRPr="003E34E9">
        <w:rPr>
          <w:rFonts w:hint="eastAsia"/>
          <w:color w:val="auto"/>
          <w:sz w:val="28"/>
          <w:lang w:val="zh-CN" w:eastAsia="zh-CN"/>
        </w:rPr>
        <w:t>九、数据提交责任</w:t>
      </w:r>
    </w:p>
    <w:p w14:paraId="104C469A" w14:textId="77777777" w:rsidR="007A4B24" w:rsidRPr="00A03793" w:rsidRDefault="00000000" w:rsidP="00A03793">
      <w:pPr>
        <w:numPr>
          <w:ilvl w:val="0"/>
          <w:numId w:val="18"/>
        </w:numPr>
        <w:rPr>
          <w:rFonts w:hint="eastAsia"/>
          <w:b/>
          <w:bCs/>
          <w:color w:val="auto"/>
          <w:szCs w:val="28"/>
          <w:lang w:eastAsia="zh-CN"/>
        </w:rPr>
      </w:pPr>
      <w:r w:rsidRPr="00A03793">
        <w:rPr>
          <w:rFonts w:hint="eastAsia"/>
          <w:b/>
          <w:bCs/>
          <w:color w:val="auto"/>
          <w:szCs w:val="28"/>
          <w:lang w:val="zh-CN" w:eastAsia="zh-CN"/>
        </w:rPr>
        <w:t>PMO不再为各部门指定数据质量员。</w:t>
      </w:r>
    </w:p>
    <w:p w14:paraId="593D332C" w14:textId="77777777" w:rsidR="007A4B24" w:rsidRPr="003E34E9" w:rsidRDefault="00000000" w:rsidP="00A03793">
      <w:pPr>
        <w:numPr>
          <w:ilvl w:val="0"/>
          <w:numId w:val="18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数据提交部门对所提交数据的真实性、完整性和准确性负责。</w:t>
      </w:r>
    </w:p>
    <w:p w14:paraId="1BE105CA" w14:textId="77777777" w:rsidR="007A4B24" w:rsidRPr="003E34E9" w:rsidRDefault="00000000" w:rsidP="00A03793">
      <w:pPr>
        <w:numPr>
          <w:ilvl w:val="0"/>
          <w:numId w:val="18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lastRenderedPageBreak/>
        <w:t>主对接人组织本部门数据收集和提交，部门负责人确认本部门提交的数据。</w:t>
      </w:r>
    </w:p>
    <w:p w14:paraId="22A7D1F4" w14:textId="77777777" w:rsidR="007A4B24" w:rsidRPr="003E34E9" w:rsidRDefault="00000000" w:rsidP="00A03793">
      <w:pPr>
        <w:numPr>
          <w:ilvl w:val="0"/>
          <w:numId w:val="18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数据质量工作组负责制定检查规则、核对跨部门一致性并开展抽查或审计。数据质量工作组发现问题后，将问题退回数据提交部门处理，不替部门修改数据，也不承担部门数据准确性责任。</w:t>
      </w:r>
    </w:p>
    <w:p w14:paraId="1B2E40A1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  <w:lang w:eastAsia="zh-CN"/>
        </w:rPr>
      </w:pPr>
      <w:r w:rsidRPr="003E34E9">
        <w:rPr>
          <w:rFonts w:hint="eastAsia"/>
          <w:color w:val="auto"/>
          <w:sz w:val="28"/>
          <w:lang w:val="zh-CN" w:eastAsia="zh-CN"/>
        </w:rPr>
        <w:t>十、责任池和履职记录</w:t>
      </w:r>
    </w:p>
    <w:p w14:paraId="587222CC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责任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池用于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保护项目启动和调研过程中暴露的历史流程、历史数据、跨部门边界、表单台账和历史不符合项。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责任池不保护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新发生的执行问题。</w:t>
      </w:r>
    </w:p>
    <w:p w14:paraId="2DADE2CC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以下事项不进入责任池保护：</w:t>
      </w:r>
    </w:p>
    <w:p w14:paraId="02E27B2A" w14:textId="77777777" w:rsidR="007A4B24" w:rsidRPr="003E34E9" w:rsidRDefault="00000000" w:rsidP="00A03793">
      <w:pPr>
        <w:numPr>
          <w:ilvl w:val="0"/>
          <w:numId w:val="19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未按期提交、反馈或确认，且未在原期限前取得调整决定；</w:t>
      </w:r>
    </w:p>
    <w:p w14:paraId="459B9F92" w14:textId="77777777" w:rsidR="007A4B24" w:rsidRPr="003E34E9" w:rsidRDefault="00000000" w:rsidP="00A03793">
      <w:pPr>
        <w:numPr>
          <w:ilvl w:val="0"/>
          <w:numId w:val="19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应提交的交付结果未提交；</w:t>
      </w:r>
    </w:p>
    <w:p w14:paraId="7E458F69" w14:textId="77777777" w:rsidR="007A4B24" w:rsidRPr="003E34E9" w:rsidRDefault="00000000" w:rsidP="00A03793">
      <w:pPr>
        <w:numPr>
          <w:ilvl w:val="0"/>
          <w:numId w:val="19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提交内容为空白、明显无关、关键内容大量缺失，或者经一次退回后仍不能支撑下一步工作；</w:t>
      </w:r>
    </w:p>
    <w:p w14:paraId="4D9BAB26" w14:textId="77777777" w:rsidR="007A4B24" w:rsidRPr="003E34E9" w:rsidRDefault="00000000" w:rsidP="00A03793">
      <w:pPr>
        <w:numPr>
          <w:ilvl w:val="0"/>
          <w:numId w:val="19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未保障主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对接人项目工作时间，并以“没有时间”为由造成进度影响。</w:t>
      </w:r>
    </w:p>
    <w:p w14:paraId="6801C252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PMO只记录缺席、未交接、逾期和未反馈等项目事实，用于项目推进、人员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适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任性确认和责任判断。本规则不另设个人评分、罚款、工时考核或行政处罚。是否调整人员、资源或采取其他管理措施，由部门负责人或项目决策组按权限决定。</w:t>
      </w:r>
    </w:p>
    <w:p w14:paraId="2688A4C0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</w:rPr>
      </w:pPr>
      <w:r w:rsidRPr="003E34E9">
        <w:rPr>
          <w:rFonts w:hint="eastAsia"/>
          <w:color w:val="auto"/>
          <w:sz w:val="28"/>
          <w:lang w:val="zh-CN" w:eastAsia="zh-CN"/>
        </w:rPr>
        <w:lastRenderedPageBreak/>
        <w:t>十一、首次执行安排</w:t>
      </w:r>
    </w:p>
    <w:p w14:paraId="63250EDF" w14:textId="77777777" w:rsidR="007A4B24" w:rsidRPr="003E34E9" w:rsidRDefault="00000000" w:rsidP="00A03793">
      <w:pPr>
        <w:numPr>
          <w:ilvl w:val="0"/>
          <w:numId w:val="2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本规则于2026年7月27日发布，2026年7月29日生效，不设置过渡期。</w:t>
      </w:r>
    </w:p>
    <w:p w14:paraId="1FB878E6" w14:textId="77777777" w:rsidR="007A4B24" w:rsidRPr="003E34E9" w:rsidRDefault="00000000" w:rsidP="00A03793">
      <w:pPr>
        <w:numPr>
          <w:ilvl w:val="0"/>
          <w:numId w:val="2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部门负责人对首批主对接人人选有异议时，应在2026年7月28日12:00前，在信息化工作群一次性提出异议、理由和替代人选。逾期未反馈视为无异议。</w:t>
      </w:r>
    </w:p>
    <w:p w14:paraId="0302DB03" w14:textId="77777777" w:rsidR="007A4B24" w:rsidRPr="003E34E9" w:rsidRDefault="00000000" w:rsidP="00A03793">
      <w:pPr>
        <w:numPr>
          <w:ilvl w:val="0"/>
          <w:numId w:val="2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各部门应在2026年7月28日17:00前提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出备岗人选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。部门未按时提出时，按本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规则第三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章第7条处理。</w:t>
      </w:r>
    </w:p>
    <w:p w14:paraId="1F98B232" w14:textId="77777777" w:rsidR="007A4B24" w:rsidRPr="003E34E9" w:rsidRDefault="00000000" w:rsidP="00A03793">
      <w:pPr>
        <w:numPr>
          <w:ilvl w:val="0"/>
          <w:numId w:val="2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项目决策组在2026年7月28日17:00前确认最终名单，PMO随后公示。最终名单自2026年7月29日起生效。</w:t>
      </w:r>
    </w:p>
    <w:p w14:paraId="3FF8F32C" w14:textId="77777777" w:rsidR="007A4B24" w:rsidRPr="003E34E9" w:rsidRDefault="00000000" w:rsidP="00A03793">
      <w:pPr>
        <w:numPr>
          <w:ilvl w:val="0"/>
          <w:numId w:val="2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2026年7月29日，PMO向新任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主备岗发送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各部门未关闭行动项、当前状态、材料位置和原定期限。主对接人当日确认接收，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同步知悉。</w:t>
      </w:r>
    </w:p>
    <w:p w14:paraId="4C95A2A5" w14:textId="77777777" w:rsidR="007A4B24" w:rsidRPr="003E34E9" w:rsidRDefault="00000000" w:rsidP="00A03793">
      <w:pPr>
        <w:numPr>
          <w:ilvl w:val="0"/>
          <w:numId w:val="2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未关闭行动项的原期限不因换人自动调整。2026年7月29日前已经发生的延误按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原事实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记录，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不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追溯归责给新任主备岗。</w:t>
      </w:r>
    </w:p>
    <w:p w14:paraId="238D6E9B" w14:textId="77777777" w:rsidR="007A4B24" w:rsidRPr="003E34E9" w:rsidRDefault="00000000" w:rsidP="00A03793">
      <w:pPr>
        <w:numPr>
          <w:ilvl w:val="0"/>
          <w:numId w:val="20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2026年7月30日周例会按本规则执行。</w:t>
      </w:r>
    </w:p>
    <w:p w14:paraId="03D901E9" w14:textId="77777777" w:rsidR="007A4B24" w:rsidRPr="003E34E9" w:rsidRDefault="00000000" w:rsidP="00A03793">
      <w:pPr>
        <w:pStyle w:val="1"/>
        <w:pageBreakBefore/>
        <w:spacing w:line="360" w:lineRule="auto"/>
        <w:rPr>
          <w:rFonts w:hint="eastAsia"/>
          <w:color w:val="auto"/>
          <w:sz w:val="28"/>
          <w:lang w:eastAsia="zh-CN"/>
        </w:rPr>
      </w:pPr>
      <w:r w:rsidRPr="003E34E9">
        <w:rPr>
          <w:rFonts w:hint="eastAsia"/>
          <w:color w:val="auto"/>
          <w:sz w:val="28"/>
          <w:lang w:val="zh-CN" w:eastAsia="zh-CN"/>
        </w:rPr>
        <w:lastRenderedPageBreak/>
        <w:t>十二、修订和持续有效</w:t>
      </w:r>
    </w:p>
    <w:p w14:paraId="372AF3B4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本规则自生效之日起持续有效，直至项目决策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组发布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新的规则或明确废止。</w:t>
      </w:r>
    </w:p>
    <w:p w14:paraId="05D412BE" w14:textId="77777777" w:rsidR="007A4B24" w:rsidRPr="003E34E9" w:rsidRDefault="00000000" w:rsidP="00A03793">
      <w:pPr>
        <w:ind w:firstLine="56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规则的新增、删除或实质调整，由项目负责人提出，项目决策组确认，PMO发布后生效。错别字、格式修正以及主备对接人名单更新，不需要修改本规则正文。</w:t>
      </w:r>
    </w:p>
    <w:p w14:paraId="33DFA80A" w14:textId="77777777" w:rsidR="007A4B24" w:rsidRPr="003E34E9" w:rsidRDefault="00000000" w:rsidP="00A03793">
      <w:pPr>
        <w:rPr>
          <w:rFonts w:hint="eastAsia"/>
          <w:color w:val="auto"/>
          <w:szCs w:val="28"/>
          <w:lang w:eastAsia="zh-CN"/>
        </w:rPr>
      </w:pPr>
      <w:r w:rsidRPr="003E34E9">
        <w:rPr>
          <w:color w:val="auto"/>
          <w:szCs w:val="28"/>
          <w:lang w:eastAsia="zh-CN"/>
        </w:rPr>
        <w:br w:type="page"/>
      </w:r>
    </w:p>
    <w:p w14:paraId="263E5722" w14:textId="77777777" w:rsidR="007A4B24" w:rsidRPr="003E34E9" w:rsidRDefault="00000000" w:rsidP="00A03793">
      <w:pPr>
        <w:spacing w:before="120" w:after="4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lastRenderedPageBreak/>
        <w:t>附件</w:t>
      </w:r>
    </w:p>
    <w:p w14:paraId="40A1827A" w14:textId="77777777" w:rsidR="007A4B24" w:rsidRPr="003E34E9" w:rsidRDefault="00000000" w:rsidP="00A03793">
      <w:pPr>
        <w:spacing w:after="20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t>信息化项目部门主备对接人名单</w:t>
      </w:r>
    </w:p>
    <w:p w14:paraId="0F1754F8" w14:textId="77777777" w:rsidR="007A4B24" w:rsidRPr="003E34E9" w:rsidRDefault="00000000" w:rsidP="00A03793">
      <w:pPr>
        <w:spacing w:after="4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t xml:space="preserve">配套文件： </w:t>
      </w:r>
      <w:r w:rsidRPr="003E34E9">
        <w:rPr>
          <w:rFonts w:hint="eastAsia"/>
          <w:color w:val="auto"/>
          <w:szCs w:val="28"/>
          <w:lang w:val="zh-CN" w:eastAsia="zh-CN"/>
        </w:rPr>
        <w:t>信息化项目_协同工作规则.md</w:t>
      </w:r>
    </w:p>
    <w:p w14:paraId="0D236EFC" w14:textId="77777777" w:rsidR="007A4B24" w:rsidRPr="003E34E9" w:rsidRDefault="00000000" w:rsidP="00A03793">
      <w:pPr>
        <w:spacing w:after="4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t xml:space="preserve">当前状态： </w:t>
      </w:r>
      <w:r w:rsidRPr="003E34E9">
        <w:rPr>
          <w:rFonts w:hint="eastAsia"/>
          <w:color w:val="auto"/>
          <w:szCs w:val="28"/>
          <w:lang w:val="zh-CN" w:eastAsia="zh-CN"/>
        </w:rPr>
        <w:t>待项目决策组确认</w:t>
      </w:r>
    </w:p>
    <w:p w14:paraId="23657890" w14:textId="77777777" w:rsidR="007A4B24" w:rsidRPr="003E34E9" w:rsidRDefault="00000000" w:rsidP="00A03793">
      <w:pPr>
        <w:spacing w:after="4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t xml:space="preserve">首次确认截止： </w:t>
      </w:r>
      <w:r w:rsidRPr="003E34E9">
        <w:rPr>
          <w:rFonts w:hint="eastAsia"/>
          <w:color w:val="auto"/>
          <w:szCs w:val="28"/>
          <w:lang w:val="zh-CN" w:eastAsia="zh-CN"/>
        </w:rPr>
        <w:t>2026年7月28日17:00</w:t>
      </w:r>
    </w:p>
    <w:p w14:paraId="06CEFCF0" w14:textId="77777777" w:rsidR="007A4B24" w:rsidRPr="003E34E9" w:rsidRDefault="00000000" w:rsidP="00A03793">
      <w:pPr>
        <w:spacing w:after="40"/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b/>
          <w:color w:val="auto"/>
          <w:szCs w:val="28"/>
          <w:lang w:val="zh-CN" w:eastAsia="zh-CN"/>
        </w:rPr>
        <w:t xml:space="preserve">生效日期： </w:t>
      </w:r>
      <w:r w:rsidRPr="003E34E9">
        <w:rPr>
          <w:rFonts w:hint="eastAsia"/>
          <w:color w:val="auto"/>
          <w:szCs w:val="28"/>
          <w:lang w:val="zh-CN" w:eastAsia="zh-CN"/>
        </w:rPr>
        <w:t>2026年7月29日</w:t>
      </w:r>
    </w:p>
    <w:p w14:paraId="4DCA47BF" w14:textId="77777777" w:rsidR="007A4B24" w:rsidRPr="003E34E9" w:rsidRDefault="007A4B24" w:rsidP="00A03793">
      <w:pPr>
        <w:pBdr>
          <w:bottom w:val="single" w:sz="8" w:space="4" w:color="2E74B5"/>
        </w:pBdr>
        <w:spacing w:before="80" w:after="200"/>
        <w:rPr>
          <w:rFonts w:hint="eastAsia"/>
          <w:color w:val="auto"/>
          <w:szCs w:val="28"/>
          <w:lang w:eastAsia="zh-CN"/>
        </w:rPr>
      </w:pPr>
    </w:p>
    <w:p w14:paraId="642F4BF1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  <w:lang w:eastAsia="zh-CN"/>
        </w:rPr>
      </w:pPr>
      <w:r w:rsidRPr="003E34E9">
        <w:rPr>
          <w:rFonts w:hint="eastAsia"/>
          <w:color w:val="auto"/>
          <w:sz w:val="28"/>
          <w:lang w:val="zh-CN" w:eastAsia="zh-CN"/>
        </w:rPr>
        <w:t>一、名单</w:t>
      </w:r>
    </w:p>
    <w:tbl>
      <w:tblPr>
        <w:tblStyle w:val="aff1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40"/>
        <w:gridCol w:w="1800"/>
        <w:gridCol w:w="2400"/>
        <w:gridCol w:w="2400"/>
      </w:tblGrid>
      <w:tr w:rsidR="003E34E9" w:rsidRPr="003E34E9" w14:paraId="0B60E190" w14:textId="77777777">
        <w:trPr>
          <w:cantSplit/>
          <w:tblHeader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496D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b/>
                <w:color w:val="auto"/>
                <w:szCs w:val="28"/>
                <w:lang w:val="zh-CN" w:eastAsia="zh-CN"/>
              </w:rPr>
              <w:t>序号</w:t>
            </w:r>
          </w:p>
        </w:tc>
        <w:tc>
          <w:tcPr>
            <w:tcW w:w="2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8B27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b/>
                <w:color w:val="auto"/>
                <w:szCs w:val="28"/>
                <w:lang w:val="zh-CN" w:eastAsia="zh-CN"/>
              </w:rPr>
              <w:t>部门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259D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b/>
                <w:color w:val="auto"/>
                <w:szCs w:val="28"/>
                <w:lang w:val="zh-CN" w:eastAsia="zh-CN"/>
              </w:rPr>
              <w:t>部门负责人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FF0F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b/>
                <w:color w:val="auto"/>
                <w:szCs w:val="28"/>
                <w:lang w:val="zh-CN" w:eastAsia="zh-CN"/>
              </w:rPr>
              <w:t>主对接人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A237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proofErr w:type="gramStart"/>
            <w:r w:rsidRPr="003E34E9">
              <w:rPr>
                <w:rFonts w:hint="eastAsia"/>
                <w:b/>
                <w:color w:val="auto"/>
                <w:szCs w:val="28"/>
                <w:lang w:val="zh-CN" w:eastAsia="zh-CN"/>
              </w:rPr>
              <w:t>备岗人员</w:t>
            </w:r>
            <w:proofErr w:type="gramEnd"/>
          </w:p>
        </w:tc>
      </w:tr>
      <w:tr w:rsidR="003E34E9" w:rsidRPr="003E34E9" w14:paraId="3248643D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1307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1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B27B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工程技术部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08B4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池炳辉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AA13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常云龙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55B8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</w:tr>
      <w:tr w:rsidR="003E34E9" w:rsidRPr="003E34E9" w14:paraId="5B51BCD3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3D52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2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3F5E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质量管理部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C50C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proofErr w:type="gramStart"/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曲明盛</w:t>
            </w:r>
            <w:proofErr w:type="gram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5DA4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刘楠</w:t>
            </w:r>
            <w:proofErr w:type="gramStart"/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楠</w:t>
            </w:r>
            <w:proofErr w:type="gram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0EDA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</w:tr>
      <w:tr w:rsidR="003E34E9" w:rsidRPr="003E34E9" w14:paraId="71FE01DB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DF9D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3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78A1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财务部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9639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李雪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EB76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刘佳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F725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</w:tr>
      <w:tr w:rsidR="003E34E9" w:rsidRPr="003E34E9" w14:paraId="3A5DF091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3056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4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1DCD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行政人事部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EAAF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陈娟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11AA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proofErr w:type="gramStart"/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董含琪</w:t>
            </w:r>
            <w:proofErr w:type="gram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9BA5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</w:tr>
      <w:tr w:rsidR="003E34E9" w:rsidRPr="003E34E9" w14:paraId="18790D1B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CC9B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5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3FA8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经营发展部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F8B4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刘春含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0814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B650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</w:tr>
      <w:tr w:rsidR="003E34E9" w:rsidRPr="003E34E9" w14:paraId="71D014B1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89D1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6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FBEE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物资保障部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CAD9B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proofErr w:type="gramStart"/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刘洪雨</w:t>
            </w:r>
            <w:proofErr w:type="gram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EC79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佟浩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BDA4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</w:tr>
      <w:tr w:rsidR="003E34E9" w:rsidRPr="003E34E9" w14:paraId="3CB6BC83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BB84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7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A27A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项目管理部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EEE5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范秋南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B976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肖明哲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976A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</w:tr>
      <w:tr w:rsidR="003E34E9" w:rsidRPr="003E34E9" w14:paraId="4277AF87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C2EF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8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2065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proofErr w:type="gramStart"/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复材车间</w:t>
            </w:r>
            <w:proofErr w:type="gram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86CD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王潇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4494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程方开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E75C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</w:tr>
      <w:tr w:rsidR="007A4B24" w:rsidRPr="003E34E9" w14:paraId="488F4E2A" w14:textId="777777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B8AB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lastRenderedPageBreak/>
              <w:t>9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3DCD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proofErr w:type="gramStart"/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运维安环</w:t>
            </w:r>
            <w:proofErr w:type="gramEnd"/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DED5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王傲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E4083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薛一博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9EBA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</w:tr>
    </w:tbl>
    <w:p w14:paraId="3CB68031" w14:textId="77777777" w:rsidR="007A4B24" w:rsidRPr="003E34E9" w:rsidRDefault="007A4B24" w:rsidP="00A03793">
      <w:pPr>
        <w:spacing w:after="0"/>
        <w:rPr>
          <w:rFonts w:hint="eastAsia"/>
          <w:color w:val="auto"/>
          <w:szCs w:val="28"/>
        </w:rPr>
      </w:pPr>
    </w:p>
    <w:p w14:paraId="4060B6F6" w14:textId="77777777" w:rsidR="007A4B24" w:rsidRPr="003E34E9" w:rsidRDefault="00000000" w:rsidP="00A03793">
      <w:pPr>
        <w:pStyle w:val="1"/>
        <w:pageBreakBefore/>
        <w:spacing w:line="360" w:lineRule="auto"/>
        <w:rPr>
          <w:rFonts w:hint="eastAsia"/>
          <w:color w:val="auto"/>
          <w:sz w:val="28"/>
        </w:rPr>
      </w:pPr>
      <w:r w:rsidRPr="003E34E9">
        <w:rPr>
          <w:rFonts w:hint="eastAsia"/>
          <w:color w:val="auto"/>
          <w:sz w:val="28"/>
          <w:lang w:val="zh-CN" w:eastAsia="zh-CN"/>
        </w:rPr>
        <w:lastRenderedPageBreak/>
        <w:t>二、填写和确认</w:t>
      </w:r>
    </w:p>
    <w:p w14:paraId="5957C911" w14:textId="77777777" w:rsidR="007A4B24" w:rsidRPr="003E34E9" w:rsidRDefault="00000000" w:rsidP="00A03793">
      <w:pPr>
        <w:numPr>
          <w:ilvl w:val="0"/>
          <w:numId w:val="21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项目负责人填写主对接人，部门负责人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填写备岗人员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。</w:t>
      </w:r>
    </w:p>
    <w:p w14:paraId="17C978E1" w14:textId="77777777" w:rsidR="007A4B24" w:rsidRPr="003E34E9" w:rsidRDefault="00000000" w:rsidP="00A03793">
      <w:pPr>
        <w:numPr>
          <w:ilvl w:val="0"/>
          <w:numId w:val="21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主对接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人和备岗人员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不得为同一人。主、</w:t>
      </w:r>
      <w:proofErr w:type="gramStart"/>
      <w:r w:rsidRPr="003E34E9">
        <w:rPr>
          <w:rFonts w:hint="eastAsia"/>
          <w:color w:val="auto"/>
          <w:szCs w:val="28"/>
          <w:lang w:val="zh-CN" w:eastAsia="zh-CN"/>
        </w:rPr>
        <w:t>备岗不得</w:t>
      </w:r>
      <w:proofErr w:type="gramEnd"/>
      <w:r w:rsidRPr="003E34E9">
        <w:rPr>
          <w:rFonts w:hint="eastAsia"/>
          <w:color w:val="auto"/>
          <w:szCs w:val="28"/>
          <w:lang w:val="zh-CN" w:eastAsia="zh-CN"/>
        </w:rPr>
        <w:t>由本部门负责人或PMO成员兼任，同一人不得跨部门兼任主、备岗。</w:t>
      </w:r>
    </w:p>
    <w:p w14:paraId="272F1234" w14:textId="77777777" w:rsidR="007A4B24" w:rsidRPr="003E34E9" w:rsidRDefault="00000000" w:rsidP="00A03793">
      <w:pPr>
        <w:numPr>
          <w:ilvl w:val="0"/>
          <w:numId w:val="21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项目决策组确认后，PMO填写版本记录，并在信息化工作群公示本名单。</w:t>
      </w:r>
    </w:p>
    <w:p w14:paraId="53DA0CC9" w14:textId="77777777" w:rsidR="007A4B24" w:rsidRPr="003E34E9" w:rsidRDefault="00000000" w:rsidP="00A03793">
      <w:pPr>
        <w:numPr>
          <w:ilvl w:val="0"/>
          <w:numId w:val="21"/>
        </w:numPr>
        <w:rPr>
          <w:rFonts w:hint="eastAsia"/>
          <w:color w:val="auto"/>
          <w:szCs w:val="28"/>
          <w:lang w:eastAsia="zh-CN"/>
        </w:rPr>
      </w:pPr>
      <w:r w:rsidRPr="003E34E9">
        <w:rPr>
          <w:rFonts w:hint="eastAsia"/>
          <w:color w:val="auto"/>
          <w:szCs w:val="28"/>
          <w:lang w:val="zh-CN" w:eastAsia="zh-CN"/>
        </w:rPr>
        <w:t>后续人员调整只更新本名单，不修改《信息化项目协同工作规则》正文。</w:t>
      </w:r>
    </w:p>
    <w:p w14:paraId="6F296830" w14:textId="77777777" w:rsidR="007A4B24" w:rsidRPr="003E34E9" w:rsidRDefault="00000000" w:rsidP="00A03793">
      <w:pPr>
        <w:pStyle w:val="1"/>
        <w:spacing w:line="360" w:lineRule="auto"/>
        <w:rPr>
          <w:rFonts w:hint="eastAsia"/>
          <w:color w:val="auto"/>
          <w:sz w:val="28"/>
        </w:rPr>
      </w:pPr>
      <w:r w:rsidRPr="003E34E9">
        <w:rPr>
          <w:rFonts w:hint="eastAsia"/>
          <w:color w:val="auto"/>
          <w:sz w:val="28"/>
          <w:lang w:val="zh-CN" w:eastAsia="zh-CN"/>
        </w:rPr>
        <w:t>三、版本记录</w:t>
      </w:r>
    </w:p>
    <w:tbl>
      <w:tblPr>
        <w:tblStyle w:val="aff1"/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560"/>
        <w:gridCol w:w="1560"/>
        <w:gridCol w:w="1860"/>
        <w:gridCol w:w="3480"/>
      </w:tblGrid>
      <w:tr w:rsidR="003E34E9" w:rsidRPr="003E34E9" w14:paraId="0D04B995" w14:textId="77777777">
        <w:trPr>
          <w:cantSplit/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EC3B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b/>
                <w:color w:val="auto"/>
                <w:szCs w:val="28"/>
                <w:lang w:val="zh-CN" w:eastAsia="zh-CN"/>
              </w:rPr>
              <w:t>版本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95166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b/>
                <w:color w:val="auto"/>
                <w:szCs w:val="28"/>
                <w:lang w:val="zh-CN" w:eastAsia="zh-CN"/>
              </w:rPr>
              <w:t>确认日期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9836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b/>
                <w:color w:val="auto"/>
                <w:szCs w:val="28"/>
                <w:lang w:val="zh-CN" w:eastAsia="zh-CN"/>
              </w:rPr>
              <w:t>生效日期</w:t>
            </w:r>
          </w:p>
        </w:tc>
        <w:tc>
          <w:tcPr>
            <w:tcW w:w="1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2782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b/>
                <w:color w:val="auto"/>
                <w:szCs w:val="28"/>
                <w:lang w:val="zh-CN" w:eastAsia="zh-CN"/>
              </w:rPr>
              <w:t>确认主体</w:t>
            </w:r>
          </w:p>
        </w:tc>
        <w:tc>
          <w:tcPr>
            <w:tcW w:w="3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828A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b/>
                <w:color w:val="auto"/>
                <w:szCs w:val="28"/>
                <w:lang w:val="zh-CN" w:eastAsia="zh-CN"/>
              </w:rPr>
              <w:t>变更说明</w:t>
            </w:r>
          </w:p>
        </w:tc>
      </w:tr>
      <w:tr w:rsidR="007A4B24" w:rsidRPr="003E34E9" w14:paraId="282D384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4D9E" w14:textId="77777777" w:rsidR="007A4B24" w:rsidRPr="003E34E9" w:rsidRDefault="00000000" w:rsidP="00A03793">
            <w:pPr>
              <w:spacing w:after="0"/>
              <w:jc w:val="center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V1.0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5A9F" w14:textId="77777777" w:rsidR="007A4B24" w:rsidRPr="003E34E9" w:rsidRDefault="007A4B24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76C0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2026年7月29日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A0A7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项目决策组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1F01" w14:textId="77777777" w:rsidR="007A4B24" w:rsidRPr="003E34E9" w:rsidRDefault="00000000" w:rsidP="00A03793">
            <w:pPr>
              <w:spacing w:after="0"/>
              <w:rPr>
                <w:rFonts w:hint="eastAsia"/>
                <w:color w:val="auto"/>
                <w:szCs w:val="28"/>
              </w:rPr>
            </w:pPr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首次主</w:t>
            </w:r>
            <w:proofErr w:type="gramStart"/>
            <w:r w:rsidRPr="003E34E9">
              <w:rPr>
                <w:rFonts w:hint="eastAsia"/>
                <w:color w:val="auto"/>
                <w:szCs w:val="28"/>
                <w:lang w:val="zh-CN" w:eastAsia="zh-CN"/>
              </w:rPr>
              <w:t>备岗名单</w:t>
            </w:r>
            <w:proofErr w:type="gramEnd"/>
          </w:p>
        </w:tc>
      </w:tr>
    </w:tbl>
    <w:p w14:paraId="69D44671" w14:textId="77777777" w:rsidR="007A4B24" w:rsidRPr="003E34E9" w:rsidRDefault="007A4B24" w:rsidP="00A03793">
      <w:pPr>
        <w:spacing w:after="0"/>
        <w:rPr>
          <w:rFonts w:hint="eastAsia"/>
          <w:color w:val="auto"/>
          <w:szCs w:val="28"/>
        </w:rPr>
      </w:pPr>
    </w:p>
    <w:sectPr w:rsidR="007A4B24" w:rsidRPr="003E34E9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2ADED" w14:textId="77777777" w:rsidR="005310BB" w:rsidRDefault="005310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CDC213" w14:textId="77777777" w:rsidR="005310BB" w:rsidRDefault="005310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2993F" w14:textId="77777777" w:rsidR="007A4B24" w:rsidRDefault="00000000">
    <w:pPr>
      <w:pStyle w:val="a7"/>
      <w:jc w:val="right"/>
      <w:rPr>
        <w:rFonts w:hint="eastAsia"/>
      </w:rPr>
    </w:pPr>
    <w:r>
      <w:rPr>
        <w:rFonts w:hint="eastAsia"/>
        <w:color w:val="667085"/>
        <w:sz w:val="17"/>
        <w:lang w:val="zh-CN" w:eastAsia="zh-CN"/>
      </w:rPr>
      <w:t xml:space="preserve">第 </w:t>
    </w:r>
    <w:r>
      <w:rPr>
        <w:rFonts w:hint="eastAsia"/>
        <w:color w:val="667085"/>
        <w:sz w:val="17"/>
        <w:lang w:val="zh-CN" w:eastAsia="zh-CN"/>
      </w:rPr>
      <w:fldChar w:fldCharType="begin"/>
    </w:r>
    <w:r>
      <w:rPr>
        <w:rFonts w:hint="eastAsia"/>
        <w:color w:val="667085"/>
        <w:sz w:val="17"/>
        <w:lang w:val="zh-CN" w:eastAsia="zh-CN"/>
      </w:rPr>
      <w:instrText>PAGE</w:instrText>
    </w:r>
    <w:r>
      <w:rPr>
        <w:rFonts w:hint="eastAsia"/>
        <w:color w:val="667085"/>
        <w:sz w:val="17"/>
        <w:lang w:val="zh-CN" w:eastAsia="zh-CN"/>
      </w:rPr>
      <w:fldChar w:fldCharType="separate"/>
    </w:r>
    <w:r>
      <w:rPr>
        <w:rFonts w:hint="eastAsia"/>
        <w:color w:val="667085"/>
        <w:sz w:val="17"/>
        <w:lang w:val="zh-CN" w:eastAsia="zh-CN"/>
      </w:rPr>
      <w:t>1</w:t>
    </w:r>
    <w:r>
      <w:rPr>
        <w:rFonts w:hint="eastAsia"/>
        <w:color w:val="667085"/>
        <w:sz w:val="17"/>
        <w:lang w:val="zh-CN" w:eastAsia="zh-CN"/>
      </w:rPr>
      <w:fldChar w:fldCharType="end"/>
    </w:r>
    <w:r>
      <w:rPr>
        <w:rFonts w:hint="eastAsia"/>
        <w:color w:val="667085"/>
        <w:sz w:val="17"/>
        <w:lang w:val="zh-CN" w:eastAsia="zh-CN"/>
      </w:rPr>
      <w:t xml:space="preserve"> 页 / 共 </w:t>
    </w:r>
    <w:r>
      <w:rPr>
        <w:rFonts w:hint="eastAsia"/>
        <w:color w:val="667085"/>
        <w:sz w:val="17"/>
        <w:lang w:val="zh-CN" w:eastAsia="zh-CN"/>
      </w:rPr>
      <w:fldChar w:fldCharType="begin"/>
    </w:r>
    <w:r>
      <w:rPr>
        <w:rFonts w:hint="eastAsia"/>
        <w:color w:val="667085"/>
        <w:sz w:val="17"/>
        <w:lang w:val="zh-CN" w:eastAsia="zh-CN"/>
      </w:rPr>
      <w:instrText>NUMPAGES</w:instrText>
    </w:r>
    <w:r>
      <w:rPr>
        <w:rFonts w:hint="eastAsia"/>
        <w:color w:val="667085"/>
        <w:sz w:val="17"/>
        <w:lang w:val="zh-CN" w:eastAsia="zh-CN"/>
      </w:rPr>
      <w:fldChar w:fldCharType="separate"/>
    </w:r>
    <w:r>
      <w:rPr>
        <w:rFonts w:hint="eastAsia"/>
        <w:color w:val="667085"/>
        <w:sz w:val="17"/>
        <w:lang w:val="zh-CN" w:eastAsia="zh-CN"/>
      </w:rPr>
      <w:t>1</w:t>
    </w:r>
    <w:r>
      <w:rPr>
        <w:rFonts w:hint="eastAsia"/>
        <w:color w:val="667085"/>
        <w:sz w:val="17"/>
        <w:lang w:val="zh-CN" w:eastAsia="zh-CN"/>
      </w:rPr>
      <w:fldChar w:fldCharType="end"/>
    </w:r>
    <w:r>
      <w:rPr>
        <w:rFonts w:hint="eastAsia"/>
        <w:color w:val="667085"/>
        <w:sz w:val="17"/>
        <w:lang w:val="zh-CN"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0044F" w14:textId="77777777" w:rsidR="005310BB" w:rsidRDefault="005310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41B3D2" w14:textId="77777777" w:rsidR="005310BB" w:rsidRDefault="005310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F05B3" w14:textId="77777777" w:rsidR="007A4B24" w:rsidRDefault="00000000">
    <w:pPr>
      <w:pStyle w:val="a5"/>
      <w:rPr>
        <w:rFonts w:hint="eastAsia"/>
        <w:lang w:eastAsia="zh-CN"/>
      </w:rPr>
    </w:pPr>
    <w:r>
      <w:rPr>
        <w:rFonts w:hint="eastAsia"/>
        <w:b/>
        <w:color w:val="667085"/>
        <w:sz w:val="17"/>
        <w:lang w:val="zh-CN" w:eastAsia="zh-CN"/>
      </w:rPr>
      <w:t>信息化项目协同工作规则</w:t>
    </w:r>
    <w:r>
      <w:rPr>
        <w:lang w:eastAsia="zh-CN"/>
      </w:rPr>
      <w:tab/>
    </w:r>
    <w:r>
      <w:rPr>
        <w:rFonts w:hint="eastAsia"/>
        <w:color w:val="667085"/>
        <w:sz w:val="17"/>
        <w:lang w:val="zh-CN" w:eastAsia="zh-CN"/>
      </w:rPr>
      <w:t>信息化项目执行规则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宋体" w:eastAsia="宋体" w:hAnsi="宋体" w:cs="宋体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宋体" w:eastAsia="宋体" w:hAnsi="宋体" w:cs="宋体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宋体" w:eastAsia="宋体" w:hAnsi="宋体" w:cs="宋体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宋体" w:eastAsia="宋体" w:hAnsi="宋体" w:cs="宋体" w:hint="default"/>
      </w:rPr>
    </w:lvl>
  </w:abstractNum>
  <w:abstractNum w:abstractNumId="9" w15:restartNumberingAfterBreak="0">
    <w:nsid w:val="18C750F8"/>
    <w:multiLevelType w:val="singleLevel"/>
    <w:tmpl w:val="DB8080C2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10" w15:restartNumberingAfterBreak="0">
    <w:nsid w:val="240757FA"/>
    <w:multiLevelType w:val="singleLevel"/>
    <w:tmpl w:val="B142D552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11" w15:restartNumberingAfterBreak="0">
    <w:nsid w:val="28CF3871"/>
    <w:multiLevelType w:val="singleLevel"/>
    <w:tmpl w:val="F00EF250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12" w15:restartNumberingAfterBreak="0">
    <w:nsid w:val="343D3D75"/>
    <w:multiLevelType w:val="singleLevel"/>
    <w:tmpl w:val="02F8253C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13" w15:restartNumberingAfterBreak="0">
    <w:nsid w:val="49E7667A"/>
    <w:multiLevelType w:val="singleLevel"/>
    <w:tmpl w:val="5F827648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14" w15:restartNumberingAfterBreak="0">
    <w:nsid w:val="4BD43B10"/>
    <w:multiLevelType w:val="singleLevel"/>
    <w:tmpl w:val="3BD02D54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15" w15:restartNumberingAfterBreak="0">
    <w:nsid w:val="4E9C7F6E"/>
    <w:multiLevelType w:val="singleLevel"/>
    <w:tmpl w:val="E06664B8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16" w15:restartNumberingAfterBreak="0">
    <w:nsid w:val="5B773E3F"/>
    <w:multiLevelType w:val="singleLevel"/>
    <w:tmpl w:val="52BA353C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17" w15:restartNumberingAfterBreak="0">
    <w:nsid w:val="6EB56225"/>
    <w:multiLevelType w:val="singleLevel"/>
    <w:tmpl w:val="F62C7D0C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18" w15:restartNumberingAfterBreak="0">
    <w:nsid w:val="706C3214"/>
    <w:multiLevelType w:val="singleLevel"/>
    <w:tmpl w:val="C5363AB0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19" w15:restartNumberingAfterBreak="0">
    <w:nsid w:val="78E7052C"/>
    <w:multiLevelType w:val="singleLevel"/>
    <w:tmpl w:val="54D609FE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abstractNum w:abstractNumId="20" w15:restartNumberingAfterBreak="0">
    <w:nsid w:val="7FD3240F"/>
    <w:multiLevelType w:val="singleLevel"/>
    <w:tmpl w:val="F8FEF356"/>
    <w:lvl w:ilvl="0">
      <w:start w:val="1"/>
      <w:numFmt w:val="decimal"/>
      <w:lvlText w:val="%1."/>
      <w:lvlJc w:val="left"/>
      <w:pPr>
        <w:tabs>
          <w:tab w:val="num" w:pos="720"/>
        </w:tabs>
        <w:spacing w:before="0" w:after="120" w:line="360" w:lineRule="auto"/>
        <w:ind w:left="720" w:hanging="360"/>
      </w:pPr>
      <w:rPr>
        <w:rFonts w:ascii="宋体" w:eastAsia="宋体" w:hAnsi="宋体" w:cs="宋体"/>
      </w:rPr>
    </w:lvl>
  </w:abstractNum>
  <w:num w:numId="1" w16cid:durableId="778573243">
    <w:abstractNumId w:val="8"/>
  </w:num>
  <w:num w:numId="2" w16cid:durableId="1760057483">
    <w:abstractNumId w:val="6"/>
  </w:num>
  <w:num w:numId="3" w16cid:durableId="952173101">
    <w:abstractNumId w:val="5"/>
  </w:num>
  <w:num w:numId="4" w16cid:durableId="2126659176">
    <w:abstractNumId w:val="4"/>
  </w:num>
  <w:num w:numId="5" w16cid:durableId="436754409">
    <w:abstractNumId w:val="7"/>
  </w:num>
  <w:num w:numId="6" w16cid:durableId="408771779">
    <w:abstractNumId w:val="3"/>
  </w:num>
  <w:num w:numId="7" w16cid:durableId="1212615537">
    <w:abstractNumId w:val="2"/>
  </w:num>
  <w:num w:numId="8" w16cid:durableId="1389261583">
    <w:abstractNumId w:val="1"/>
  </w:num>
  <w:num w:numId="9" w16cid:durableId="2122139617">
    <w:abstractNumId w:val="0"/>
  </w:num>
  <w:num w:numId="10" w16cid:durableId="723216067">
    <w:abstractNumId w:val="15"/>
  </w:num>
  <w:num w:numId="11" w16cid:durableId="1435710413">
    <w:abstractNumId w:val="14"/>
  </w:num>
  <w:num w:numId="12" w16cid:durableId="1428621144">
    <w:abstractNumId w:val="11"/>
  </w:num>
  <w:num w:numId="13" w16cid:durableId="893541063">
    <w:abstractNumId w:val="9"/>
  </w:num>
  <w:num w:numId="14" w16cid:durableId="1134450578">
    <w:abstractNumId w:val="10"/>
  </w:num>
  <w:num w:numId="15" w16cid:durableId="668100342">
    <w:abstractNumId w:val="17"/>
  </w:num>
  <w:num w:numId="16" w16cid:durableId="74861998">
    <w:abstractNumId w:val="12"/>
  </w:num>
  <w:num w:numId="17" w16cid:durableId="1727487945">
    <w:abstractNumId w:val="20"/>
  </w:num>
  <w:num w:numId="18" w16cid:durableId="1200821391">
    <w:abstractNumId w:val="18"/>
  </w:num>
  <w:num w:numId="19" w16cid:durableId="1988045178">
    <w:abstractNumId w:val="13"/>
  </w:num>
  <w:num w:numId="20" w16cid:durableId="779179190">
    <w:abstractNumId w:val="16"/>
  </w:num>
  <w:num w:numId="21" w16cid:durableId="12329300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8C0"/>
    <w:rsid w:val="0015074B"/>
    <w:rsid w:val="0029639D"/>
    <w:rsid w:val="002F6CFB"/>
    <w:rsid w:val="00325F5A"/>
    <w:rsid w:val="00326F90"/>
    <w:rsid w:val="003E34E9"/>
    <w:rsid w:val="005310BB"/>
    <w:rsid w:val="00723C1D"/>
    <w:rsid w:val="007A4B24"/>
    <w:rsid w:val="00802CE7"/>
    <w:rsid w:val="00946CAC"/>
    <w:rsid w:val="00A03793"/>
    <w:rsid w:val="00AA1D8D"/>
    <w:rsid w:val="00B47730"/>
    <w:rsid w:val="00C52C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81C56"/>
  <w14:defaultImageDpi w14:val="300"/>
  <w15:docId w15:val="{66323E9C-17D7-4516-ABDE-1EAB3AAE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color w:val="1F2937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 w:line="240" w:lineRule="auto"/>
      <w:outlineLvl w:val="0"/>
    </w:pPr>
    <w:rPr>
      <w:b/>
      <w:bCs/>
      <w:color w:val="2E74B5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b/>
      <w:bCs/>
      <w:color w:val="2E74B5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b/>
      <w:bCs/>
      <w:color w:val="1F4D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宋体" w:eastAsia="宋体" w:hAnsi="宋体" w:cs="宋体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eastAsia="宋体" w:hAnsi="宋体" w:cs="宋体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eastAsia="宋体" w:hAnsi="宋体" w:cs="宋体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eastAsia="宋体" w:hAnsi="宋体" w:cs="宋体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eastAsia="宋体" w:hAnsi="宋体" w:cs="宋体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eastAsia="宋体" w:hAnsi="宋体" w:cs="宋体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eastAsia="宋体" w:hAnsi="宋体" w:cs="宋体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eastAsia="宋体" w:hAnsi="宋体" w:cs="宋体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eastAsia="宋体" w:hAnsi="宋体" w:cs="宋体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eastAsia="宋体" w:hAnsi="宋体" w:cs="宋体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eastAsia="宋体" w:hAnsi="宋体" w:cs="宋体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eastAsia="宋体" w:hAnsi="宋体" w:cs="宋体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信息化项目协同工作规则</dc:title>
  <dc:subject>信息化项目协同执行规则及部门主备对接人名单</dc:subject>
  <dc:creator>信息化项目管理工作室</dc:creator>
  <cp:keywords>信息化项目, 协同工作规则, 主备对接人</cp:keywords>
  <dc:description>generated by python-docx</dc:description>
  <cp:lastModifiedBy>Charles Archer</cp:lastModifiedBy>
  <cp:revision>8</cp:revision>
  <dcterms:created xsi:type="dcterms:W3CDTF">2013-12-23T23:15:00Z</dcterms:created>
  <dcterms:modified xsi:type="dcterms:W3CDTF">2026-07-27T07:35:00Z</dcterms:modified>
  <cp:category/>
</cp:coreProperties>
</file>