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both"/>
      </w:pPr>
      <w:r>
        <w:rPr>
          <w:color w:val="000000"/>
          <w:sz w:val="28"/>
          <w:szCs w:val="28"/>
          <w:rFonts w:ascii="黑体" w:cs="黑体" w:eastAsia="黑体" w:hAnsi="黑体"/>
        </w:rPr>
        <w:t xml:space="preserve">前    言</w:t>
      </w:r>
    </w:p>
    <w:p>
      <w:pPr>
        <w:jc w:val="both"/>
      </w:pPr>
      <w:r>
        <w:rPr>
          <w:color w:val="000000"/>
          <w:sz w:val="21"/>
          <w:szCs w:val="21"/>
          <w:rFonts w:ascii="宋体" w:cs="宋体" w:eastAsia="宋体" w:hAnsi="宋体"/>
        </w:rPr>
        <w:t xml:space="preserve"> </w:t>
      </w:r>
    </w:p>
    <w:p>
      <w:pPr>
        <w:jc w:val="both"/>
      </w:pPr>
      <w:r>
        <w:rPr>
          <w:color w:val="000000"/>
          <w:sz w:val="21"/>
          <w:szCs w:val="21"/>
          <w:rFonts w:ascii="宋体" w:cs="宋体" w:eastAsia="宋体" w:hAnsi="宋体"/>
        </w:rPr>
        <w:t xml:space="preserve"> </w:t>
      </w:r>
    </w:p>
    <w:p>
      <w:pPr>
        <w:jc w:val="both"/>
      </w:pPr>
      <w:r>
        <w:rPr>
          <w:color w:val="000000"/>
          <w:sz w:val="21"/>
          <w:szCs w:val="21"/>
          <w:rFonts w:ascii="宋体" w:cs="宋体" w:eastAsia="宋体" w:hAnsi="宋体"/>
        </w:rPr>
        <w:t xml:space="preserve">本制度属于支撑类管理制度。</w:t>
      </w:r>
    </w:p>
    <w:p>
      <w:pPr>
        <w:jc w:val="both"/>
      </w:pPr>
      <w:r>
        <w:rPr>
          <w:color w:val="000000"/>
          <w:sz w:val="21"/>
          <w:szCs w:val="21"/>
          <w:rFonts w:ascii="宋体" w:cs="宋体" w:eastAsia="宋体" w:hAnsi="宋体"/>
        </w:rPr>
        <w:t xml:space="preserve">本制度由科技创新部工装设计室提出。</w:t>
      </w:r>
    </w:p>
    <w:p>
      <w:pPr>
        <w:jc w:val="both"/>
      </w:pPr>
      <w:r>
        <w:rPr>
          <w:color w:val="000000"/>
          <w:sz w:val="21"/>
          <w:szCs w:val="21"/>
          <w:rFonts w:ascii="宋体" w:cs="宋体" w:eastAsia="宋体" w:hAnsi="宋体"/>
        </w:rPr>
        <w:t xml:space="preserve">本制度由科技创新部工装设计室负责解释。</w:t>
      </w:r>
      <w:r>
        <w:rPr>
          <w:color w:val="000000"/>
          <w:sz w:val="28"/>
          <w:szCs w:val="28"/>
          <w:rFonts w:ascii="宋体" w:cs="宋体" w:eastAsia="宋体" w:hAnsi="宋体"/>
        </w:rPr>
        <w:br/>
        <w:t xml:space="preserve">
</w:t>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jc w:val="both"/>
      </w:pPr>
      <w:r>
        <w:rPr>
          <w:color w:val="000000"/>
          <w:sz w:val="28"/>
          <w:szCs w:val="28"/>
          <w:rFonts w:ascii="黑体" w:cs="黑体" w:eastAsia="黑体" w:hAnsi="黑体"/>
        </w:rPr>
        <w:t xml:space="preserve">商飞项目工装的评审与设计管理标准</w:t>
      </w:r>
      <w:r>
        <w:rPr>
          <w:color w:val="000000"/>
          <w:sz w:val="28"/>
          <w:szCs w:val="28"/>
          <w:rFonts w:ascii="宋体" w:cs="宋体" w:eastAsia="宋体" w:hAnsi="宋体"/>
        </w:rPr>
        <w:br/>
        <w:br/>
        <w:t xml:space="preserve">
</w:t>
      </w:r>
      <w:r>
        <w:rPr>
          <w:color w:val="000000"/>
          <w:sz w:val="28"/>
          <w:szCs w:val="28"/>
          <w:rFonts w:ascii="黑体" w:cs="黑体" w:eastAsia="黑体" w:hAnsi="黑体"/>
        </w:rPr>
        <w:t xml:space="preserve">1  范围</w:t>
      </w:r>
      <w:r>
        <w:rPr>
          <w:color w:val="000000"/>
          <w:sz w:val="28"/>
          <w:szCs w:val="28"/>
          <w:rFonts w:ascii="宋体" w:cs="宋体" w:eastAsia="宋体" w:hAnsi="宋体"/>
        </w:rPr>
        <w:br/>
        <w:br/>
        <w:t xml:space="preserve">
</w:t>
      </w:r>
      <w:r>
        <w:rPr>
          <w:color w:val="000000"/>
          <w:sz w:val="28"/>
          <w:szCs w:val="28"/>
          <w:rFonts w:ascii="宋体" w:cs="宋体" w:eastAsia="宋体" w:hAnsi="宋体"/>
        </w:rPr>
        <w:t xml:space="preserve">本文件规定了工装的评审与设计要求。</w:t>
      </w:r>
    </w:p>
    <w:p>
      <w:pPr>
        <w:jc w:val="both"/>
      </w:pPr>
      <w:r>
        <w:rPr>
          <w:color w:val="000000"/>
          <w:sz w:val="28"/>
          <w:szCs w:val="28"/>
          <w:rFonts w:ascii="宋体" w:cs="宋体" w:eastAsia="宋体" w:hAnsi="宋体"/>
        </w:rPr>
        <w:t xml:space="preserve">本文件仅适用于ARJ21项目、C919项目和C929项目</w:t>
      </w:r>
    </w:p>
    <w:p>
      <w:pPr>
        <w:jc w:val="both"/>
      </w:pPr>
      <w:r>
        <w:rPr>
          <w:color w:val="000000"/>
          <w:sz w:val="28"/>
          <w:szCs w:val="28"/>
          <w:rFonts w:ascii="宋体" w:cs="宋体" w:eastAsia="宋体" w:hAnsi="宋体"/>
        </w:rPr>
        <w:t xml:space="preserve">本文件依据GLC14070202、SR0006、SR0008的要求制定。</w:t>
      </w:r>
      <w:r>
        <w:rPr>
          <w:color w:val="000000"/>
          <w:sz w:val="28"/>
          <w:szCs w:val="28"/>
          <w:rFonts w:ascii="宋体" w:cs="宋体" w:eastAsia="宋体" w:hAnsi="宋体"/>
        </w:rPr>
        <w:br/>
        <w:br/>
        <w:t xml:space="preserve">
</w:t>
      </w:r>
      <w:r>
        <w:rPr>
          <w:color w:val="000000"/>
          <w:sz w:val="28"/>
          <w:szCs w:val="28"/>
          <w:rFonts w:ascii="黑体" w:cs="黑体" w:eastAsia="黑体" w:hAnsi="黑体"/>
        </w:rPr>
        <w:t xml:space="preserve">2  规范性引用文件</w:t>
      </w:r>
      <w:r>
        <w:rPr>
          <w:color w:val="000000"/>
          <w:sz w:val="28"/>
          <w:szCs w:val="28"/>
          <w:rFonts w:ascii="宋体" w:cs="宋体" w:eastAsia="宋体" w:hAnsi="宋体"/>
        </w:rPr>
        <w:br/>
        <w:br/>
        <w:t xml:space="preserve">
</w:t>
      </w: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jc w:val="both"/>
      </w:pPr>
      <w:r>
        <w:rPr>
          <w:color w:val="000000"/>
          <w:sz w:val="28"/>
          <w:szCs w:val="28"/>
          <w:rFonts w:ascii="宋体" w:cs="宋体" w:eastAsia="宋体" w:hAnsi="宋体"/>
        </w:rPr>
        <w:t xml:space="preserve">              </w:t>
      </w:r>
    </w:p>
    <w:p>
      <w:pPr>
        <w:jc w:val="both"/>
      </w:pPr>
      <w:r>
        <w:rPr>
          <w:color w:val="000000"/>
          <w:sz w:val="28"/>
          <w:szCs w:val="28"/>
          <w:rFonts w:ascii="宋体" w:cs="宋体" w:eastAsia="宋体" w:hAnsi="宋体"/>
        </w:rPr>
        <w:t xml:space="preserve">GLC231008  质量记录管理程序           </w:t>
      </w:r>
    </w:p>
    <w:p>
      <w:pPr>
        <w:jc w:val="both"/>
      </w:pPr>
      <w:r>
        <w:rPr>
          <w:color w:val="000000"/>
          <w:sz w:val="28"/>
          <w:szCs w:val="28"/>
          <w:rFonts w:ascii="宋体" w:cs="宋体" w:eastAsia="宋体" w:hAnsi="宋体"/>
        </w:rPr>
        <w:t xml:space="preserve">SR0006  工艺装备设计、制造、验收及管理规定    </w:t>
      </w:r>
    </w:p>
    <w:p>
      <w:pPr>
        <w:jc w:val="both"/>
      </w:pPr>
      <w:r>
        <w:rPr>
          <w:color w:val="000000"/>
          <w:sz w:val="28"/>
          <w:szCs w:val="28"/>
          <w:rFonts w:ascii="宋体" w:cs="宋体" w:eastAsia="宋体" w:hAnsi="宋体"/>
        </w:rPr>
        <w:t xml:space="preserve">SR0008  机体供应商买方控制工装项目工装设计评审</w:t>
      </w:r>
    </w:p>
    <w:p>
      <w:pPr>
        <w:jc w:val="both"/>
      </w:pPr>
      <w:r>
        <w:rPr>
          <w:color w:val="000000"/>
          <w:sz w:val="24"/>
          <w:szCs w:val="24"/>
          <w:rFonts w:ascii="宋体" w:cs="宋体" w:eastAsia="宋体" w:hAnsi="宋体"/>
        </w:rPr>
        <w:t xml:space="preserve">               </w:t>
      </w:r>
      <w:r>
        <w:rPr>
          <w:color w:val="000000"/>
          <w:sz w:val="28"/>
          <w:szCs w:val="28"/>
          <w:rFonts w:ascii="宋体" w:cs="宋体" w:eastAsia="宋体" w:hAnsi="宋体"/>
        </w:rPr>
        <w:br/>
        <w:br/>
        <w:t xml:space="preserve">
</w:t>
      </w:r>
      <w:r>
        <w:rPr>
          <w:color w:val="000000"/>
          <w:sz w:val="28"/>
          <w:szCs w:val="28"/>
          <w:rFonts w:ascii="黑体" w:cs="黑体" w:eastAsia="黑体" w:hAnsi="黑体"/>
        </w:rPr>
        <w:t xml:space="preserve">3  表格</w:t>
      </w:r>
      <w:r>
        <w:rPr>
          <w:color w:val="000000"/>
          <w:sz w:val="28"/>
          <w:szCs w:val="28"/>
          <w:rFonts w:ascii="宋体" w:cs="宋体" w:eastAsia="宋体" w:hAnsi="宋体"/>
        </w:rPr>
        <w:br/>
        <w:br/>
        <w:t xml:space="preserve">
</w:t>
      </w:r>
      <w:r>
        <w:rPr>
          <w:color w:val="000000"/>
          <w:sz w:val="28"/>
          <w:szCs w:val="28"/>
          <w:rFonts w:ascii="黑体" w:cs="黑体" w:eastAsia="黑体" w:hAnsi="黑体"/>
        </w:rPr>
        <w:t xml:space="preserve">3.1 规定表格</w:t>
      </w:r>
    </w:p>
    <w:p>
      <w:pPr>
        <w:jc w:val="both"/>
      </w:pPr>
      <w:r>
        <w:rPr>
          <w:color w:val="000000"/>
          <w:sz w:val="28"/>
          <w:szCs w:val="28"/>
          <w:rFonts w:ascii="宋体" w:cs="宋体" w:eastAsia="宋体" w:hAnsi="宋体"/>
        </w:rPr>
        <w:t xml:space="preserve">无</w:t>
      </w:r>
    </w:p>
    <w:p>
      <w:pPr>
        <w:jc w:val="both"/>
      </w:pPr>
      <w:r>
        <w:rPr>
          <w:color w:val="000000"/>
          <w:sz w:val="28"/>
          <w:szCs w:val="28"/>
          <w:rFonts w:ascii="黑体" w:cs="黑体" w:eastAsia="黑体" w:hAnsi="黑体"/>
        </w:rPr>
        <w:t xml:space="preserve">3.2 引用表格</w:t>
      </w:r>
    </w:p>
    <w:p>
      <w:pPr>
        <w:jc w:val="both"/>
      </w:pPr>
      <w:r>
        <w:rPr>
          <w:color w:val="000000"/>
          <w:sz w:val="28"/>
          <w:szCs w:val="28"/>
          <w:rFonts w:ascii="宋体" w:cs="宋体" w:eastAsia="宋体" w:hAnsi="宋体"/>
        </w:rPr>
        <w:t xml:space="preserve">无</w:t>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jc w:val="both"/>
      </w:pPr>
      <w:r>
        <w:rPr>
          <w:color w:val="000000"/>
          <w:sz w:val="28"/>
          <w:szCs w:val="28"/>
          <w:rFonts w:ascii="黑体" w:cs="黑体" w:eastAsia="黑体" w:hAnsi="黑体"/>
        </w:rPr>
        <w:t xml:space="preserve">4  术语和定义</w:t>
      </w:r>
      <w:r>
        <w:rPr>
          <w:color w:val="000000"/>
          <w:sz w:val="28"/>
          <w:szCs w:val="28"/>
          <w:rFonts w:ascii="宋体" w:cs="宋体" w:eastAsia="宋体" w:hAnsi="宋体"/>
        </w:rPr>
        <w:br/>
        <w:br/>
        <w:t xml:space="preserve">
</w:t>
      </w:r>
      <w:r>
        <w:rPr>
          <w:color w:val="000000"/>
          <w:sz w:val="28"/>
          <w:szCs w:val="28"/>
          <w:rFonts w:ascii="宋体" w:cs="宋体" w:eastAsia="宋体" w:hAnsi="宋体"/>
        </w:rPr>
        <w:t xml:space="preserve">无</w:t>
      </w:r>
      <w:r>
        <w:rPr>
          <w:color w:val="000000"/>
          <w:sz w:val="28"/>
          <w:szCs w:val="28"/>
          <w:rFonts w:ascii="宋体" w:cs="宋体" w:eastAsia="宋体" w:hAnsi="宋体"/>
        </w:rPr>
        <w:br/>
        <w:br/>
        <w:t xml:space="preserve">
</w:t>
      </w:r>
      <w:r>
        <w:rPr>
          <w:color w:val="000000"/>
          <w:sz w:val="28"/>
          <w:szCs w:val="28"/>
          <w:rFonts w:ascii="黑体" w:cs="黑体" w:eastAsia="黑体" w:hAnsi="黑体"/>
        </w:rPr>
        <w:t xml:space="preserve">5  规定</w:t>
      </w:r>
    </w:p>
    <w:p>
      <w:pPr>
        <w:jc w:val="both"/>
      </w:pPr>
      <w:r/>
    </w:p>
    <w:p>
      <w:pPr>
        <w:jc w:val="both"/>
      </w:pPr>
      <w:r>
        <w:rPr>
          <w:color w:val="000000"/>
          <w:sz w:val="28"/>
          <w:szCs w:val="28"/>
          <w:rFonts w:ascii="黑体" w:cs="黑体" w:eastAsia="黑体" w:hAnsi="黑体"/>
        </w:rPr>
        <w:t xml:space="preserve">5.1  工装评审与审批</w:t>
      </w:r>
    </w:p>
    <w:p>
      <w:pPr>
        <w:jc w:val="both"/>
      </w:pPr>
      <w:r>
        <w:rPr>
          <w:color w:val="000000"/>
          <w:sz w:val="28"/>
          <w:szCs w:val="28"/>
          <w:rFonts w:ascii="黑体" w:cs="黑体" w:eastAsia="黑体" w:hAnsi="黑体"/>
        </w:rPr>
        <w:t xml:space="preserve">5.1.1  评审</w:t>
      </w:r>
    </w:p>
    <w:p>
      <w:pPr>
        <w:jc w:val="both"/>
      </w:pPr>
      <w:r>
        <w:rPr>
          <w:color w:val="000000"/>
          <w:sz w:val="28"/>
          <w:szCs w:val="28"/>
          <w:rFonts w:ascii="黑体" w:cs="黑体" w:eastAsia="黑体" w:hAnsi="黑体"/>
        </w:rPr>
        <w:t xml:space="preserve">5.1.1.1内部评审</w:t>
      </w:r>
    </w:p>
    <w:p>
      <w:pPr>
        <w:jc w:val="both"/>
      </w:pPr>
      <w:r>
        <w:rPr>
          <w:color w:val="000000"/>
          <w:sz w:val="28"/>
          <w:szCs w:val="28"/>
          <w:rFonts w:ascii="宋体" w:cs="宋体" w:eastAsia="宋体" w:hAnsi="宋体"/>
        </w:rPr>
        <w:t xml:space="preserve">内部评审按GLC14070202执行。</w:t>
      </w:r>
    </w:p>
    <w:p>
      <w:pPr>
        <w:jc w:val="both"/>
      </w:pPr>
      <w:r>
        <w:rPr>
          <w:color w:val="000000"/>
          <w:sz w:val="28"/>
          <w:szCs w:val="28"/>
          <w:rFonts w:ascii="黑体" w:cs="黑体" w:eastAsia="黑体" w:hAnsi="黑体"/>
        </w:rPr>
        <w:t xml:space="preserve">5.1.1.2 厂际评审</w:t>
      </w:r>
    </w:p>
    <w:p>
      <w:pPr>
        <w:jc w:val="both"/>
      </w:pPr>
      <w:r>
        <w:rPr>
          <w:color w:val="000000"/>
          <w:sz w:val="28"/>
          <w:szCs w:val="28"/>
          <w:rFonts w:ascii="宋体" w:cs="宋体" w:eastAsia="宋体" w:hAnsi="宋体"/>
        </w:rPr>
        <w:t xml:space="preserve">中国商飞控制的工装项目需进行厂际评审：</w:t>
      </w:r>
    </w:p>
    <w:p>
      <w:pPr>
        <w:jc w:val="both"/>
      </w:pPr>
      <w:r>
        <w:rPr>
          <w:color w:val="000000"/>
          <w:sz w:val="28"/>
          <w:szCs w:val="28"/>
          <w:rFonts w:ascii="宋体" w:cs="宋体" w:eastAsia="宋体" w:hAnsi="宋体"/>
        </w:rPr>
        <w:t xml:space="preserve">a）评审由中国商飞组织，工装设计室承办，中国商飞和相关部件制造商及有关专家、设计人员参加。</w:t>
      </w:r>
    </w:p>
    <w:p>
      <w:pPr>
        <w:jc w:val="both"/>
      </w:pPr>
      <w:r>
        <w:rPr>
          <w:color w:val="000000"/>
          <w:sz w:val="28"/>
          <w:szCs w:val="28"/>
          <w:rFonts w:ascii="宋体" w:cs="宋体" w:eastAsia="宋体" w:hAnsi="宋体"/>
        </w:rPr>
        <w:t xml:space="preserve">b）完成工装方案设计后提交评审前，工装设计室应事先将评审/审批申请报告（附录A）及评审资料通过数据管理平台或光盘等媒介提交中国商飞评审，评审资料至少应包括：工装设计技术条件等设计输入文件、工装设计相关执行文件标准、工装图样/数据/报告等设计输出文件。</w:t>
      </w:r>
    </w:p>
    <w:p>
      <w:pPr>
        <w:jc w:val="both"/>
      </w:pPr>
      <w:r>
        <w:rPr>
          <w:color w:val="000000"/>
          <w:sz w:val="28"/>
          <w:szCs w:val="28"/>
          <w:rFonts w:ascii="宋体" w:cs="宋体" w:eastAsia="宋体" w:hAnsi="宋体"/>
        </w:rPr>
        <w:t xml:space="preserve">c）评审结果需以书面形式记录并备案。</w:t>
      </w:r>
    </w:p>
    <w:p>
      <w:pPr>
        <w:jc w:val="both"/>
      </w:pPr>
      <w:r>
        <w:rPr>
          <w:color w:val="000000"/>
          <w:sz w:val="28"/>
          <w:szCs w:val="28"/>
          <w:rFonts w:ascii="黑体" w:cs="黑体" w:eastAsia="黑体" w:hAnsi="黑体"/>
        </w:rPr>
        <w:t xml:space="preserve">5.1.1.3 工装评审内容</w:t>
      </w:r>
    </w:p>
    <w:p>
      <w:pPr>
        <w:jc w:val="both"/>
      </w:pPr>
      <w:r>
        <w:rPr>
          <w:color w:val="000000"/>
          <w:sz w:val="28"/>
          <w:szCs w:val="28"/>
          <w:rFonts w:ascii="黑体" w:cs="黑体" w:eastAsia="黑体" w:hAnsi="黑体"/>
        </w:rPr>
        <w:t xml:space="preserve">5.1.1.3.1  初步设计评审(PDR)</w:t>
      </w:r>
    </w:p>
    <w:p>
      <w:pPr>
        <w:jc w:val="both"/>
      </w:pPr>
      <w:r>
        <w:rPr>
          <w:color w:val="000000"/>
          <w:sz w:val="28"/>
          <w:szCs w:val="28"/>
          <w:rFonts w:ascii="宋体" w:cs="宋体" w:eastAsia="宋体" w:hAnsi="宋体"/>
        </w:rPr>
        <w:t xml:space="preserve">初步设计评审是对初步设计阶段成果的评审，完成三维初步设计，目的是确定已具有了正确的设计方案选择，并且能够满足所有的工艺和功能需求。</w:t>
      </w:r>
    </w:p>
    <w:p>
      <w:pPr>
        <w:jc w:val="both"/>
      </w:pPr>
      <w:r>
        <w:rPr>
          <w:color w:val="000000"/>
          <w:sz w:val="28"/>
          <w:szCs w:val="28"/>
          <w:rFonts w:ascii="宋体" w:cs="宋体" w:eastAsia="宋体" w:hAnsi="宋体"/>
        </w:rPr>
        <w:t xml:space="preserve">5.1.1.3.1.1  设计指引与准则（执行文件和标准等是否已列出)。</w:t>
      </w:r>
    </w:p>
    <w:p>
      <w:pPr>
        <w:jc w:val="both"/>
      </w:pPr>
      <w:r>
        <w:rPr>
          <w:color w:val="000000"/>
          <w:sz w:val="28"/>
          <w:szCs w:val="28"/>
          <w:rFonts w:ascii="宋体" w:cs="宋体" w:eastAsia="宋体" w:hAnsi="宋体"/>
        </w:rPr>
        <w:t xml:space="preserve">5.1.1.3.1.2  初始方案的可行性评估报告。</w:t>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jc w:val="both"/>
      </w:pPr>
      <w:r>
        <w:rPr>
          <w:color w:val="000000"/>
          <w:sz w:val="28"/>
          <w:szCs w:val="28"/>
          <w:rFonts w:ascii="宋体" w:cs="宋体" w:eastAsia="宋体" w:hAnsi="宋体"/>
        </w:rPr>
        <w:t xml:space="preserve">a) 根据初步设计方案，确认工装功能、工装结构形式以及操作性否满足要求；</w:t>
      </w:r>
    </w:p>
    <w:p>
      <w:pPr>
        <w:jc w:val="both"/>
      </w:pPr>
      <w:r>
        <w:rPr>
          <w:color w:val="000000"/>
          <w:sz w:val="28"/>
          <w:szCs w:val="28"/>
          <w:rFonts w:ascii="宋体" w:cs="宋体" w:eastAsia="宋体" w:hAnsi="宋体"/>
        </w:rPr>
        <w:t xml:space="preserve">b) 零件与工装协调依据是否正确、工艺过程是否便捷、有效；</w:t>
      </w:r>
    </w:p>
    <w:p>
      <w:pPr>
        <w:jc w:val="both"/>
      </w:pPr>
      <w:r>
        <w:rPr>
          <w:color w:val="000000"/>
          <w:sz w:val="28"/>
          <w:szCs w:val="28"/>
          <w:rFonts w:ascii="宋体" w:cs="宋体" w:eastAsia="宋体" w:hAnsi="宋体"/>
        </w:rPr>
        <w:t xml:space="preserve">c) 材料选择是否合理，工装在各个使用工况下是否稳定并且变形可控。</w:t>
      </w:r>
    </w:p>
    <w:p>
      <w:pPr>
        <w:jc w:val="both"/>
      </w:pPr>
      <w:r>
        <w:rPr>
          <w:color w:val="000000"/>
          <w:sz w:val="28"/>
          <w:szCs w:val="28"/>
          <w:rFonts w:ascii="宋体" w:cs="宋体" w:eastAsia="宋体" w:hAnsi="宋体"/>
        </w:rPr>
        <w:t xml:space="preserve">5.1.1.3.1.3  工装零组件设计计划。</w:t>
      </w:r>
    </w:p>
    <w:p>
      <w:pPr>
        <w:jc w:val="both"/>
      </w:pPr>
      <w:r>
        <w:rPr>
          <w:color w:val="000000"/>
          <w:sz w:val="28"/>
          <w:szCs w:val="28"/>
          <w:rFonts w:ascii="黑体" w:cs="黑体" w:eastAsia="黑体" w:hAnsi="黑体"/>
        </w:rPr>
        <w:t xml:space="preserve">5.1.1.3.2  关键设计评审(CDR) </w:t>
      </w:r>
    </w:p>
    <w:p>
      <w:pPr>
        <w:jc w:val="both"/>
      </w:pPr>
      <w:r>
        <w:rPr>
          <w:color w:val="000000"/>
          <w:sz w:val="28"/>
          <w:szCs w:val="28"/>
          <w:rFonts w:ascii="宋体" w:cs="宋体" w:eastAsia="宋体" w:hAnsi="宋体"/>
        </w:rPr>
        <w:t xml:space="preserve">关键设计评审是对详细设计阶段成果的评审，三维设计数模基本完成，并可支撑后续加工制造的开展。</w:t>
      </w:r>
    </w:p>
    <w:p>
      <w:pPr>
        <w:jc w:val="both"/>
      </w:pPr>
      <w:r>
        <w:rPr>
          <w:color w:val="000000"/>
          <w:sz w:val="28"/>
          <w:szCs w:val="28"/>
          <w:rFonts w:ascii="宋体" w:cs="宋体" w:eastAsia="宋体" w:hAnsi="宋体"/>
        </w:rPr>
        <w:t xml:space="preserve">5.1.1.3.2.1  工装的详细功能和细节尺寸精度等是否明确。</w:t>
      </w:r>
    </w:p>
    <w:p>
      <w:pPr>
        <w:jc w:val="both"/>
      </w:pPr>
      <w:r>
        <w:rPr>
          <w:color w:val="000000"/>
          <w:sz w:val="28"/>
          <w:szCs w:val="28"/>
          <w:rFonts w:ascii="宋体" w:cs="宋体" w:eastAsia="宋体" w:hAnsi="宋体"/>
        </w:rPr>
        <w:t xml:space="preserve">5.1.1.3.2.2  工装协调依据是否正确、容差分配是否合理。</w:t>
      </w:r>
    </w:p>
    <w:p>
      <w:pPr>
        <w:jc w:val="both"/>
      </w:pPr>
      <w:r>
        <w:rPr>
          <w:color w:val="000000"/>
          <w:sz w:val="28"/>
          <w:szCs w:val="28"/>
          <w:rFonts w:ascii="宋体" w:cs="宋体" w:eastAsia="宋体" w:hAnsi="宋体"/>
        </w:rPr>
        <w:t xml:space="preserve">5.1.1.3.2.3  关键尺寸是否控制、是否可测量等。</w:t>
      </w:r>
    </w:p>
    <w:p>
      <w:pPr>
        <w:jc w:val="both"/>
      </w:pPr>
      <w:r>
        <w:rPr>
          <w:color w:val="000000"/>
          <w:sz w:val="28"/>
          <w:szCs w:val="28"/>
          <w:rFonts w:ascii="宋体" w:cs="宋体" w:eastAsia="宋体" w:hAnsi="宋体"/>
        </w:rPr>
        <w:t xml:space="preserve">5.1.1.3.2.4  工装定位及上、下架方式是否合理。</w:t>
      </w:r>
    </w:p>
    <w:p>
      <w:pPr>
        <w:jc w:val="both"/>
      </w:pPr>
      <w:r>
        <w:rPr>
          <w:color w:val="000000"/>
          <w:sz w:val="28"/>
          <w:szCs w:val="28"/>
          <w:rFonts w:ascii="宋体" w:cs="宋体" w:eastAsia="宋体" w:hAnsi="宋体"/>
        </w:rPr>
        <w:t xml:space="preserve">5.1.1.3.2.5  是否已编制装配工装、吊具、模具等的计算报告/应力分析报告。</w:t>
      </w:r>
    </w:p>
    <w:p>
      <w:pPr>
        <w:jc w:val="both"/>
      </w:pPr>
      <w:r>
        <w:rPr>
          <w:color w:val="000000"/>
          <w:sz w:val="28"/>
          <w:szCs w:val="28"/>
          <w:rFonts w:ascii="宋体" w:cs="宋体" w:eastAsia="宋体" w:hAnsi="宋体"/>
        </w:rPr>
        <w:t xml:space="preserve">5.1.1.3.2.6  工装零组件是否全部设计完成。</w:t>
      </w:r>
    </w:p>
    <w:p>
      <w:pPr>
        <w:jc w:val="both"/>
      </w:pPr>
      <w:r>
        <w:rPr>
          <w:color w:val="000000"/>
          <w:sz w:val="28"/>
          <w:szCs w:val="28"/>
          <w:rFonts w:ascii="宋体" w:cs="宋体" w:eastAsia="宋体" w:hAnsi="宋体"/>
        </w:rPr>
        <w:t xml:space="preserve">5.1.1.3.2.7  三维设计数模结构树是否已标准化。</w:t>
      </w:r>
    </w:p>
    <w:p>
      <w:pPr>
        <w:jc w:val="both"/>
      </w:pPr>
      <w:r>
        <w:rPr>
          <w:color w:val="000000"/>
          <w:sz w:val="28"/>
          <w:szCs w:val="28"/>
          <w:rFonts w:ascii="宋体" w:cs="宋体" w:eastAsia="宋体" w:hAnsi="宋体"/>
        </w:rPr>
        <w:t xml:space="preserve">5.1.1.3.2.8  标准件、非标件选择是否合理，是否已明确厂商、牌号。</w:t>
      </w:r>
    </w:p>
    <w:p>
      <w:pPr>
        <w:jc w:val="both"/>
      </w:pPr>
      <w:r>
        <w:rPr>
          <w:color w:val="000000"/>
          <w:sz w:val="28"/>
          <w:szCs w:val="28"/>
          <w:rFonts w:ascii="宋体" w:cs="宋体" w:eastAsia="宋体" w:hAnsi="宋体"/>
        </w:rPr>
        <w:t xml:space="preserve">5.1.1.3.2.9  工装的加工制造和检测方案是否合理可行（重点控制关键制造工序，包含但不限如工装的焊接工艺、热处理工艺以及变形控制等）。需提供完整的加工制造方案和关键工序控制方法。</w:t>
      </w:r>
    </w:p>
    <w:p>
      <w:pPr>
        <w:jc w:val="both"/>
      </w:pPr>
      <w:r>
        <w:rPr>
          <w:color w:val="000000"/>
          <w:sz w:val="28"/>
          <w:szCs w:val="28"/>
          <w:rFonts w:ascii="宋体" w:cs="宋体" w:eastAsia="宋体" w:hAnsi="宋体"/>
        </w:rPr>
        <w:t xml:space="preserve">注：关键设计评审结论中可注明“已成熟的项目部分可以预先投产”的内容。</w:t>
      </w:r>
    </w:p>
    <w:p>
      <w:pPr>
        <w:jc w:val="both"/>
      </w:pPr>
      <w:r>
        <w:rPr>
          <w:color w:val="000000"/>
          <w:sz w:val="28"/>
          <w:szCs w:val="28"/>
          <w:rFonts w:ascii="黑体" w:cs="黑体" w:eastAsia="黑体" w:hAnsi="黑体"/>
        </w:rPr>
        <w:t xml:space="preserve">5.1.1.3.3  最终设计评审(FDR)</w:t>
      </w:r>
    </w:p>
    <w:p>
      <w:pPr>
        <w:jc w:val="both"/>
      </w:pPr>
      <w:r>
        <w:rPr>
          <w:color w:val="000000"/>
          <w:sz w:val="28"/>
          <w:szCs w:val="28"/>
          <w:rFonts w:ascii="宋体" w:cs="宋体" w:eastAsia="宋体" w:hAnsi="宋体"/>
        </w:rPr>
        <w:t xml:space="preserve">最终设计评审是对最终设计阶段成果的评审，并确定所有设计成果足够支持全面的生产、装配和采购，标志着设计工作的结束。</w:t>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jc w:val="both"/>
      </w:pPr>
      <w:r>
        <w:rPr>
          <w:color w:val="000000"/>
          <w:sz w:val="28"/>
          <w:szCs w:val="28"/>
          <w:rFonts w:ascii="宋体" w:cs="宋体" w:eastAsia="宋体" w:hAnsi="宋体"/>
        </w:rPr>
        <w:t xml:space="preserve">5.1.1.3.3.1  确定工装设计过程中所有影响工装功能与可靠性问题均已解决。</w:t>
      </w:r>
    </w:p>
    <w:p>
      <w:pPr>
        <w:jc w:val="both"/>
      </w:pPr>
      <w:r>
        <w:rPr>
          <w:color w:val="000000"/>
          <w:sz w:val="28"/>
          <w:szCs w:val="28"/>
          <w:rFonts w:ascii="宋体" w:cs="宋体" w:eastAsia="宋体" w:hAnsi="宋体"/>
        </w:rPr>
        <w:t xml:space="preserve">5.1.1.3.3.2  确定试验（若需）已证明工装功能、可靠性、可维护性与寿命等符合要求。</w:t>
      </w:r>
    </w:p>
    <w:p>
      <w:pPr>
        <w:jc w:val="both"/>
      </w:pPr>
      <w:r>
        <w:rPr>
          <w:color w:val="000000"/>
          <w:sz w:val="28"/>
          <w:szCs w:val="28"/>
          <w:rFonts w:ascii="宋体" w:cs="宋体" w:eastAsia="宋体" w:hAnsi="宋体"/>
        </w:rPr>
        <w:t xml:space="preserve">5.1.1.3.3.3  确定工装所用材料能够满足制造等要求。</w:t>
      </w:r>
    </w:p>
    <w:p>
      <w:pPr>
        <w:jc w:val="both"/>
      </w:pPr>
      <w:r>
        <w:rPr>
          <w:color w:val="000000"/>
          <w:sz w:val="28"/>
          <w:szCs w:val="28"/>
          <w:rFonts w:ascii="宋体" w:cs="宋体" w:eastAsia="宋体" w:hAnsi="宋体"/>
        </w:rPr>
        <w:t xml:space="preserve">5.1.1.3.3.4  工装零组件设计工作等全部结束。</w:t>
      </w:r>
    </w:p>
    <w:p>
      <w:pPr>
        <w:jc w:val="both"/>
      </w:pPr>
      <w:r>
        <w:rPr>
          <w:color w:val="000000"/>
          <w:sz w:val="28"/>
          <w:szCs w:val="28"/>
          <w:rFonts w:ascii="宋体" w:cs="宋体" w:eastAsia="宋体" w:hAnsi="宋体"/>
        </w:rPr>
        <w:t xml:space="preserve">a) 已完成工装的二维图纸。确认工装图样是否规范，相关执行文件标准是否已列出；</w:t>
      </w:r>
    </w:p>
    <w:p>
      <w:pPr>
        <w:jc w:val="both"/>
      </w:pPr>
      <w:r>
        <w:rPr>
          <w:color w:val="000000"/>
          <w:sz w:val="28"/>
          <w:szCs w:val="28"/>
          <w:rFonts w:ascii="宋体" w:cs="宋体" w:eastAsia="宋体" w:hAnsi="宋体"/>
        </w:rPr>
        <w:t xml:space="preserve">b) 确认必要的的基准线、基准面、工具球号或测量点等基准是否已标注。确认工装的精度和重要公差配是否能够满足产品设计需求；</w:t>
      </w:r>
    </w:p>
    <w:p>
      <w:pPr>
        <w:jc w:val="both"/>
      </w:pPr>
      <w:r>
        <w:rPr>
          <w:color w:val="000000"/>
          <w:sz w:val="28"/>
          <w:szCs w:val="28"/>
          <w:rFonts w:ascii="宋体" w:cs="宋体" w:eastAsia="宋体" w:hAnsi="宋体"/>
        </w:rPr>
        <w:t xml:space="preserve">c) 确认使用说明、维护要求、定期检查、松散件清单等是否正确；</w:t>
      </w:r>
    </w:p>
    <w:p>
      <w:pPr>
        <w:jc w:val="both"/>
      </w:pPr>
      <w:r>
        <w:rPr>
          <w:color w:val="000000"/>
          <w:sz w:val="28"/>
          <w:szCs w:val="28"/>
          <w:rFonts w:ascii="黑体" w:cs="黑体" w:eastAsia="黑体" w:hAnsi="黑体"/>
        </w:rPr>
        <w:t xml:space="preserve">5.1.1.4  评审结论</w:t>
      </w:r>
    </w:p>
    <w:p>
      <w:pPr>
        <w:jc w:val="both"/>
      </w:pPr>
      <w:r>
        <w:rPr>
          <w:color w:val="000000"/>
          <w:sz w:val="28"/>
          <w:szCs w:val="28"/>
          <w:rFonts w:ascii="宋体" w:cs="宋体" w:eastAsia="宋体" w:hAnsi="宋体"/>
        </w:rPr>
        <w:t xml:space="preserve">5.1.1.4.1  各阶段的评审均需以书面形式形成评审结论，评审结论需明确是否通过评审或有条件通过等。</w:t>
      </w:r>
    </w:p>
    <w:p>
      <w:pPr>
        <w:jc w:val="both"/>
      </w:pPr>
      <w:r>
        <w:rPr>
          <w:color w:val="000000"/>
          <w:sz w:val="28"/>
          <w:szCs w:val="28"/>
          <w:rFonts w:ascii="宋体" w:cs="宋体" w:eastAsia="宋体" w:hAnsi="宋体"/>
        </w:rPr>
        <w:t xml:space="preserve">5.1.1.4.2  评审过程中制定的行动项目需签字确认。</w:t>
      </w:r>
    </w:p>
    <w:p>
      <w:pPr>
        <w:jc w:val="both"/>
      </w:pPr>
      <w:r>
        <w:rPr>
          <w:color w:val="000000"/>
          <w:sz w:val="28"/>
          <w:szCs w:val="28"/>
          <w:rFonts w:ascii="宋体" w:cs="宋体" w:eastAsia="宋体" w:hAnsi="宋体"/>
        </w:rPr>
        <w:t xml:space="preserve">5.1.1.4.3  针对评审过程中的行动项目应进行逐项落实以作为下阶段评审的输入资料。</w:t>
      </w:r>
    </w:p>
    <w:p>
      <w:pPr>
        <w:jc w:val="both"/>
      </w:pPr>
      <w:r>
        <w:rPr>
          <w:color w:val="000000"/>
          <w:sz w:val="28"/>
          <w:szCs w:val="28"/>
          <w:rFonts w:ascii="宋体" w:cs="宋体" w:eastAsia="宋体" w:hAnsi="宋体"/>
        </w:rPr>
        <w:t xml:space="preserve">5.1.1.4.4  各评审阶段所有输出的文件资料，均须以原件扫描件（PDF）的形式提供给中国商飞。</w:t>
      </w:r>
    </w:p>
    <w:p>
      <w:pPr>
        <w:jc w:val="both"/>
      </w:pPr>
      <w:r>
        <w:rPr>
          <w:color w:val="000000"/>
          <w:sz w:val="28"/>
          <w:szCs w:val="28"/>
          <w:rFonts w:ascii="宋体" w:cs="宋体" w:eastAsia="宋体" w:hAnsi="宋体"/>
        </w:rPr>
        <w:t xml:space="preserve">5.1.1.4.5  在完成并通过最终设计评审（100%批准）后方可全面开展生产制造任务。</w:t>
      </w:r>
    </w:p>
    <w:p>
      <w:pPr>
        <w:jc w:val="both"/>
      </w:pPr>
      <w:r>
        <w:rPr>
          <w:color w:val="000000"/>
          <w:sz w:val="28"/>
          <w:szCs w:val="28"/>
          <w:rFonts w:ascii="黑体" w:cs="黑体" w:eastAsia="黑体" w:hAnsi="黑体"/>
        </w:rPr>
        <w:t xml:space="preserve">5.1.2  审批</w:t>
      </w:r>
    </w:p>
    <w:p>
      <w:pPr>
        <w:jc w:val="both"/>
      </w:pPr>
      <w:r>
        <w:rPr>
          <w:color w:val="000000"/>
          <w:sz w:val="28"/>
          <w:szCs w:val="28"/>
          <w:rFonts w:ascii="黑体" w:cs="黑体" w:eastAsia="黑体" w:hAnsi="黑体"/>
        </w:rPr>
        <w:t xml:space="preserve">5.1.2.1  内部审批</w:t>
      </w:r>
    </w:p>
    <w:p>
      <w:pPr>
        <w:jc w:val="both"/>
      </w:pPr>
      <w:r>
        <w:rPr>
          <w:color w:val="000000"/>
          <w:sz w:val="28"/>
          <w:szCs w:val="28"/>
          <w:rFonts w:ascii="宋体" w:cs="宋体" w:eastAsia="宋体" w:hAnsi="宋体"/>
        </w:rPr>
        <w:t xml:space="preserve">内部审批按GLC14070202执行。</w:t>
      </w:r>
    </w:p>
    <w:p>
      <w:pPr>
        <w:jc w:val="both"/>
      </w:pPr>
      <w:r>
        <w:rPr>
          <w:color w:val="000000"/>
          <w:sz w:val="28"/>
          <w:szCs w:val="28"/>
          <w:rFonts w:ascii="黑体" w:cs="黑体" w:eastAsia="黑体" w:hAnsi="黑体"/>
        </w:rPr>
        <w:t xml:space="preserve">5.1.2.2  厂际审批</w:t>
      </w:r>
    </w:p>
    <w:p>
      <w:pPr>
        <w:jc w:val="both"/>
      </w:pPr>
      <w:r>
        <w:rPr>
          <w:color w:val="000000"/>
          <w:sz w:val="28"/>
          <w:szCs w:val="28"/>
          <w:rFonts w:ascii="宋体" w:cs="宋体" w:eastAsia="宋体" w:hAnsi="宋体"/>
        </w:rPr>
        <w:t xml:space="preserve">中国商飞控制工装项目评审通过后按下列要求进行审批：</w:t>
      </w:r>
    </w:p>
    <w:p>
      <w:pPr>
        <w:jc w:val="both"/>
      </w:pPr>
      <w:r>
        <w:rPr>
          <w:color w:val="000000"/>
          <w:sz w:val="28"/>
          <w:szCs w:val="28"/>
          <w:rFonts w:ascii="宋体" w:cs="宋体" w:eastAsia="宋体" w:hAnsi="宋体"/>
        </w:rPr>
        <w:t xml:space="preserve">a）在完成所有工装图样/数据的详细设计后提交审批前，工装设计室</w:t>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jc w:val="both"/>
      </w:pPr>
      <w:r>
        <w:rPr>
          <w:color w:val="000000"/>
          <w:sz w:val="28"/>
          <w:szCs w:val="28"/>
          <w:rFonts w:ascii="宋体" w:cs="宋体" w:eastAsia="宋体" w:hAnsi="宋体"/>
        </w:rPr>
        <w:t xml:space="preserve">应事先将评审/审批申请报告（附录 A）及审批资料通过数据管理平台或光盘等媒介提交中国商飞审批，审批资料至少应包括：工装设计技术条件等设计输入文件、工装设计相关执行文件标准、工装图样/数据/报告等设计输出文件。</w:t>
      </w:r>
    </w:p>
    <w:p>
      <w:pPr>
        <w:jc w:val="both"/>
      </w:pPr>
      <w:r>
        <w:rPr>
          <w:color w:val="000000"/>
          <w:sz w:val="28"/>
          <w:szCs w:val="28"/>
          <w:rFonts w:ascii="宋体" w:cs="宋体" w:eastAsia="宋体" w:hAnsi="宋体"/>
        </w:rPr>
        <w:t xml:space="preserve">b）中国商飞依据工装图样/数据的设计内容出具审批意见（50%、75%、95%或100%接受）并以备忘录形式反馈给沈飞民机。</w:t>
      </w:r>
    </w:p>
    <w:p>
      <w:pPr>
        <w:jc w:val="both"/>
      </w:pPr>
      <w:r>
        <w:rPr>
          <w:color w:val="000000"/>
          <w:sz w:val="28"/>
          <w:szCs w:val="28"/>
          <w:rFonts w:ascii="宋体" w:cs="宋体" w:eastAsia="宋体" w:hAnsi="宋体"/>
        </w:rPr>
        <w:t xml:space="preserve">c）除非备忘录给予100%接受的明确答复，否则科技创新部需按审批意见完善设计后再次提交中国商飞审批。</w:t>
      </w:r>
    </w:p>
    <w:p>
      <w:pPr>
        <w:jc w:val="both"/>
      </w:pPr>
      <w:r>
        <w:rPr>
          <w:color w:val="000000"/>
          <w:sz w:val="28"/>
          <w:szCs w:val="28"/>
          <w:rFonts w:ascii="宋体" w:cs="宋体" w:eastAsia="宋体" w:hAnsi="宋体"/>
        </w:rPr>
        <w:t xml:space="preserve">d）工装图样/数据经中国商飞审批后，工装设计室应按审批意见的内容，完成后续相应的设计工作。</w:t>
      </w:r>
    </w:p>
    <w:p>
      <w:pPr>
        <w:jc w:val="both"/>
      </w:pPr>
      <w:r>
        <w:rPr>
          <w:color w:val="000000"/>
          <w:sz w:val="28"/>
          <w:szCs w:val="28"/>
          <w:rFonts w:ascii="宋体" w:cs="宋体" w:eastAsia="宋体" w:hAnsi="宋体"/>
        </w:rPr>
        <w:t xml:space="preserve">e）当工装图样/数据经中国商飞100%接受后，原则上工艺装备室按自己的生产流程开始工装的制造，但工装评审结论、工装审批意见等文件中已有工装制造的要求时除外。</w:t>
      </w:r>
    </w:p>
    <w:p>
      <w:pPr>
        <w:jc w:val="both"/>
      </w:pPr>
      <w:r>
        <w:rPr>
          <w:color w:val="000000"/>
          <w:sz w:val="28"/>
          <w:szCs w:val="28"/>
          <w:rFonts w:ascii="黑体" w:cs="黑体" w:eastAsia="黑体" w:hAnsi="黑体"/>
        </w:rPr>
        <w:t xml:space="preserve">5.2工装设计</w:t>
      </w:r>
    </w:p>
    <w:p>
      <w:pPr>
        <w:jc w:val="both"/>
      </w:pPr>
      <w:r>
        <w:rPr>
          <w:color w:val="000000"/>
          <w:sz w:val="28"/>
          <w:szCs w:val="28"/>
          <w:rFonts w:ascii="黑体" w:cs="黑体" w:eastAsia="黑体" w:hAnsi="黑体"/>
        </w:rPr>
        <w:t xml:space="preserve">5.2.1  设计要求</w:t>
      </w:r>
    </w:p>
    <w:p>
      <w:pPr>
        <w:jc w:val="both"/>
      </w:pPr>
      <w:r>
        <w:rPr>
          <w:color w:val="000000"/>
          <w:sz w:val="28"/>
          <w:szCs w:val="28"/>
          <w:rFonts w:ascii="宋体" w:cs="宋体" w:eastAsia="宋体" w:hAnsi="宋体"/>
        </w:rPr>
        <w:t xml:space="preserve">5.2.1.1  工装设计除应满足国家法律法规，工程/工艺等要求外，还应满足本程序中规定的标准。</w:t>
      </w:r>
    </w:p>
    <w:p>
      <w:pPr>
        <w:jc w:val="both"/>
      </w:pPr>
      <w:r>
        <w:rPr>
          <w:color w:val="000000"/>
          <w:sz w:val="28"/>
          <w:szCs w:val="28"/>
          <w:rFonts w:ascii="宋体" w:cs="宋体" w:eastAsia="宋体" w:hAnsi="宋体"/>
        </w:rPr>
        <w:t xml:space="preserve">5.2.1.2  工装设计输入文件(如工装设计技术条件、工装技术要求等)或工装订货（申请）单等应明确注明工程数模版次。</w:t>
      </w:r>
    </w:p>
    <w:p>
      <w:pPr>
        <w:jc w:val="both"/>
      </w:pPr>
      <w:r>
        <w:rPr>
          <w:color w:val="000000"/>
          <w:sz w:val="28"/>
          <w:szCs w:val="28"/>
          <w:rFonts w:ascii="宋体" w:cs="宋体" w:eastAsia="宋体" w:hAnsi="宋体"/>
        </w:rPr>
        <w:t xml:space="preserve">5.2.1.3  基准的选择要达到工艺基准和设计基准的统一。在基准转换时能确保产品的精度和装配准确度。</w:t>
      </w:r>
    </w:p>
    <w:p>
      <w:pPr>
        <w:jc w:val="both"/>
      </w:pPr>
      <w:r>
        <w:rPr>
          <w:color w:val="000000"/>
          <w:sz w:val="28"/>
          <w:szCs w:val="28"/>
          <w:rFonts w:ascii="宋体" w:cs="宋体" w:eastAsia="宋体" w:hAnsi="宋体"/>
        </w:rPr>
        <w:t xml:space="preserve">5.2.1.4  制造依据正确，确保有关工艺装备之间相互协调。需要用标工（量规、样件等）作为协调依据的生产工装，应在工装图样上标明该工装的协调依据。</w:t>
      </w:r>
    </w:p>
    <w:p>
      <w:pPr>
        <w:jc w:val="both"/>
      </w:pPr>
      <w:r>
        <w:rPr>
          <w:color w:val="000000"/>
          <w:sz w:val="28"/>
          <w:szCs w:val="28"/>
          <w:rFonts w:ascii="宋体" w:cs="宋体" w:eastAsia="宋体" w:hAnsi="宋体"/>
        </w:rPr>
        <w:t xml:space="preserve">5.2.1.5  Ⅰ类和Ⅱ类工装图样上应该标出必需的基准线、基准面、工具球号或测量点等信息，以便于工装制造和定期检验。</w:t>
      </w:r>
    </w:p>
    <w:p>
      <w:pPr>
        <w:jc w:val="both"/>
      </w:pPr>
      <w:r>
        <w:rPr>
          <w:color w:val="000000"/>
          <w:sz w:val="28"/>
          <w:szCs w:val="28"/>
          <w:rFonts w:ascii="宋体" w:cs="宋体" w:eastAsia="宋体" w:hAnsi="宋体"/>
        </w:rPr>
        <w:t xml:space="preserve">5.2.1.6  生产互换/替换件的工装，设计中应充分考虑工装能否符合</w:t>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jc w:val="both"/>
      </w:pPr>
      <w:r>
        <w:rPr>
          <w:color w:val="000000"/>
          <w:sz w:val="28"/>
          <w:szCs w:val="28"/>
          <w:rFonts w:ascii="宋体" w:cs="宋体" w:eastAsia="宋体" w:hAnsi="宋体"/>
        </w:rPr>
        <w:t xml:space="preserve">互换/替换要求。</w:t>
      </w:r>
    </w:p>
    <w:p>
      <w:pPr>
        <w:jc w:val="both"/>
      </w:pPr>
      <w:r>
        <w:rPr>
          <w:color w:val="000000"/>
          <w:sz w:val="28"/>
          <w:szCs w:val="28"/>
          <w:rFonts w:ascii="宋体" w:cs="宋体" w:eastAsia="宋体" w:hAnsi="宋体"/>
        </w:rPr>
        <w:t xml:space="preserve">5.2.1.7  运输托架、包装箱在设计中应充分考虑运输方式、产品运输安全、吊装等因素。</w:t>
      </w:r>
    </w:p>
    <w:p>
      <w:pPr>
        <w:jc w:val="both"/>
      </w:pPr>
      <w:r>
        <w:rPr>
          <w:color w:val="000000"/>
          <w:sz w:val="28"/>
          <w:szCs w:val="28"/>
          <w:rFonts w:ascii="宋体" w:cs="宋体" w:eastAsia="宋体" w:hAnsi="宋体"/>
        </w:rPr>
        <w:t xml:space="preserve">5.2.1.8  工装设计应对定期检验项目、依据、周期等做出规定（其中工装图样中应明确是否定检、周期等要求）。</w:t>
      </w:r>
    </w:p>
    <w:p>
      <w:pPr>
        <w:jc w:val="both"/>
      </w:pPr>
      <w:r>
        <w:rPr>
          <w:color w:val="000000"/>
          <w:sz w:val="28"/>
          <w:szCs w:val="28"/>
          <w:rFonts w:ascii="宋体" w:cs="宋体" w:eastAsia="宋体" w:hAnsi="宋体"/>
        </w:rPr>
        <w:t xml:space="preserve">5.2.1.9  工装设计应对工装标识、表面涂饰等要求做出规定。</w:t>
      </w:r>
    </w:p>
    <w:p>
      <w:pPr>
        <w:jc w:val="both"/>
      </w:pPr>
      <w:r>
        <w:rPr>
          <w:color w:val="000000"/>
          <w:sz w:val="28"/>
          <w:szCs w:val="28"/>
          <w:rFonts w:ascii="宋体" w:cs="宋体" w:eastAsia="宋体" w:hAnsi="宋体"/>
        </w:rPr>
        <w:t xml:space="preserve">5.2.1.10  C919项目的工装设计使用CATIA V5 R18版本；ARJ21项目的工装设计使用CATIA V5 R21版本；C929项目的系统件相关的工装（含PTE）设计使用CATIA R2020x，其他工装使用CATIA V5 R30。</w:t>
      </w:r>
    </w:p>
    <w:p>
      <w:pPr>
        <w:jc w:val="both"/>
      </w:pPr>
      <w:r>
        <w:rPr>
          <w:color w:val="000000"/>
          <w:sz w:val="28"/>
          <w:szCs w:val="28"/>
          <w:rFonts w:ascii="宋体" w:cs="宋体" w:eastAsia="宋体" w:hAnsi="宋体"/>
        </w:rPr>
        <w:t xml:space="preserve">5.2.1.11  使用CATIA V5软件进行工装三维建模时的通用环境设置，坐标系相关规定、零件数模的比例、尺寸及单位要求、建模的基本原则和建模的一般要求、数字化数据集的命名要求应贯彻现行的行业标准及公司企业标准的规定。</w:t>
      </w:r>
    </w:p>
    <w:p>
      <w:pPr>
        <w:jc w:val="both"/>
      </w:pPr>
      <w:r>
        <w:rPr>
          <w:color w:val="000000"/>
          <w:sz w:val="28"/>
          <w:szCs w:val="28"/>
          <w:rFonts w:ascii="黑体" w:cs="黑体" w:eastAsia="黑体" w:hAnsi="黑体"/>
        </w:rPr>
        <w:t xml:space="preserve">5.2.2  工装设计更改</w:t>
      </w:r>
    </w:p>
    <w:p>
      <w:pPr>
        <w:jc w:val="both"/>
      </w:pPr>
      <w:r>
        <w:rPr>
          <w:color w:val="000000"/>
          <w:sz w:val="28"/>
          <w:szCs w:val="28"/>
          <w:rFonts w:ascii="宋体" w:cs="宋体" w:eastAsia="宋体" w:hAnsi="宋体"/>
        </w:rPr>
        <w:t xml:space="preserve">5.2.2.1  工装设计更改原则上需满足谁设计谁更改，若要委托更改，需有书面授权证明。</w:t>
      </w:r>
    </w:p>
    <w:p>
      <w:pPr>
        <w:jc w:val="both"/>
      </w:pPr>
      <w:r>
        <w:rPr>
          <w:color w:val="000000"/>
          <w:sz w:val="28"/>
          <w:szCs w:val="28"/>
          <w:rFonts w:ascii="宋体" w:cs="宋体" w:eastAsia="宋体" w:hAnsi="宋体"/>
        </w:rPr>
        <w:t xml:space="preserve">5.2.2.2  工装设计室制定工装设计的更改程序GLC14070202，当工装发生实质性更改后，工装版次需进行升版，以满足工装设计更改的控制要求。</w:t>
      </w:r>
    </w:p>
    <w:p>
      <w:pPr>
        <w:jc w:val="both"/>
      </w:pPr>
      <w:r>
        <w:rPr>
          <w:color w:val="000000"/>
          <w:sz w:val="28"/>
          <w:szCs w:val="28"/>
          <w:rFonts w:ascii="宋体" w:cs="宋体" w:eastAsia="宋体" w:hAnsi="宋体"/>
        </w:rPr>
        <w:t xml:space="preserve">5.2.2.3  中国商飞控制工装项目的更改需报中国商飞审批，更改的工装图样/数据提交流程同5.1.2.2</w:t>
      </w:r>
    </w:p>
    <w:p>
      <w:pPr>
        <w:jc w:val="both"/>
      </w:pPr>
      <w:r>
        <w:rPr>
          <w:color w:val="000000"/>
          <w:sz w:val="28"/>
          <w:szCs w:val="28"/>
          <w:rFonts w:ascii="宋体" w:cs="宋体" w:eastAsia="宋体" w:hAnsi="宋体"/>
        </w:rPr>
        <w:t xml:space="preserve">a），中国商飞依据更改的情况确定是否需要再次组织评审，审批流程同5.1.2.2 b）、c）、d）、e），未经中国商飞审批同意，中国商飞控制工装项目的更改均不得用于产品的制造。</w:t>
      </w:r>
    </w:p>
    <w:p>
      <w:pPr>
        <w:jc w:val="both"/>
      </w:pPr>
      <w:r>
        <w:rPr>
          <w:color w:val="000000"/>
          <w:sz w:val="28"/>
          <w:szCs w:val="28"/>
          <w:rFonts w:ascii="黑体" w:cs="黑体" w:eastAsia="黑体" w:hAnsi="黑体"/>
        </w:rPr>
        <w:t xml:space="preserve">5.2.3  工装设计文件控制</w:t>
      </w:r>
    </w:p>
    <w:p>
      <w:pPr>
        <w:jc w:val="both"/>
      </w:pPr>
      <w:r>
        <w:rPr>
          <w:color w:val="000000"/>
          <w:sz w:val="28"/>
          <w:szCs w:val="28"/>
          <w:rFonts w:ascii="宋体" w:cs="宋体" w:eastAsia="宋体" w:hAnsi="宋体"/>
        </w:rPr>
        <w:t xml:space="preserve">5.2.3.1  正式发布的工装图样/数据等文件的传递由档案管理部门统一管理。</w:t>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jc w:val="both"/>
      </w:pPr>
      <w:r>
        <w:rPr>
          <w:color w:val="000000"/>
          <w:sz w:val="28"/>
          <w:szCs w:val="28"/>
          <w:rFonts w:ascii="宋体" w:cs="宋体" w:eastAsia="宋体" w:hAnsi="宋体"/>
        </w:rPr>
        <w:t xml:space="preserve">5.2.3.2  档案管理部门应保证正式发布的工装图样/数据等为现行有效版本。</w:t>
      </w:r>
    </w:p>
    <w:p>
      <w:pPr>
        <w:jc w:val="both"/>
      </w:pPr>
      <w:r>
        <w:rPr>
          <w:color w:val="000000"/>
          <w:sz w:val="28"/>
          <w:szCs w:val="28"/>
          <w:rFonts w:ascii="宋体" w:cs="宋体" w:eastAsia="宋体" w:hAnsi="宋体"/>
        </w:rPr>
        <w:t xml:space="preserve">5.2.3.3  档案管理部门应保存工装图样/数据的历次更改记录以保证工装设计的可追溯性。</w:t>
      </w:r>
    </w:p>
    <w:p>
      <w:pPr>
        <w:jc w:val="both"/>
      </w:pPr>
      <w:r>
        <w:rPr>
          <w:color w:val="000000"/>
          <w:sz w:val="28"/>
          <w:szCs w:val="28"/>
          <w:rFonts w:ascii="宋体" w:cs="宋体" w:eastAsia="宋体" w:hAnsi="宋体"/>
        </w:rPr>
        <w:t xml:space="preserve">5.2.3.4  工艺装备室应保存工装设计技术条件等工装设计输入文件资料。</w:t>
      </w:r>
    </w:p>
    <w:p>
      <w:pPr>
        <w:jc w:val="both"/>
      </w:pPr>
      <w:r>
        <w:rPr>
          <w:color w:val="000000"/>
          <w:sz w:val="28"/>
          <w:szCs w:val="28"/>
          <w:rFonts w:ascii="宋体" w:cs="宋体" w:eastAsia="宋体" w:hAnsi="宋体"/>
        </w:rPr>
        <w:t xml:space="preserve">5.2.3.5  工装设计文件的保存年限为工装产品全寿命。</w:t>
      </w:r>
    </w:p>
    <w:p>
      <w:pPr>
        <w:jc w:val="both"/>
      </w:pPr>
      <w:r>
        <w:rPr>
          <w:color w:val="000000"/>
          <w:sz w:val="28"/>
          <w:szCs w:val="28"/>
          <w:rFonts w:ascii="宋体" w:cs="宋体" w:eastAsia="宋体" w:hAnsi="宋体"/>
        </w:rPr>
        <w:t xml:space="preserve">5.2.3.6  当中国商飞需要查阅工装图样时，档案管理部门应给予提供。</w:t>
      </w:r>
    </w:p>
    <w:p>
      <w:pPr>
        <w:jc w:val="both"/>
      </w:pPr>
      <w:r>
        <w:rPr>
          <w:color w:val="000000"/>
          <w:sz w:val="28"/>
          <w:szCs w:val="28"/>
          <w:rFonts w:ascii="宋体" w:cs="宋体" w:eastAsia="宋体" w:hAnsi="宋体"/>
        </w:rPr>
        <w:t xml:space="preserve">5.2.3.7  工装设计准则（要求或规范）文件清单及文件报中国商飞审核，工装设计准则（要求或规范）变更时也应报中国商飞审核。</w:t>
      </w:r>
      <w:r>
        <w:rPr>
          <w:color w:val="000000"/>
          <w:sz w:val="28"/>
          <w:szCs w:val="28"/>
          <w:rFonts w:ascii="宋体" w:cs="宋体" w:eastAsia="宋体" w:hAnsi="宋体"/>
        </w:rPr>
        <w:br/>
        <w:br/>
        <w:t xml:space="preserve">
</w:t>
      </w:r>
      <w:r>
        <w:rPr>
          <w:color w:val="000000"/>
          <w:sz w:val="28"/>
          <w:szCs w:val="28"/>
          <w:rFonts w:ascii="黑体" w:cs="黑体" w:eastAsia="黑体" w:hAnsi="黑体"/>
        </w:rPr>
        <w:t xml:space="preserve">6  标准图例说明</w:t>
      </w:r>
    </w:p>
    <w:p>
      <w:pPr>
        <w:jc w:val="both"/>
      </w:pPr>
      <w:r/>
    </w:p>
    <w:p>
      <w:pPr>
        <w:jc w:val="both"/>
      </w:pPr>
      <w:r>
        <w:rPr>
          <w:color w:val="000000"/>
          <w:sz w:val="28"/>
          <w:szCs w:val="28"/>
          <w:rFonts w:ascii="华文宋体" w:cs="华文宋体" w:eastAsia="华文宋体" w:hAnsi="华文宋体"/>
        </w:rPr>
        <w:t xml:space="preserve">无</w:t>
      </w:r>
      <w:r>
        <w:rPr>
          <w:color w:val="000000"/>
          <w:sz w:val="28"/>
          <w:szCs w:val="28"/>
          <w:rFonts w:ascii="宋体" w:cs="宋体" w:eastAsia="宋体" w:hAnsi="宋体"/>
        </w:rPr>
        <w:br/>
        <w:br/>
        <w:t xml:space="preserve">
</w:t>
      </w:r>
      <w:r>
        <w:rPr>
          <w:color w:val="000000"/>
          <w:sz w:val="28"/>
          <w:szCs w:val="28"/>
          <w:rFonts w:ascii="黑体" w:cs="黑体" w:eastAsia="黑体" w:hAnsi="黑体"/>
        </w:rPr>
        <w:t xml:space="preserve">7  记录控制</w:t>
      </w:r>
    </w:p>
    <w:p>
      <w:pPr>
        <w:jc w:val="both"/>
      </w:pPr>
      <w:r>
        <w:rPr>
          <w:color w:val="000000"/>
          <w:sz w:val="28"/>
          <w:szCs w:val="28"/>
          <w:rFonts w:ascii="宋体" w:cs="宋体" w:eastAsia="宋体" w:hAnsi="宋体"/>
        </w:rPr>
        <w:t xml:space="preserve"> </w:t>
      </w:r>
    </w:p>
    <w:p>
      <w:pPr>
        <w:jc w:val="both"/>
      </w:pPr>
      <w:r>
        <w:rPr>
          <w:color w:val="000000"/>
          <w:sz w:val="28"/>
          <w:szCs w:val="28"/>
          <w:rFonts w:ascii="宋体" w:cs="宋体" w:eastAsia="宋体" w:hAnsi="宋体"/>
        </w:rPr>
        <w:t xml:space="preserve">7.1  相关记录的填写和维护按程序文件GLC231008要求执行。</w:t>
      </w:r>
    </w:p>
    <w:p>
      <w:pPr>
        <w:jc w:val="both"/>
      </w:pPr>
      <w:r>
        <w:rPr>
          <w:color w:val="000000"/>
          <w:sz w:val="28"/>
          <w:szCs w:val="28"/>
          <w:rFonts w:ascii="宋体" w:cs="宋体" w:eastAsia="宋体" w:hAnsi="宋体"/>
        </w:rPr>
        <w:br/>
        <w:t xml:space="preserve">
</w:t>
      </w:r>
    </w:p>
    <w:sectPr>
      <w:headerReference w:type="default" r:id="rId20"/>
      <w:footerReference w:type="default" r:id="rId21"/>
      <w:pgSz w:w="11906" w:h="16838" w:orient="portrait"/>
      <w:pgMar w:top="1440" w:right="1802" w:bottom="1440" w:left="1802" w:header="708" w:footer="708" w:gutter="0"/>
      <w:pgNumType w:start="8"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2</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2</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2</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2</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2</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2</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2</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2</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2026-01-23T05:51:00.500Z</dcterms:created>
  <dcterms:modified xsi:type="dcterms:W3CDTF">2026-01-23T05:51:00.500Z</dcterms:modified>
</cp:coreProperties>
</file>

<file path=docProps/custom.xml><?xml version="1.0" encoding="utf-8"?>
<Properties xmlns="http://schemas.openxmlformats.org/officeDocument/2006/custom-properties" xmlns:vt="http://schemas.openxmlformats.org/officeDocument/2006/docPropsVTypes"/>
</file>