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518" w:type="dxa"/>
        <w:tblBorders>
          <w:top w:val="single" w:sz="12" w:space="0" w:color="auto"/>
          <w:left w:val="single" w:sz="12" w:space="0" w:color="auto"/>
          <w:bottom w:val="single" w:sz="12" w:space="0" w:color="auto"/>
          <w:right w:val="single" w:sz="12" w:space="0" w:color="auto"/>
        </w:tblBorders>
        <w:tblLook w:val="04A0"/>
      </w:tblPr>
      <w:tblGrid>
        <w:gridCol w:w="2128"/>
        <w:gridCol w:w="2694"/>
        <w:gridCol w:w="1998"/>
        <w:gridCol w:w="837"/>
        <w:gridCol w:w="2976"/>
        <w:gridCol w:w="1662"/>
        <w:gridCol w:w="2407"/>
      </w:tblGrid>
      <w:tr w:rsidR="003433F9" w:rsidTr="00541913">
        <w:trPr>
          <w:trHeight w:val="1094"/>
        </w:trPr>
        <w:tc>
          <w:tcPr>
            <w:tcW w:w="14702" w:type="dxa"/>
            <w:gridSpan w:val="7"/>
            <w:tcBorders>
              <w:top w:val="single" w:sz="12" w:space="0" w:color="auto"/>
              <w:bottom w:val="single" w:sz="6" w:space="0" w:color="auto"/>
            </w:tcBorders>
            <w:vAlign w:val="center"/>
          </w:tcPr>
          <w:p w:rsidR="003433F9" w:rsidRDefault="00161740">
            <w:pPr>
              <w:jc w:val="center"/>
              <w:rPr>
                <w:rFonts w:ascii="黑体" w:eastAsia="黑体" w:hAnsi="黑体"/>
                <w:sz w:val="32"/>
                <w:szCs w:val="32"/>
              </w:rPr>
            </w:pPr>
            <w:r>
              <w:rPr>
                <w:rFonts w:ascii="黑体" w:eastAsia="黑体" w:hAnsi="黑体" w:hint="eastAsia"/>
                <w:sz w:val="32"/>
                <w:szCs w:val="32"/>
              </w:rPr>
              <w:t>制度体系文件更改单</w:t>
            </w:r>
          </w:p>
          <w:p w:rsidR="003433F9" w:rsidRDefault="00161740">
            <w:pPr>
              <w:jc w:val="center"/>
              <w:rPr>
                <w:rFonts w:ascii="Times New Roman" w:hAnsi="Times New Roman"/>
              </w:rPr>
            </w:pPr>
            <w:r>
              <w:rPr>
                <w:rFonts w:ascii="Times New Roman" w:hAnsi="Times New Roman" w:hint="eastAsia"/>
              </w:rPr>
              <w:t>Change Record for Quality Management System Document</w:t>
            </w:r>
          </w:p>
        </w:tc>
      </w:tr>
      <w:tr w:rsidR="003433F9" w:rsidTr="00541913">
        <w:trPr>
          <w:trHeight w:val="645"/>
        </w:trPr>
        <w:tc>
          <w:tcPr>
            <w:tcW w:w="2128" w:type="dxa"/>
            <w:tcBorders>
              <w:top w:val="single" w:sz="6" w:space="0" w:color="auto"/>
              <w:bottom w:val="single" w:sz="6" w:space="0" w:color="auto"/>
              <w:right w:val="single" w:sz="6" w:space="0" w:color="auto"/>
            </w:tcBorders>
            <w:vAlign w:val="center"/>
          </w:tcPr>
          <w:p w:rsidR="003433F9" w:rsidRDefault="00161740">
            <w:pPr>
              <w:jc w:val="center"/>
            </w:pPr>
            <w:r>
              <w:rPr>
                <w:rFonts w:hint="eastAsia"/>
              </w:rPr>
              <w:t>更改记录编号</w:t>
            </w:r>
          </w:p>
          <w:p w:rsidR="003433F9" w:rsidRDefault="00161740">
            <w:pPr>
              <w:jc w:val="center"/>
            </w:pPr>
            <w:r>
              <w:rPr>
                <w:rFonts w:hint="eastAsia"/>
              </w:rPr>
              <w:t>Change Record No.</w:t>
            </w:r>
          </w:p>
        </w:tc>
        <w:tc>
          <w:tcPr>
            <w:tcW w:w="2694" w:type="dxa"/>
            <w:tcBorders>
              <w:top w:val="single" w:sz="6" w:space="0" w:color="auto"/>
              <w:left w:val="single" w:sz="6" w:space="0" w:color="auto"/>
              <w:bottom w:val="single" w:sz="6" w:space="0" w:color="auto"/>
              <w:right w:val="single" w:sz="6" w:space="0" w:color="auto"/>
            </w:tcBorders>
            <w:vAlign w:val="center"/>
          </w:tcPr>
          <w:p w:rsidR="003433F9" w:rsidRDefault="00161740" w:rsidP="00F42F6F">
            <w:pPr>
              <w:jc w:val="center"/>
              <w:rPr>
                <w:rFonts w:ascii="宋体" w:hAnsi="宋体"/>
              </w:rPr>
            </w:pPr>
            <w:r>
              <w:rPr>
                <w:rFonts w:ascii="宋体" w:hAnsi="宋体"/>
                <w:sz w:val="24"/>
                <w:szCs w:val="24"/>
              </w:rPr>
              <w:t>G-</w:t>
            </w:r>
            <w:r w:rsidR="005C71BA" w:rsidRPr="005C71BA">
              <w:rPr>
                <w:rFonts w:ascii="宋体" w:hAnsi="宋体"/>
                <w:sz w:val="24"/>
                <w:szCs w:val="24"/>
              </w:rPr>
              <w:t>GLC26050302</w:t>
            </w:r>
            <w:r w:rsidR="00F7109B">
              <w:rPr>
                <w:rFonts w:ascii="宋体" w:hAnsi="宋体" w:hint="eastAsia"/>
                <w:sz w:val="24"/>
                <w:szCs w:val="24"/>
              </w:rPr>
              <w:t>-01</w:t>
            </w:r>
          </w:p>
        </w:tc>
        <w:tc>
          <w:tcPr>
            <w:tcW w:w="2835" w:type="dxa"/>
            <w:gridSpan w:val="2"/>
            <w:tcBorders>
              <w:top w:val="single" w:sz="6" w:space="0" w:color="auto"/>
              <w:left w:val="single" w:sz="6" w:space="0" w:color="auto"/>
              <w:bottom w:val="single" w:sz="6" w:space="0" w:color="auto"/>
              <w:right w:val="single" w:sz="4" w:space="0" w:color="auto"/>
            </w:tcBorders>
            <w:vAlign w:val="center"/>
          </w:tcPr>
          <w:p w:rsidR="003433F9" w:rsidRDefault="00161740">
            <w:pPr>
              <w:jc w:val="center"/>
            </w:pPr>
            <w:r>
              <w:rPr>
                <w:rFonts w:hint="eastAsia"/>
              </w:rPr>
              <w:t>文件编号</w:t>
            </w:r>
          </w:p>
          <w:p w:rsidR="003433F9" w:rsidRDefault="00161740">
            <w:pPr>
              <w:jc w:val="center"/>
            </w:pPr>
            <w:r>
              <w:rPr>
                <w:rFonts w:hint="eastAsia"/>
              </w:rPr>
              <w:t>Document No.</w:t>
            </w:r>
          </w:p>
        </w:tc>
        <w:tc>
          <w:tcPr>
            <w:tcW w:w="2976" w:type="dxa"/>
            <w:tcBorders>
              <w:top w:val="single" w:sz="6" w:space="0" w:color="auto"/>
              <w:left w:val="single" w:sz="4" w:space="0" w:color="auto"/>
              <w:bottom w:val="single" w:sz="6" w:space="0" w:color="auto"/>
              <w:right w:val="single" w:sz="6" w:space="0" w:color="auto"/>
            </w:tcBorders>
            <w:vAlign w:val="center"/>
          </w:tcPr>
          <w:p w:rsidR="003433F9" w:rsidRDefault="005C71BA" w:rsidP="00917F44">
            <w:pPr>
              <w:jc w:val="center"/>
              <w:rPr>
                <w:rFonts w:ascii="宋体" w:hAnsi="宋体"/>
                <w:sz w:val="24"/>
                <w:szCs w:val="24"/>
              </w:rPr>
            </w:pPr>
            <w:r w:rsidRPr="005C71BA">
              <w:rPr>
                <w:rFonts w:ascii="宋体" w:hAnsi="宋体"/>
                <w:sz w:val="24"/>
                <w:szCs w:val="24"/>
              </w:rPr>
              <w:t>GLC26050302</w:t>
            </w:r>
          </w:p>
        </w:tc>
        <w:tc>
          <w:tcPr>
            <w:tcW w:w="1662" w:type="dxa"/>
            <w:tcBorders>
              <w:top w:val="single" w:sz="6" w:space="0" w:color="auto"/>
              <w:left w:val="single" w:sz="6" w:space="0" w:color="auto"/>
              <w:bottom w:val="single" w:sz="6" w:space="0" w:color="auto"/>
              <w:right w:val="single" w:sz="6" w:space="0" w:color="auto"/>
            </w:tcBorders>
            <w:vAlign w:val="center"/>
          </w:tcPr>
          <w:p w:rsidR="003433F9" w:rsidRDefault="00161740">
            <w:pPr>
              <w:jc w:val="center"/>
            </w:pPr>
            <w:r>
              <w:rPr>
                <w:rFonts w:hint="eastAsia"/>
              </w:rPr>
              <w:t>文件名称</w:t>
            </w:r>
          </w:p>
          <w:p w:rsidR="003433F9" w:rsidRDefault="00161740">
            <w:pPr>
              <w:jc w:val="center"/>
            </w:pPr>
            <w:r>
              <w:rPr>
                <w:rFonts w:hint="eastAsia"/>
              </w:rPr>
              <w:t>Document Name</w:t>
            </w:r>
          </w:p>
        </w:tc>
        <w:tc>
          <w:tcPr>
            <w:tcW w:w="2407" w:type="dxa"/>
            <w:tcBorders>
              <w:top w:val="single" w:sz="6" w:space="0" w:color="auto"/>
              <w:left w:val="single" w:sz="6" w:space="0" w:color="auto"/>
              <w:bottom w:val="single" w:sz="6" w:space="0" w:color="auto"/>
            </w:tcBorders>
            <w:vAlign w:val="center"/>
          </w:tcPr>
          <w:p w:rsidR="003433F9" w:rsidRPr="001C4170" w:rsidRDefault="005C71BA" w:rsidP="005C71BA">
            <w:pPr>
              <w:spacing w:line="240" w:lineRule="exact"/>
              <w:jc w:val="center"/>
              <w:rPr>
                <w:rFonts w:ascii="宋体" w:hAnsi="宋体"/>
                <w:b/>
                <w:sz w:val="24"/>
                <w:szCs w:val="24"/>
              </w:rPr>
            </w:pPr>
            <w:r w:rsidRPr="005C71BA">
              <w:rPr>
                <w:rFonts w:ascii="微软雅黑" w:eastAsia="微软雅黑" w:hAnsi="微软雅黑" w:hint="eastAsia"/>
                <w:color w:val="58666E"/>
                <w:sz w:val="19"/>
                <w:szCs w:val="19"/>
                <w:shd w:val="clear" w:color="auto" w:fill="FFFFFF"/>
              </w:rPr>
              <w:t>安全环保责任追究管理程序</w:t>
            </w:r>
          </w:p>
        </w:tc>
      </w:tr>
      <w:tr w:rsidR="003433F9" w:rsidTr="00541913">
        <w:trPr>
          <w:trHeight w:val="645"/>
        </w:trPr>
        <w:tc>
          <w:tcPr>
            <w:tcW w:w="2128" w:type="dxa"/>
            <w:tcBorders>
              <w:top w:val="single" w:sz="6" w:space="0" w:color="auto"/>
              <w:bottom w:val="single" w:sz="6" w:space="0" w:color="auto"/>
              <w:right w:val="single" w:sz="6" w:space="0" w:color="auto"/>
            </w:tcBorders>
            <w:vAlign w:val="center"/>
          </w:tcPr>
          <w:p w:rsidR="003433F9" w:rsidRDefault="00161740">
            <w:pPr>
              <w:jc w:val="center"/>
            </w:pPr>
            <w:r>
              <w:rPr>
                <w:rFonts w:hint="eastAsia"/>
              </w:rPr>
              <w:t>文件版次</w:t>
            </w:r>
          </w:p>
          <w:p w:rsidR="003433F9" w:rsidRDefault="00161740">
            <w:pPr>
              <w:jc w:val="center"/>
            </w:pPr>
            <w:r>
              <w:rPr>
                <w:rFonts w:hint="eastAsia"/>
              </w:rPr>
              <w:t>Document Rev.</w:t>
            </w:r>
          </w:p>
        </w:tc>
        <w:tc>
          <w:tcPr>
            <w:tcW w:w="2694" w:type="dxa"/>
            <w:tcBorders>
              <w:top w:val="single" w:sz="6" w:space="0" w:color="auto"/>
              <w:left w:val="single" w:sz="6" w:space="0" w:color="auto"/>
              <w:bottom w:val="single" w:sz="6" w:space="0" w:color="auto"/>
              <w:right w:val="single" w:sz="6" w:space="0" w:color="auto"/>
            </w:tcBorders>
            <w:vAlign w:val="center"/>
          </w:tcPr>
          <w:p w:rsidR="003433F9" w:rsidRDefault="00F7109B">
            <w:pPr>
              <w:jc w:val="center"/>
              <w:rPr>
                <w:rFonts w:ascii="宋体" w:hAnsi="宋体"/>
                <w:sz w:val="24"/>
                <w:szCs w:val="24"/>
              </w:rPr>
            </w:pPr>
            <w:r>
              <w:rPr>
                <w:rFonts w:ascii="宋体" w:hAnsi="宋体" w:hint="eastAsia"/>
                <w:sz w:val="24"/>
                <w:szCs w:val="24"/>
              </w:rPr>
              <w:t>B</w:t>
            </w:r>
          </w:p>
        </w:tc>
        <w:tc>
          <w:tcPr>
            <w:tcW w:w="2835" w:type="dxa"/>
            <w:gridSpan w:val="2"/>
            <w:tcBorders>
              <w:top w:val="single" w:sz="6" w:space="0" w:color="auto"/>
              <w:left w:val="single" w:sz="6" w:space="0" w:color="auto"/>
              <w:bottom w:val="single" w:sz="6" w:space="0" w:color="auto"/>
              <w:right w:val="single" w:sz="4" w:space="0" w:color="auto"/>
            </w:tcBorders>
            <w:vAlign w:val="center"/>
          </w:tcPr>
          <w:p w:rsidR="003433F9" w:rsidRDefault="00161740">
            <w:pPr>
              <w:jc w:val="center"/>
            </w:pPr>
            <w:r>
              <w:rPr>
                <w:rFonts w:hint="eastAsia"/>
              </w:rPr>
              <w:t>更改日期</w:t>
            </w:r>
          </w:p>
          <w:p w:rsidR="003433F9" w:rsidRDefault="00161740">
            <w:pPr>
              <w:jc w:val="center"/>
            </w:pPr>
            <w:r>
              <w:rPr>
                <w:rFonts w:hint="eastAsia"/>
              </w:rPr>
              <w:t>Change Date</w:t>
            </w:r>
          </w:p>
        </w:tc>
        <w:tc>
          <w:tcPr>
            <w:tcW w:w="2976" w:type="dxa"/>
            <w:tcBorders>
              <w:top w:val="single" w:sz="6" w:space="0" w:color="auto"/>
              <w:left w:val="single" w:sz="4" w:space="0" w:color="auto"/>
              <w:bottom w:val="single" w:sz="6" w:space="0" w:color="auto"/>
              <w:right w:val="single" w:sz="6" w:space="0" w:color="auto"/>
            </w:tcBorders>
            <w:vAlign w:val="center"/>
          </w:tcPr>
          <w:p w:rsidR="003433F9" w:rsidRDefault="007D67D8" w:rsidP="005C71BA">
            <w:pPr>
              <w:jc w:val="center"/>
              <w:rPr>
                <w:rFonts w:ascii="宋体" w:hAnsi="宋体"/>
                <w:sz w:val="24"/>
                <w:szCs w:val="24"/>
              </w:rPr>
            </w:pPr>
            <w:r>
              <w:rPr>
                <w:rFonts w:ascii="宋体" w:hAnsi="宋体" w:hint="eastAsia"/>
                <w:sz w:val="24"/>
                <w:szCs w:val="24"/>
              </w:rPr>
              <w:t>202</w:t>
            </w:r>
            <w:r w:rsidR="005C71BA">
              <w:rPr>
                <w:rFonts w:ascii="宋体" w:hAnsi="宋体" w:hint="eastAsia"/>
                <w:sz w:val="24"/>
                <w:szCs w:val="24"/>
              </w:rPr>
              <w:t>5</w:t>
            </w:r>
            <w:r w:rsidR="00330F99">
              <w:rPr>
                <w:rFonts w:ascii="宋体" w:hAnsi="宋体" w:hint="eastAsia"/>
                <w:sz w:val="24"/>
                <w:szCs w:val="24"/>
              </w:rPr>
              <w:t>-0</w:t>
            </w:r>
            <w:r w:rsidR="005C71BA">
              <w:rPr>
                <w:rFonts w:ascii="宋体" w:hAnsi="宋体" w:hint="eastAsia"/>
                <w:sz w:val="24"/>
                <w:szCs w:val="24"/>
              </w:rPr>
              <w:t>3</w:t>
            </w:r>
            <w:r w:rsidR="00161740">
              <w:rPr>
                <w:rFonts w:ascii="宋体" w:hAnsi="宋体" w:hint="eastAsia"/>
                <w:sz w:val="24"/>
                <w:szCs w:val="24"/>
              </w:rPr>
              <w:t>-</w:t>
            </w:r>
            <w:r w:rsidR="005C71BA">
              <w:rPr>
                <w:rFonts w:ascii="宋体" w:hAnsi="宋体" w:hint="eastAsia"/>
                <w:sz w:val="24"/>
                <w:szCs w:val="24"/>
              </w:rPr>
              <w:t>18</w:t>
            </w:r>
          </w:p>
        </w:tc>
        <w:tc>
          <w:tcPr>
            <w:tcW w:w="1662" w:type="dxa"/>
            <w:tcBorders>
              <w:top w:val="single" w:sz="6" w:space="0" w:color="auto"/>
              <w:left w:val="single" w:sz="6" w:space="0" w:color="auto"/>
              <w:bottom w:val="single" w:sz="6" w:space="0" w:color="auto"/>
              <w:right w:val="single" w:sz="6" w:space="0" w:color="auto"/>
            </w:tcBorders>
            <w:vAlign w:val="center"/>
          </w:tcPr>
          <w:p w:rsidR="003433F9" w:rsidRDefault="00161740">
            <w:pPr>
              <w:jc w:val="center"/>
            </w:pPr>
            <w:r>
              <w:rPr>
                <w:rFonts w:hint="eastAsia"/>
              </w:rPr>
              <w:t>更改人</w:t>
            </w:r>
          </w:p>
          <w:p w:rsidR="003433F9" w:rsidRDefault="00161740">
            <w:pPr>
              <w:jc w:val="center"/>
            </w:pPr>
            <w:r>
              <w:rPr>
                <w:rFonts w:hint="eastAsia"/>
              </w:rPr>
              <w:t>Revised by</w:t>
            </w:r>
          </w:p>
        </w:tc>
        <w:tc>
          <w:tcPr>
            <w:tcW w:w="2407" w:type="dxa"/>
            <w:tcBorders>
              <w:top w:val="single" w:sz="6" w:space="0" w:color="auto"/>
              <w:left w:val="single" w:sz="6" w:space="0" w:color="auto"/>
              <w:bottom w:val="single" w:sz="6" w:space="0" w:color="auto"/>
            </w:tcBorders>
            <w:vAlign w:val="center"/>
          </w:tcPr>
          <w:p w:rsidR="003433F9" w:rsidRDefault="00917F44" w:rsidP="00917F44">
            <w:pPr>
              <w:jc w:val="center"/>
              <w:rPr>
                <w:rFonts w:ascii="Times New Roman" w:hAnsi="Times New Roman"/>
                <w:szCs w:val="21"/>
              </w:rPr>
            </w:pPr>
            <w:r>
              <w:rPr>
                <w:rFonts w:ascii="宋体" w:hAnsi="宋体" w:hint="eastAsia"/>
                <w:sz w:val="24"/>
                <w:szCs w:val="24"/>
              </w:rPr>
              <w:t>李晓堂</w:t>
            </w:r>
          </w:p>
        </w:tc>
      </w:tr>
      <w:tr w:rsidR="003433F9" w:rsidTr="00541913">
        <w:trPr>
          <w:trHeight w:val="645"/>
        </w:trPr>
        <w:tc>
          <w:tcPr>
            <w:tcW w:w="14702" w:type="dxa"/>
            <w:gridSpan w:val="7"/>
            <w:tcBorders>
              <w:top w:val="single" w:sz="6" w:space="0" w:color="auto"/>
              <w:bottom w:val="single" w:sz="6" w:space="0" w:color="auto"/>
            </w:tcBorders>
            <w:vAlign w:val="center"/>
          </w:tcPr>
          <w:p w:rsidR="003433F9" w:rsidRDefault="00161740">
            <w:r>
              <w:rPr>
                <w:rFonts w:hint="eastAsia"/>
              </w:rPr>
              <w:t>更改</w:t>
            </w:r>
            <w:r>
              <w:rPr>
                <w:rFonts w:ascii="宋体" w:hAnsi="宋体" w:hint="eastAsia"/>
                <w:sz w:val="28"/>
                <w:szCs w:val="28"/>
                <w:u w:val="single"/>
              </w:rPr>
              <w:t>√</w:t>
            </w:r>
            <w:r>
              <w:rPr>
                <w:rFonts w:hint="eastAsia"/>
              </w:rPr>
              <w:t xml:space="preserve">   </w:t>
            </w:r>
            <w:r>
              <w:rPr>
                <w:rFonts w:hint="eastAsia"/>
              </w:rPr>
              <w:t>作废</w:t>
            </w:r>
            <w:r>
              <w:rPr>
                <w:rFonts w:hint="eastAsia"/>
              </w:rPr>
              <w:t xml:space="preserve"> </w:t>
            </w:r>
          </w:p>
        </w:tc>
      </w:tr>
      <w:tr w:rsidR="003433F9" w:rsidTr="00330F99">
        <w:trPr>
          <w:trHeight w:val="645"/>
        </w:trPr>
        <w:tc>
          <w:tcPr>
            <w:tcW w:w="6820" w:type="dxa"/>
            <w:gridSpan w:val="3"/>
            <w:tcBorders>
              <w:top w:val="single" w:sz="6" w:space="0" w:color="auto"/>
              <w:bottom w:val="single" w:sz="6" w:space="0" w:color="auto"/>
              <w:right w:val="single" w:sz="4" w:space="0" w:color="auto"/>
            </w:tcBorders>
            <w:vAlign w:val="center"/>
          </w:tcPr>
          <w:p w:rsidR="003433F9" w:rsidRDefault="00161740">
            <w:pPr>
              <w:jc w:val="center"/>
            </w:pPr>
            <w:r>
              <w:rPr>
                <w:rFonts w:hint="eastAsia"/>
              </w:rPr>
              <w:t>更改前内容</w:t>
            </w:r>
          </w:p>
          <w:p w:rsidR="003433F9" w:rsidRDefault="00161740">
            <w:pPr>
              <w:jc w:val="center"/>
            </w:pPr>
            <w:r>
              <w:rPr>
                <w:rFonts w:hint="eastAsia"/>
              </w:rPr>
              <w:t>Before</w:t>
            </w:r>
          </w:p>
        </w:tc>
        <w:tc>
          <w:tcPr>
            <w:tcW w:w="7882" w:type="dxa"/>
            <w:gridSpan w:val="4"/>
            <w:tcBorders>
              <w:top w:val="single" w:sz="6" w:space="0" w:color="auto"/>
              <w:left w:val="single" w:sz="4" w:space="0" w:color="auto"/>
              <w:bottom w:val="single" w:sz="6" w:space="0" w:color="auto"/>
            </w:tcBorders>
            <w:vAlign w:val="center"/>
          </w:tcPr>
          <w:p w:rsidR="003433F9" w:rsidRDefault="00161740">
            <w:pPr>
              <w:jc w:val="center"/>
            </w:pPr>
            <w:r>
              <w:rPr>
                <w:rFonts w:hint="eastAsia"/>
              </w:rPr>
              <w:t>更改后内容</w:t>
            </w:r>
          </w:p>
          <w:p w:rsidR="003433F9" w:rsidRDefault="00161740">
            <w:pPr>
              <w:jc w:val="center"/>
            </w:pPr>
            <w:r>
              <w:rPr>
                <w:rFonts w:hint="eastAsia"/>
              </w:rPr>
              <w:t>After</w:t>
            </w:r>
          </w:p>
        </w:tc>
      </w:tr>
      <w:tr w:rsidR="00DD218F" w:rsidTr="00B5603D">
        <w:trPr>
          <w:trHeight w:val="645"/>
        </w:trPr>
        <w:tc>
          <w:tcPr>
            <w:tcW w:w="6820" w:type="dxa"/>
            <w:gridSpan w:val="3"/>
            <w:tcBorders>
              <w:top w:val="single" w:sz="6" w:space="0" w:color="auto"/>
              <w:bottom w:val="single" w:sz="6" w:space="0" w:color="auto"/>
              <w:right w:val="single" w:sz="4" w:space="0" w:color="auto"/>
            </w:tcBorders>
            <w:vAlign w:val="center"/>
          </w:tcPr>
          <w:p w:rsidR="00CF23C7" w:rsidRPr="00CF23C7" w:rsidRDefault="00D66F9D" w:rsidP="00CF23C7">
            <w:pPr>
              <w:rPr>
                <w:rFonts w:hint="eastAsia"/>
              </w:rPr>
            </w:pPr>
            <w:r>
              <w:rPr>
                <w:rFonts w:hint="eastAsia"/>
              </w:rPr>
              <w:t xml:space="preserve">5.2 </w:t>
            </w:r>
            <w:r w:rsidR="00CF23C7" w:rsidRPr="00CF23C7">
              <w:rPr>
                <w:rFonts w:hint="eastAsia"/>
              </w:rPr>
              <w:t>质量安全部部长负责批准其他追责事项的责任追究审批表。</w:t>
            </w:r>
          </w:p>
          <w:p w:rsidR="00CF23C7" w:rsidRPr="00CF23C7" w:rsidRDefault="00CF23C7" w:rsidP="00CF23C7">
            <w:pPr>
              <w:rPr>
                <w:rFonts w:hint="eastAsia"/>
              </w:rPr>
            </w:pPr>
            <w:r w:rsidRPr="00CF23C7">
              <w:rPr>
                <w:rFonts w:hint="eastAsia"/>
              </w:rPr>
              <w:t xml:space="preserve">5.3 </w:t>
            </w:r>
            <w:r w:rsidRPr="00CF23C7">
              <w:rPr>
                <w:rFonts w:hint="eastAsia"/>
              </w:rPr>
              <w:t>业务分管副总经理负责批准轻微生产安全事故和公司一般环境事件（Ⅲ级）追责事项的责任追究审批表。</w:t>
            </w:r>
          </w:p>
          <w:p w:rsidR="00CF23C7" w:rsidRPr="00CF23C7" w:rsidRDefault="00CF23C7" w:rsidP="00CF23C7">
            <w:pPr>
              <w:rPr>
                <w:rFonts w:hint="eastAsia"/>
              </w:rPr>
            </w:pPr>
            <w:r w:rsidRPr="00CF23C7">
              <w:rPr>
                <w:rFonts w:hint="eastAsia"/>
              </w:rPr>
              <w:t xml:space="preserve">5.4 </w:t>
            </w:r>
            <w:r w:rsidRPr="00CF23C7">
              <w:rPr>
                <w:rFonts w:hint="eastAsia"/>
              </w:rPr>
              <w:t>总经理负责一般较轻生产安全事故及以上和公司较大环境事件（Ⅱ级）及以上追责事项的责任追究审批表。</w:t>
            </w:r>
          </w:p>
          <w:p w:rsidR="00CF23C7" w:rsidRPr="00CF23C7" w:rsidRDefault="00CF23C7" w:rsidP="00CF23C7">
            <w:pPr>
              <w:rPr>
                <w:rFonts w:hint="eastAsia"/>
              </w:rPr>
            </w:pPr>
            <w:r w:rsidRPr="00CF23C7">
              <w:rPr>
                <w:rFonts w:hint="eastAsia"/>
              </w:rPr>
              <w:t xml:space="preserve">5.5 </w:t>
            </w:r>
            <w:r w:rsidRPr="00CF23C7">
              <w:rPr>
                <w:rFonts w:hint="eastAsia"/>
              </w:rPr>
              <w:t>人力资源部负责</w:t>
            </w:r>
            <w:proofErr w:type="gramStart"/>
            <w:r w:rsidRPr="00CF23C7">
              <w:rPr>
                <w:rFonts w:hint="eastAsia"/>
              </w:rPr>
              <w:t>扣发受</w:t>
            </w:r>
            <w:proofErr w:type="gramEnd"/>
            <w:r w:rsidRPr="00CF23C7">
              <w:rPr>
                <w:rFonts w:hint="eastAsia"/>
              </w:rPr>
              <w:t>经济处罚人员的绩效工资。</w:t>
            </w:r>
          </w:p>
          <w:p w:rsidR="00CF23C7" w:rsidRPr="00CF23C7" w:rsidRDefault="00CF23C7" w:rsidP="00CF23C7">
            <w:pPr>
              <w:rPr>
                <w:rFonts w:hint="eastAsia"/>
              </w:rPr>
            </w:pPr>
            <w:r w:rsidRPr="00CF23C7">
              <w:rPr>
                <w:rFonts w:hint="eastAsia"/>
              </w:rPr>
              <w:t xml:space="preserve">5.6 </w:t>
            </w:r>
            <w:r w:rsidRPr="00CF23C7">
              <w:rPr>
                <w:rFonts w:hint="eastAsia"/>
              </w:rPr>
              <w:t>纪检审计法律部负责依据公司员工政纪处分办法和查证属实的安全环保事实材料对违纪员工政纪处分。</w:t>
            </w:r>
          </w:p>
          <w:p w:rsidR="00202E4E" w:rsidRPr="00202E4E" w:rsidRDefault="00202E4E" w:rsidP="00202E4E">
            <w:pPr>
              <w:rPr>
                <w:rFonts w:hint="eastAsia"/>
              </w:rPr>
            </w:pPr>
            <w:r w:rsidRPr="00202E4E">
              <w:rPr>
                <w:rFonts w:hint="eastAsia"/>
              </w:rPr>
              <w:t xml:space="preserve">6.2.4 </w:t>
            </w:r>
            <w:proofErr w:type="spellStart"/>
            <w:r w:rsidRPr="00202E4E">
              <w:rPr>
                <w:rFonts w:hint="eastAsia"/>
              </w:rPr>
              <w:t>其他追责事项</w:t>
            </w:r>
            <w:proofErr w:type="spellEnd"/>
            <w:r w:rsidRPr="00202E4E">
              <w:rPr>
                <w:rFonts w:hint="eastAsia"/>
              </w:rPr>
              <w:t>：</w:t>
            </w:r>
          </w:p>
          <w:p w:rsidR="00D66F9D" w:rsidRPr="00D66F9D" w:rsidRDefault="00B648BD" w:rsidP="00D66F9D">
            <w:r>
              <w:rPr>
                <w:rFonts w:hint="eastAsia"/>
              </w:rPr>
              <w:t xml:space="preserve">6.3 </w:t>
            </w:r>
            <w:r w:rsidR="00D66F9D" w:rsidRPr="00D66F9D">
              <w:rPr>
                <w:rFonts w:hint="eastAsia"/>
              </w:rPr>
              <w:t>凡在科研生产过程中发生的</w:t>
            </w:r>
            <w:r w:rsidR="00D66F9D" w:rsidRPr="00D66F9D">
              <w:rPr>
                <w:rFonts w:hint="eastAsia"/>
              </w:rPr>
              <w:t>6.2</w:t>
            </w:r>
            <w:r w:rsidR="00D66F9D" w:rsidRPr="00D66F9D">
              <w:rPr>
                <w:rFonts w:hint="eastAsia"/>
              </w:rPr>
              <w:t>情况的，视情节轻重、影响程度、损失大小、问题性质、对待问题态度、以及采取措施有效性等，对相关责任者进行责任追究，包括给予相应的政纪处分、经济处罚等。上级提出责任追究意见的，按照有关意见执行；上级责任追究意见未涵盖或发生轻微生产安全事故，按照表</w:t>
            </w:r>
            <w:r w:rsidR="00D66F9D" w:rsidRPr="00D66F9D">
              <w:rPr>
                <w:rFonts w:hint="eastAsia"/>
              </w:rPr>
              <w:t>1</w:t>
            </w:r>
            <w:r w:rsidR="00D66F9D" w:rsidRPr="00D66F9D">
              <w:rPr>
                <w:rFonts w:hint="eastAsia"/>
              </w:rPr>
              <w:t>的原则进行安全环保责任追究处罚。</w:t>
            </w:r>
          </w:p>
          <w:p w:rsidR="0077492C" w:rsidRDefault="0077492C" w:rsidP="0077492C">
            <w:pPr>
              <w:jc w:val="left"/>
              <w:rPr>
                <w:rFonts w:hint="eastAsia"/>
              </w:rPr>
            </w:pPr>
            <w:r w:rsidRPr="00DA7475">
              <w:rPr>
                <w:rFonts w:hint="eastAsia"/>
              </w:rPr>
              <w:t>表</w:t>
            </w:r>
            <w:r w:rsidRPr="00DA7475">
              <w:rPr>
                <w:rFonts w:hint="eastAsia"/>
              </w:rPr>
              <w:t>1</w:t>
            </w:r>
            <w:r>
              <w:rPr>
                <w:rFonts w:hint="eastAsia"/>
              </w:rPr>
              <w:t>安全环保责任追究清单</w:t>
            </w:r>
          </w:p>
          <w:p w:rsidR="00B648BD" w:rsidRPr="00B648BD" w:rsidRDefault="00B648BD" w:rsidP="00B648BD">
            <w:pPr>
              <w:jc w:val="left"/>
              <w:rPr>
                <w:rFonts w:hint="eastAsia"/>
              </w:rPr>
            </w:pPr>
            <w:r w:rsidRPr="00B648BD">
              <w:rPr>
                <w:rFonts w:hint="eastAsia"/>
              </w:rPr>
              <w:t xml:space="preserve">6.6  </w:t>
            </w:r>
            <w:r w:rsidRPr="00B648BD">
              <w:rPr>
                <w:rFonts w:hint="eastAsia"/>
              </w:rPr>
              <w:t>安全环保责任追究的处置流程</w:t>
            </w:r>
          </w:p>
          <w:p w:rsidR="00B648BD" w:rsidRPr="00B648BD" w:rsidRDefault="00B648BD" w:rsidP="0077492C">
            <w:pPr>
              <w:jc w:val="left"/>
            </w:pPr>
          </w:p>
          <w:p w:rsidR="00B648BD" w:rsidRPr="00B648BD" w:rsidRDefault="00B648BD" w:rsidP="00B648BD">
            <w:pPr>
              <w:rPr>
                <w:rFonts w:hint="eastAsia"/>
              </w:rPr>
            </w:pPr>
            <w:r w:rsidRPr="00B648BD">
              <w:rPr>
                <w:rFonts w:hint="eastAsia"/>
              </w:rPr>
              <w:t>6.6.1</w:t>
            </w:r>
            <w:r>
              <w:rPr>
                <w:rFonts w:hint="eastAsia"/>
              </w:rPr>
              <w:t xml:space="preserve"> </w:t>
            </w:r>
            <w:r w:rsidRPr="00B648BD">
              <w:rPr>
                <w:rFonts w:hint="eastAsia"/>
              </w:rPr>
              <w:t>由质量安全部组织调查安全环保事故并形成调查报告和处置意见。</w:t>
            </w:r>
          </w:p>
          <w:p w:rsidR="00B648BD" w:rsidRPr="00B648BD" w:rsidRDefault="00B648BD" w:rsidP="00B648BD">
            <w:pPr>
              <w:rPr>
                <w:rFonts w:hint="eastAsia"/>
              </w:rPr>
            </w:pPr>
            <w:r w:rsidRPr="00B648BD">
              <w:rPr>
                <w:rFonts w:hint="eastAsia"/>
              </w:rPr>
              <w:t>安全环保责任追究依据事故调查报告，由质量安全部填写</w:t>
            </w:r>
            <w:r w:rsidRPr="00B648BD">
              <w:rPr>
                <w:rFonts w:hint="eastAsia"/>
              </w:rPr>
              <w:t>FM2605-21</w:t>
            </w:r>
            <w:r w:rsidRPr="00B648BD">
              <w:rPr>
                <w:rFonts w:hint="eastAsia"/>
              </w:rPr>
              <w:t>《安全环保问题责任追究审批表》（附件</w:t>
            </w:r>
            <w:r w:rsidRPr="00B648BD">
              <w:rPr>
                <w:rFonts w:hint="eastAsia"/>
              </w:rPr>
              <w:t>3</w:t>
            </w:r>
            <w:r w:rsidRPr="00B648BD">
              <w:rPr>
                <w:rFonts w:hint="eastAsia"/>
              </w:rPr>
              <w:t>），提出处罚意见，按下述方式处理：</w:t>
            </w:r>
          </w:p>
          <w:p w:rsidR="00B648BD" w:rsidRPr="00B648BD" w:rsidRDefault="00B648BD" w:rsidP="00B648BD">
            <w:pPr>
              <w:rPr>
                <w:rFonts w:hint="eastAsia"/>
              </w:rPr>
            </w:pPr>
            <w:r w:rsidRPr="00B648BD">
              <w:rPr>
                <w:rFonts w:hint="eastAsia"/>
              </w:rPr>
              <w:t>（</w:t>
            </w:r>
            <w:r w:rsidRPr="00B648BD">
              <w:rPr>
                <w:rFonts w:hint="eastAsia"/>
              </w:rPr>
              <w:t>1</w:t>
            </w:r>
            <w:r w:rsidRPr="00B648BD">
              <w:rPr>
                <w:rFonts w:hint="eastAsia"/>
              </w:rPr>
              <w:t>）安全环保处罚决定仅为经济处罚时，由质量安全部填写</w:t>
            </w:r>
            <w:r w:rsidRPr="00B648BD">
              <w:rPr>
                <w:rFonts w:hint="eastAsia"/>
              </w:rPr>
              <w:t>FM2605-21</w:t>
            </w:r>
            <w:r w:rsidRPr="00B648BD">
              <w:rPr>
                <w:rFonts w:hint="eastAsia"/>
              </w:rPr>
              <w:t>《安全环保问题责任追究审批表》（附件</w:t>
            </w:r>
            <w:r w:rsidRPr="00B648BD">
              <w:rPr>
                <w:rFonts w:hint="eastAsia"/>
              </w:rPr>
              <w:t>3</w:t>
            </w:r>
            <w:r w:rsidRPr="00B648BD">
              <w:rPr>
                <w:rFonts w:hint="eastAsia"/>
              </w:rPr>
              <w:t>），说明处罚原因，经审批后，由质量安全部下发处罚通报。</w:t>
            </w:r>
          </w:p>
          <w:p w:rsidR="00B648BD" w:rsidRPr="00B648BD" w:rsidRDefault="00B648BD" w:rsidP="00B648BD">
            <w:pPr>
              <w:rPr>
                <w:rFonts w:hint="eastAsia"/>
              </w:rPr>
            </w:pPr>
            <w:r w:rsidRPr="00B648BD">
              <w:rPr>
                <w:rFonts w:hint="eastAsia"/>
              </w:rPr>
              <w:t>（</w:t>
            </w:r>
            <w:r w:rsidRPr="00B648BD">
              <w:rPr>
                <w:rFonts w:hint="eastAsia"/>
              </w:rPr>
              <w:t>2</w:t>
            </w:r>
            <w:r w:rsidRPr="00B648BD">
              <w:rPr>
                <w:rFonts w:hint="eastAsia"/>
              </w:rPr>
              <w:t>）安全环保处罚决定涉及政纪处分时，质量安全部给出政纪处分意见并提交纪检审计法律部审理，由纪检审计法律部按照规定履行处理程序。</w:t>
            </w:r>
          </w:p>
          <w:p w:rsidR="00B648BD" w:rsidRPr="00B648BD" w:rsidRDefault="00B648BD" w:rsidP="00B648BD">
            <w:pPr>
              <w:rPr>
                <w:rFonts w:hint="eastAsia"/>
              </w:rPr>
            </w:pPr>
            <w:r w:rsidRPr="00B648BD">
              <w:rPr>
                <w:rFonts w:hint="eastAsia"/>
              </w:rPr>
              <w:t>（</w:t>
            </w:r>
            <w:r w:rsidRPr="00B648BD">
              <w:rPr>
                <w:rFonts w:hint="eastAsia"/>
              </w:rPr>
              <w:t>3</w:t>
            </w:r>
            <w:r w:rsidRPr="00B648BD">
              <w:rPr>
                <w:rFonts w:hint="eastAsia"/>
              </w:rPr>
              <w:t>）当安全环保处罚决定同时包括政纪处分和经济处罚时，遵循上述原则。</w:t>
            </w:r>
          </w:p>
          <w:p w:rsidR="00B648BD" w:rsidRPr="00B648BD" w:rsidRDefault="00B648BD" w:rsidP="00B648BD">
            <w:pPr>
              <w:rPr>
                <w:rFonts w:hint="eastAsia"/>
              </w:rPr>
            </w:pPr>
            <w:r w:rsidRPr="00B648BD">
              <w:rPr>
                <w:rFonts w:hint="eastAsia"/>
              </w:rPr>
              <w:t>6.6.</w:t>
            </w:r>
            <w:r>
              <w:rPr>
                <w:rFonts w:hint="eastAsia"/>
              </w:rPr>
              <w:t xml:space="preserve">2 </w:t>
            </w:r>
            <w:r w:rsidRPr="00B648BD">
              <w:rPr>
                <w:rFonts w:hint="eastAsia"/>
              </w:rPr>
              <w:t>人力资源部</w:t>
            </w:r>
            <w:proofErr w:type="gramStart"/>
            <w:r w:rsidRPr="00B648BD">
              <w:rPr>
                <w:rFonts w:hint="eastAsia"/>
              </w:rPr>
              <w:t>按处罚</w:t>
            </w:r>
            <w:proofErr w:type="gramEnd"/>
            <w:r w:rsidRPr="00B648BD">
              <w:rPr>
                <w:rFonts w:hint="eastAsia"/>
              </w:rPr>
              <w:t>通报扣发相关责任人绩效工资，并将凭证反馈至质量安全部。</w:t>
            </w:r>
          </w:p>
          <w:p w:rsidR="00917F44" w:rsidRPr="00B648BD" w:rsidRDefault="00917F44" w:rsidP="0077492C"/>
        </w:tc>
        <w:tc>
          <w:tcPr>
            <w:tcW w:w="7882" w:type="dxa"/>
            <w:gridSpan w:val="4"/>
            <w:tcBorders>
              <w:top w:val="single" w:sz="6" w:space="0" w:color="auto"/>
              <w:left w:val="single" w:sz="4" w:space="0" w:color="auto"/>
              <w:bottom w:val="single" w:sz="6" w:space="0" w:color="auto"/>
            </w:tcBorders>
          </w:tcPr>
          <w:p w:rsidR="00CF23C7" w:rsidRPr="00CF23C7" w:rsidRDefault="00CF23C7" w:rsidP="009A77D6">
            <w:pPr>
              <w:tabs>
                <w:tab w:val="left" w:pos="2410"/>
                <w:tab w:val="left" w:leader="middleDot" w:pos="9639"/>
              </w:tabs>
              <w:spacing w:line="360" w:lineRule="exact"/>
              <w:rPr>
                <w:rFonts w:hint="eastAsia"/>
              </w:rPr>
            </w:pPr>
            <w:r w:rsidRPr="00CF23C7">
              <w:rPr>
                <w:rFonts w:hint="eastAsia"/>
              </w:rPr>
              <w:lastRenderedPageBreak/>
              <w:t xml:space="preserve">5.2 </w:t>
            </w:r>
            <w:r w:rsidRPr="00CF23C7">
              <w:rPr>
                <w:rFonts w:hint="eastAsia"/>
              </w:rPr>
              <w:t>分管业务领导负责批准上一年年收入或上一年绩效工资（税前）</w:t>
            </w:r>
            <w:r w:rsidRPr="00CF23C7">
              <w:rPr>
                <w:rFonts w:hint="eastAsia"/>
              </w:rPr>
              <w:t>15%</w:t>
            </w:r>
            <w:r w:rsidRPr="00CF23C7">
              <w:rPr>
                <w:rFonts w:hint="eastAsia"/>
              </w:rPr>
              <w:t>以下经济处罚及其他追责事项的责任追究审批表。</w:t>
            </w:r>
          </w:p>
          <w:p w:rsidR="00CF23C7" w:rsidRPr="00CF23C7" w:rsidRDefault="00CF23C7" w:rsidP="009A77D6">
            <w:pPr>
              <w:tabs>
                <w:tab w:val="left" w:pos="2410"/>
                <w:tab w:val="left" w:leader="middleDot" w:pos="9639"/>
              </w:tabs>
              <w:spacing w:line="360" w:lineRule="exact"/>
              <w:rPr>
                <w:rFonts w:hint="eastAsia"/>
              </w:rPr>
            </w:pPr>
            <w:r w:rsidRPr="00CF23C7">
              <w:rPr>
                <w:rFonts w:hint="eastAsia"/>
              </w:rPr>
              <w:t xml:space="preserve">5.3 </w:t>
            </w:r>
            <w:r w:rsidRPr="00CF23C7">
              <w:rPr>
                <w:rFonts w:hint="eastAsia"/>
              </w:rPr>
              <w:t>公司安全生产委员会</w:t>
            </w:r>
            <w:r w:rsidRPr="00CF23C7">
              <w:rPr>
                <w:rFonts w:hint="eastAsia"/>
              </w:rPr>
              <w:t>/</w:t>
            </w:r>
            <w:r w:rsidRPr="00CF23C7">
              <w:rPr>
                <w:rFonts w:hint="eastAsia"/>
              </w:rPr>
              <w:t>消防安全委员会</w:t>
            </w:r>
            <w:r w:rsidRPr="00CF23C7">
              <w:rPr>
                <w:rFonts w:hint="eastAsia"/>
              </w:rPr>
              <w:t>/</w:t>
            </w:r>
            <w:r w:rsidRPr="00CF23C7">
              <w:rPr>
                <w:rFonts w:hint="eastAsia"/>
              </w:rPr>
              <w:t>环境保护委员会负责批准启动涉及党纪处分、政纪处分、组织处理和上一年年收入、上一年绩效工资（税前）</w:t>
            </w:r>
            <w:r w:rsidRPr="00CF23C7">
              <w:rPr>
                <w:rFonts w:hint="eastAsia"/>
              </w:rPr>
              <w:t>15%</w:t>
            </w:r>
            <w:r w:rsidRPr="00CF23C7">
              <w:rPr>
                <w:rFonts w:hint="eastAsia"/>
              </w:rPr>
              <w:t>以上（“以上”包括本数）经济处罚、政府行政处罚流程。</w:t>
            </w:r>
          </w:p>
          <w:p w:rsidR="00CF23C7" w:rsidRPr="00CF23C7" w:rsidRDefault="00CF23C7" w:rsidP="009A77D6">
            <w:pPr>
              <w:tabs>
                <w:tab w:val="left" w:pos="2410"/>
                <w:tab w:val="left" w:leader="middleDot" w:pos="9639"/>
              </w:tabs>
              <w:spacing w:line="360" w:lineRule="exact"/>
              <w:rPr>
                <w:rFonts w:hint="eastAsia"/>
              </w:rPr>
            </w:pPr>
            <w:r w:rsidRPr="00CF23C7">
              <w:rPr>
                <w:rFonts w:hint="eastAsia"/>
              </w:rPr>
              <w:t xml:space="preserve">5.4 </w:t>
            </w:r>
            <w:r w:rsidRPr="00CF23C7">
              <w:rPr>
                <w:rFonts w:hint="eastAsia"/>
              </w:rPr>
              <w:t>党委组织部</w:t>
            </w:r>
            <w:r w:rsidRPr="00CF23C7">
              <w:rPr>
                <w:rFonts w:hint="eastAsia"/>
              </w:rPr>
              <w:t>/</w:t>
            </w:r>
            <w:r w:rsidRPr="00CF23C7">
              <w:rPr>
                <w:rFonts w:hint="eastAsia"/>
              </w:rPr>
              <w:t>人力资源部负责扣发受经济处罚人员的绩效工资；负责在处分决定生效后一个月内，按职责严格执行处分决定。</w:t>
            </w:r>
          </w:p>
          <w:p w:rsidR="00CF23C7" w:rsidRDefault="00CF23C7" w:rsidP="009A77D6">
            <w:pPr>
              <w:tabs>
                <w:tab w:val="left" w:pos="2410"/>
                <w:tab w:val="left" w:leader="middleDot" w:pos="9639"/>
              </w:tabs>
              <w:spacing w:line="360" w:lineRule="exact"/>
              <w:rPr>
                <w:rFonts w:hint="eastAsia"/>
              </w:rPr>
            </w:pPr>
            <w:r w:rsidRPr="00CF23C7">
              <w:rPr>
                <w:rFonts w:hint="eastAsia"/>
              </w:rPr>
              <w:t xml:space="preserve">5.5 </w:t>
            </w:r>
            <w:r w:rsidRPr="00CF23C7">
              <w:rPr>
                <w:rFonts w:hint="eastAsia"/>
              </w:rPr>
              <w:t>纪检部</w:t>
            </w:r>
            <w:r w:rsidRPr="00CF23C7">
              <w:rPr>
                <w:rFonts w:hint="eastAsia"/>
              </w:rPr>
              <w:t>/</w:t>
            </w:r>
            <w:r w:rsidRPr="00CF23C7">
              <w:rPr>
                <w:rFonts w:hint="eastAsia"/>
              </w:rPr>
              <w:t>党委</w:t>
            </w:r>
            <w:proofErr w:type="gramStart"/>
            <w:r w:rsidRPr="00CF23C7">
              <w:rPr>
                <w:rFonts w:hint="eastAsia"/>
              </w:rPr>
              <w:t>巡察办</w:t>
            </w:r>
            <w:proofErr w:type="gramEnd"/>
            <w:r w:rsidRPr="00CF23C7">
              <w:rPr>
                <w:rFonts w:hint="eastAsia"/>
              </w:rPr>
              <w:t>/</w:t>
            </w:r>
            <w:r w:rsidRPr="00CF23C7">
              <w:rPr>
                <w:rFonts w:hint="eastAsia"/>
              </w:rPr>
              <w:t>审计法律部负责依据《中国共产党纪律处分条例》、公司党纪处分相关规定、公司员工政纪处分办法和查证属实的安全环保事实材料对违纪员工开展党纪和政纪处分。</w:t>
            </w:r>
          </w:p>
          <w:p w:rsidR="00202E4E" w:rsidRPr="00D66F9D" w:rsidRDefault="00202E4E" w:rsidP="009A77D6">
            <w:pPr>
              <w:tabs>
                <w:tab w:val="left" w:pos="2410"/>
                <w:tab w:val="left" w:leader="middleDot" w:pos="9639"/>
              </w:tabs>
              <w:spacing w:line="360" w:lineRule="exact"/>
              <w:rPr>
                <w:rFonts w:hint="eastAsia"/>
              </w:rPr>
            </w:pPr>
            <w:r w:rsidRPr="00202E4E">
              <w:rPr>
                <w:rFonts w:hint="eastAsia"/>
              </w:rPr>
              <w:t xml:space="preserve">6.2.4 </w:t>
            </w:r>
            <w:r w:rsidRPr="00202E4E">
              <w:rPr>
                <w:rFonts w:hint="eastAsia"/>
              </w:rPr>
              <w:t>其他追责事项：</w:t>
            </w:r>
            <w:r w:rsidR="00D66F9D">
              <w:rPr>
                <w:rFonts w:hint="eastAsia"/>
              </w:rPr>
              <w:t>新增</w:t>
            </w:r>
            <w:r w:rsidRPr="00FB6600">
              <w:rPr>
                <w:rFonts w:hint="eastAsia"/>
              </w:rPr>
              <w:t>（</w:t>
            </w:r>
            <w:r w:rsidRPr="00FB6600">
              <w:rPr>
                <w:rFonts w:hint="eastAsia"/>
              </w:rPr>
              <w:t>14</w:t>
            </w:r>
            <w:r w:rsidRPr="00FB6600">
              <w:rPr>
                <w:rFonts w:hint="eastAsia"/>
              </w:rPr>
              <w:t>）发生其他安全环保违规行为，产生严重后果的。</w:t>
            </w:r>
          </w:p>
          <w:p w:rsidR="00D66F9D" w:rsidRPr="00D66F9D" w:rsidRDefault="00D66F9D" w:rsidP="009A77D6">
            <w:pPr>
              <w:tabs>
                <w:tab w:val="left" w:pos="2410"/>
                <w:tab w:val="left" w:leader="middleDot" w:pos="9639"/>
              </w:tabs>
              <w:spacing w:line="360" w:lineRule="exact"/>
              <w:rPr>
                <w:rFonts w:hint="eastAsia"/>
              </w:rPr>
            </w:pPr>
            <w:r w:rsidRPr="00D66F9D">
              <w:rPr>
                <w:rFonts w:hint="eastAsia"/>
              </w:rPr>
              <w:t xml:space="preserve">6.3.1 </w:t>
            </w:r>
            <w:r w:rsidRPr="00D66F9D">
              <w:rPr>
                <w:rFonts w:hint="eastAsia"/>
              </w:rPr>
              <w:t>按照“党政同责、一岗双责、失职追责”和“由下而上，由重到轻，由低到高，逐级追究”的原则，按照事故等级和事故责任认定结果，针对不同的责任采取不同的责任追究种类，逐级进行责任追究。直接责任应重于间接责任，主要责任应重于次要责任。</w:t>
            </w:r>
          </w:p>
          <w:p w:rsidR="00D66F9D" w:rsidRPr="00D66F9D" w:rsidRDefault="00D66F9D" w:rsidP="009A77D6">
            <w:pPr>
              <w:tabs>
                <w:tab w:val="left" w:pos="2410"/>
                <w:tab w:val="left" w:leader="middleDot" w:pos="9639"/>
              </w:tabs>
              <w:spacing w:line="360" w:lineRule="exact"/>
              <w:rPr>
                <w:rFonts w:hint="eastAsia"/>
              </w:rPr>
            </w:pPr>
            <w:r w:rsidRPr="00D66F9D">
              <w:rPr>
                <w:rFonts w:hint="eastAsia"/>
              </w:rPr>
              <w:t xml:space="preserve">6.3.2 </w:t>
            </w:r>
            <w:r w:rsidRPr="00D66F9D">
              <w:rPr>
                <w:rFonts w:hint="eastAsia"/>
              </w:rPr>
              <w:t>责任追究方式包括：党纪处分、政纪处分、组织处理和经济处罚。</w:t>
            </w:r>
          </w:p>
          <w:p w:rsidR="00D66F9D" w:rsidRPr="00D66F9D" w:rsidRDefault="00D66F9D" w:rsidP="00B648BD">
            <w:pPr>
              <w:tabs>
                <w:tab w:val="left" w:pos="2410"/>
                <w:tab w:val="left" w:leader="middleDot" w:pos="9639"/>
              </w:tabs>
              <w:spacing w:line="360" w:lineRule="exact"/>
              <w:ind w:firstLine="570"/>
              <w:rPr>
                <w:rFonts w:hint="eastAsia"/>
              </w:rPr>
            </w:pPr>
            <w:r w:rsidRPr="00D66F9D">
              <w:rPr>
                <w:rFonts w:hint="eastAsia"/>
              </w:rPr>
              <w:t>（</w:t>
            </w:r>
            <w:r w:rsidRPr="00D66F9D">
              <w:rPr>
                <w:rFonts w:hint="eastAsia"/>
              </w:rPr>
              <w:t>1</w:t>
            </w:r>
            <w:r w:rsidRPr="00D66F9D">
              <w:rPr>
                <w:rFonts w:hint="eastAsia"/>
              </w:rPr>
              <w:t>）党纪处分包括：警告、严重警告、撤销党内职务、留党察看、开除党籍。</w:t>
            </w:r>
          </w:p>
          <w:p w:rsidR="00D66F9D" w:rsidRPr="00D66F9D" w:rsidRDefault="00D66F9D" w:rsidP="00B648BD">
            <w:pPr>
              <w:tabs>
                <w:tab w:val="left" w:pos="2410"/>
                <w:tab w:val="left" w:leader="middleDot" w:pos="9639"/>
              </w:tabs>
              <w:spacing w:line="360" w:lineRule="exact"/>
              <w:ind w:firstLine="570"/>
              <w:rPr>
                <w:rFonts w:hint="eastAsia"/>
              </w:rPr>
            </w:pPr>
            <w:r w:rsidRPr="00D66F9D">
              <w:rPr>
                <w:rFonts w:hint="eastAsia"/>
              </w:rPr>
              <w:t>（</w:t>
            </w:r>
            <w:r w:rsidRPr="00D66F9D">
              <w:rPr>
                <w:rFonts w:hint="eastAsia"/>
              </w:rPr>
              <w:t>2</w:t>
            </w:r>
            <w:r w:rsidRPr="00D66F9D">
              <w:rPr>
                <w:rFonts w:hint="eastAsia"/>
              </w:rPr>
              <w:t>）政纪处分：警告、记过、记大过、降级、撤职、留用察看，开除。</w:t>
            </w:r>
          </w:p>
          <w:p w:rsidR="00D66F9D" w:rsidRPr="00D66F9D" w:rsidRDefault="00D66F9D" w:rsidP="00B648BD">
            <w:pPr>
              <w:tabs>
                <w:tab w:val="left" w:pos="2410"/>
                <w:tab w:val="left" w:leader="middleDot" w:pos="9639"/>
              </w:tabs>
              <w:spacing w:line="360" w:lineRule="exact"/>
              <w:ind w:firstLine="570"/>
              <w:rPr>
                <w:rFonts w:hint="eastAsia"/>
              </w:rPr>
            </w:pPr>
            <w:r w:rsidRPr="00D66F9D">
              <w:rPr>
                <w:rFonts w:hint="eastAsia"/>
              </w:rPr>
              <w:t>（</w:t>
            </w:r>
            <w:r w:rsidRPr="00D66F9D">
              <w:rPr>
                <w:rFonts w:hint="eastAsia"/>
              </w:rPr>
              <w:t>3</w:t>
            </w:r>
            <w:r w:rsidRPr="00D66F9D">
              <w:rPr>
                <w:rFonts w:hint="eastAsia"/>
              </w:rPr>
              <w:t>）组织处理：教育备案、诫勉谈话、通报批评、停职、调整岗位、降职、免职等组织处理。</w:t>
            </w:r>
          </w:p>
          <w:p w:rsidR="00D66F9D" w:rsidRPr="00D66F9D" w:rsidRDefault="00D66F9D" w:rsidP="00B648BD">
            <w:pPr>
              <w:tabs>
                <w:tab w:val="left" w:pos="2410"/>
                <w:tab w:val="left" w:leader="middleDot" w:pos="9639"/>
              </w:tabs>
              <w:spacing w:line="360" w:lineRule="exact"/>
              <w:ind w:firstLine="570"/>
              <w:rPr>
                <w:rFonts w:hint="eastAsia"/>
              </w:rPr>
            </w:pPr>
            <w:r w:rsidRPr="00D66F9D">
              <w:rPr>
                <w:rFonts w:hint="eastAsia"/>
              </w:rPr>
              <w:t>（</w:t>
            </w:r>
            <w:r w:rsidRPr="00D66F9D">
              <w:rPr>
                <w:rFonts w:hint="eastAsia"/>
              </w:rPr>
              <w:t>4</w:t>
            </w:r>
            <w:r w:rsidRPr="00D66F9D">
              <w:rPr>
                <w:rFonts w:hint="eastAsia"/>
              </w:rPr>
              <w:t>）经济处罚：分为处以上一年年收入</w:t>
            </w:r>
            <w:r w:rsidRPr="00D66F9D">
              <w:rPr>
                <w:rFonts w:hint="eastAsia"/>
              </w:rPr>
              <w:t>2%</w:t>
            </w:r>
            <w:r w:rsidRPr="00D66F9D">
              <w:rPr>
                <w:rFonts w:hint="eastAsia"/>
              </w:rPr>
              <w:t>至</w:t>
            </w:r>
            <w:r w:rsidRPr="00D66F9D">
              <w:rPr>
                <w:rFonts w:hint="eastAsia"/>
              </w:rPr>
              <w:t>80%</w:t>
            </w:r>
            <w:r w:rsidRPr="00D66F9D">
              <w:rPr>
                <w:rFonts w:hint="eastAsia"/>
              </w:rPr>
              <w:t>、上一年绩效工资（税前）</w:t>
            </w:r>
            <w:r w:rsidRPr="00D66F9D">
              <w:rPr>
                <w:rFonts w:hint="eastAsia"/>
              </w:rPr>
              <w:t>1%</w:t>
            </w:r>
            <w:r w:rsidRPr="00D66F9D">
              <w:rPr>
                <w:rFonts w:hint="eastAsia"/>
              </w:rPr>
              <w:t>至</w:t>
            </w:r>
            <w:r w:rsidRPr="00D66F9D">
              <w:rPr>
                <w:rFonts w:hint="eastAsia"/>
              </w:rPr>
              <w:t>80%</w:t>
            </w:r>
            <w:r w:rsidRPr="00D66F9D">
              <w:rPr>
                <w:rFonts w:hint="eastAsia"/>
              </w:rPr>
              <w:t>、政府行政处罚和其他（见表</w:t>
            </w:r>
            <w:r w:rsidRPr="00D66F9D">
              <w:rPr>
                <w:rFonts w:hint="eastAsia"/>
              </w:rPr>
              <w:t>1</w:t>
            </w:r>
            <w:r w:rsidRPr="00D66F9D">
              <w:rPr>
                <w:rFonts w:hint="eastAsia"/>
              </w:rPr>
              <w:t>）</w:t>
            </w:r>
          </w:p>
          <w:p w:rsidR="00202E4E" w:rsidRPr="00202E4E" w:rsidRDefault="00D66F9D" w:rsidP="00B648BD">
            <w:pPr>
              <w:tabs>
                <w:tab w:val="left" w:pos="2410"/>
                <w:tab w:val="left" w:leader="middleDot" w:pos="9639"/>
              </w:tabs>
              <w:spacing w:line="360" w:lineRule="exact"/>
              <w:ind w:firstLine="570"/>
              <w:rPr>
                <w:rFonts w:hint="eastAsia"/>
              </w:rPr>
            </w:pPr>
            <w:r w:rsidRPr="0077492C">
              <w:rPr>
                <w:rFonts w:hint="eastAsia"/>
              </w:rPr>
              <w:t xml:space="preserve">6.3.3 </w:t>
            </w:r>
            <w:r w:rsidRPr="0077492C">
              <w:rPr>
                <w:rFonts w:hint="eastAsia"/>
              </w:rPr>
              <w:t>凡在科研生产过程中发生的</w:t>
            </w:r>
            <w:r w:rsidRPr="0077492C">
              <w:rPr>
                <w:rFonts w:hint="eastAsia"/>
              </w:rPr>
              <w:t>6.2</w:t>
            </w:r>
            <w:r w:rsidRPr="0077492C">
              <w:rPr>
                <w:rFonts w:hint="eastAsia"/>
              </w:rPr>
              <w:t>情况的，视情节轻重、影响程度、损失大小、问题性质、对待问题态度、以及采取措施有效性等，对相关责任者进行责任追究，包括给予相应的党纪处分、政纪处分、组织处理和经济处罚。上级</w:t>
            </w:r>
            <w:r w:rsidR="0077492C" w:rsidRPr="0077492C">
              <w:rPr>
                <w:rFonts w:hint="eastAsia"/>
              </w:rPr>
              <w:t>提出责任追究意见的，按照有关意见执行；上级责任追究意见未涵盖或发生轻微生产安全事故，按照表</w:t>
            </w:r>
            <w:r w:rsidR="0077492C" w:rsidRPr="0077492C">
              <w:rPr>
                <w:rFonts w:hint="eastAsia"/>
              </w:rPr>
              <w:t>1</w:t>
            </w:r>
            <w:r w:rsidR="0077492C" w:rsidRPr="0077492C">
              <w:rPr>
                <w:rFonts w:hint="eastAsia"/>
              </w:rPr>
              <w:t>的原则进行安全环保责任追究处罚，党纪处分、政纪处分、组织处理和经济处罚，可以单独使用，也可以合并使用。</w:t>
            </w:r>
          </w:p>
          <w:p w:rsidR="0077492C" w:rsidRPr="00DA7475" w:rsidRDefault="0077492C" w:rsidP="00B648BD">
            <w:pPr>
              <w:tabs>
                <w:tab w:val="left" w:pos="2410"/>
                <w:tab w:val="left" w:leader="middleDot" w:pos="9639"/>
              </w:tabs>
              <w:spacing w:line="360" w:lineRule="exact"/>
              <w:ind w:firstLine="570"/>
              <w:jc w:val="left"/>
            </w:pPr>
            <w:r w:rsidRPr="00DA7475">
              <w:rPr>
                <w:rFonts w:hint="eastAsia"/>
              </w:rPr>
              <w:t>表</w:t>
            </w:r>
            <w:r w:rsidRPr="00DA7475">
              <w:rPr>
                <w:rFonts w:hint="eastAsia"/>
              </w:rPr>
              <w:t>1</w:t>
            </w:r>
            <w:r>
              <w:rPr>
                <w:rFonts w:hint="eastAsia"/>
              </w:rPr>
              <w:t>安全环保责任追究清单修改增加党纪、组织处理处罚</w:t>
            </w:r>
          </w:p>
          <w:p w:rsidR="00B648BD" w:rsidRPr="00B648BD" w:rsidRDefault="00B648BD" w:rsidP="009A77D6">
            <w:pPr>
              <w:tabs>
                <w:tab w:val="left" w:pos="2410"/>
                <w:tab w:val="left" w:leader="middleDot" w:pos="9639"/>
              </w:tabs>
              <w:spacing w:line="360" w:lineRule="exact"/>
              <w:rPr>
                <w:rFonts w:hint="eastAsia"/>
              </w:rPr>
            </w:pPr>
            <w:r w:rsidRPr="00B648BD">
              <w:rPr>
                <w:rFonts w:hint="eastAsia"/>
              </w:rPr>
              <w:t xml:space="preserve">6.5  </w:t>
            </w:r>
            <w:r w:rsidRPr="00B648BD">
              <w:rPr>
                <w:rFonts w:hint="eastAsia"/>
              </w:rPr>
              <w:t>安全环保责任追究的处置流程</w:t>
            </w:r>
          </w:p>
          <w:p w:rsidR="00B648BD" w:rsidRPr="00B648BD" w:rsidRDefault="00B648BD" w:rsidP="009A77D6">
            <w:pPr>
              <w:tabs>
                <w:tab w:val="left" w:pos="2410"/>
                <w:tab w:val="left" w:leader="middleDot" w:pos="9639"/>
              </w:tabs>
              <w:spacing w:line="360" w:lineRule="exact"/>
              <w:rPr>
                <w:rFonts w:hint="eastAsia"/>
              </w:rPr>
            </w:pPr>
            <w:r w:rsidRPr="00B648BD">
              <w:rPr>
                <w:rFonts w:hint="eastAsia"/>
              </w:rPr>
              <w:t xml:space="preserve">6.5.1 </w:t>
            </w:r>
            <w:r w:rsidRPr="00B648BD">
              <w:rPr>
                <w:rFonts w:hint="eastAsia"/>
              </w:rPr>
              <w:t>质量安全部按照上级事故责任认定结果，或组织调查安全环保事故后形成的公司级处置意见，填写</w:t>
            </w:r>
            <w:r w:rsidRPr="00B648BD">
              <w:rPr>
                <w:rFonts w:hint="eastAsia"/>
              </w:rPr>
              <w:t>FM2605-21</w:t>
            </w:r>
            <w:r w:rsidRPr="00B648BD">
              <w:rPr>
                <w:rFonts w:hint="eastAsia"/>
              </w:rPr>
              <w:t>，并启动下述处理：</w:t>
            </w:r>
          </w:p>
          <w:p w:rsidR="00B648BD" w:rsidRPr="00B648BD" w:rsidRDefault="00B648BD" w:rsidP="00B648BD">
            <w:pPr>
              <w:tabs>
                <w:tab w:val="left" w:pos="2410"/>
                <w:tab w:val="left" w:leader="middleDot" w:pos="9639"/>
              </w:tabs>
              <w:spacing w:line="360" w:lineRule="exact"/>
              <w:ind w:firstLineChars="200" w:firstLine="420"/>
              <w:rPr>
                <w:rFonts w:hint="eastAsia"/>
              </w:rPr>
            </w:pPr>
            <w:r w:rsidRPr="00B648BD">
              <w:rPr>
                <w:rFonts w:hint="eastAsia"/>
              </w:rPr>
              <w:t>（</w:t>
            </w:r>
            <w:r w:rsidRPr="00B648BD">
              <w:rPr>
                <w:rFonts w:hint="eastAsia"/>
              </w:rPr>
              <w:t>1</w:t>
            </w:r>
            <w:r w:rsidRPr="00B648BD">
              <w:rPr>
                <w:rFonts w:hint="eastAsia"/>
              </w:rPr>
              <w:t>）党纪处分处理流程：</w:t>
            </w:r>
          </w:p>
          <w:p w:rsidR="00B648BD" w:rsidRPr="00B648BD" w:rsidRDefault="00B648BD" w:rsidP="00B648BD">
            <w:pPr>
              <w:tabs>
                <w:tab w:val="left" w:pos="2410"/>
                <w:tab w:val="left" w:leader="middleDot" w:pos="9639"/>
              </w:tabs>
              <w:spacing w:line="360" w:lineRule="exact"/>
              <w:ind w:firstLineChars="150" w:firstLine="315"/>
              <w:rPr>
                <w:rFonts w:hint="eastAsia"/>
              </w:rPr>
            </w:pPr>
            <w:r w:rsidRPr="00B648BD">
              <w:rPr>
                <w:rFonts w:hint="eastAsia"/>
              </w:rPr>
              <w:t>由质量安全部提供事故调查事实证明材料，移送公司纪检部</w:t>
            </w:r>
            <w:r w:rsidRPr="00B648BD">
              <w:rPr>
                <w:rFonts w:hint="eastAsia"/>
              </w:rPr>
              <w:t>/</w:t>
            </w:r>
            <w:r w:rsidRPr="00B648BD">
              <w:rPr>
                <w:rFonts w:hint="eastAsia"/>
              </w:rPr>
              <w:t>党委</w:t>
            </w:r>
            <w:proofErr w:type="gramStart"/>
            <w:r w:rsidRPr="00B648BD">
              <w:rPr>
                <w:rFonts w:hint="eastAsia"/>
              </w:rPr>
              <w:t>巡察办</w:t>
            </w:r>
            <w:proofErr w:type="gramEnd"/>
            <w:r w:rsidRPr="00B648BD">
              <w:rPr>
                <w:rFonts w:hint="eastAsia"/>
              </w:rPr>
              <w:t>/</w:t>
            </w:r>
            <w:r w:rsidRPr="00B648BD">
              <w:rPr>
                <w:rFonts w:hint="eastAsia"/>
              </w:rPr>
              <w:t>审计法律部，按照公司党纪处分相关规定组织办理和实施。</w:t>
            </w:r>
          </w:p>
          <w:p w:rsidR="00B648BD" w:rsidRPr="00B648BD" w:rsidRDefault="00B648BD" w:rsidP="00B648BD">
            <w:pPr>
              <w:tabs>
                <w:tab w:val="left" w:pos="2410"/>
                <w:tab w:val="left" w:leader="middleDot" w:pos="9639"/>
              </w:tabs>
              <w:spacing w:line="360" w:lineRule="exact"/>
              <w:ind w:firstLineChars="200" w:firstLine="420"/>
              <w:rPr>
                <w:rFonts w:hint="eastAsia"/>
              </w:rPr>
            </w:pPr>
            <w:r w:rsidRPr="00B648BD">
              <w:rPr>
                <w:rFonts w:hint="eastAsia"/>
              </w:rPr>
              <w:t>（</w:t>
            </w:r>
            <w:r w:rsidRPr="00B648BD">
              <w:rPr>
                <w:rFonts w:hint="eastAsia"/>
              </w:rPr>
              <w:t>2</w:t>
            </w:r>
            <w:r w:rsidRPr="00B648BD">
              <w:rPr>
                <w:rFonts w:hint="eastAsia"/>
              </w:rPr>
              <w:t>）政纪处分处理流程：</w:t>
            </w:r>
          </w:p>
          <w:p w:rsidR="00B648BD" w:rsidRPr="00B648BD" w:rsidRDefault="00B648BD" w:rsidP="00B648BD">
            <w:pPr>
              <w:tabs>
                <w:tab w:val="left" w:pos="2410"/>
                <w:tab w:val="left" w:leader="middleDot" w:pos="9639"/>
              </w:tabs>
              <w:spacing w:line="360" w:lineRule="exact"/>
              <w:ind w:firstLineChars="150" w:firstLine="315"/>
              <w:rPr>
                <w:rFonts w:hint="eastAsia"/>
              </w:rPr>
            </w:pPr>
            <w:r w:rsidRPr="00B648BD">
              <w:rPr>
                <w:rFonts w:hint="eastAsia"/>
              </w:rPr>
              <w:t xml:space="preserve">1. </w:t>
            </w:r>
            <w:r w:rsidRPr="00B648BD">
              <w:rPr>
                <w:rFonts w:hint="eastAsia"/>
              </w:rPr>
              <w:t>轻微事故或上级要求内部处理的事故依据公司安全生产</w:t>
            </w:r>
            <w:r w:rsidRPr="00B648BD">
              <w:rPr>
                <w:rFonts w:hint="eastAsia"/>
              </w:rPr>
              <w:t>/</w:t>
            </w:r>
            <w:r w:rsidRPr="00B648BD">
              <w:rPr>
                <w:rFonts w:hint="eastAsia"/>
              </w:rPr>
              <w:t>消防安全委员会处理建议；</w:t>
            </w:r>
          </w:p>
          <w:p w:rsidR="00B648BD" w:rsidRPr="00B648BD" w:rsidRDefault="00B648BD" w:rsidP="00B648BD">
            <w:pPr>
              <w:tabs>
                <w:tab w:val="left" w:pos="2410"/>
                <w:tab w:val="left" w:leader="middleDot" w:pos="9639"/>
              </w:tabs>
              <w:spacing w:line="360" w:lineRule="exact"/>
              <w:ind w:firstLineChars="150" w:firstLine="315"/>
              <w:rPr>
                <w:rFonts w:hint="eastAsia"/>
              </w:rPr>
            </w:pPr>
            <w:r w:rsidRPr="00B648BD">
              <w:rPr>
                <w:rFonts w:hint="eastAsia"/>
              </w:rPr>
              <w:t>2.</w:t>
            </w:r>
            <w:r w:rsidRPr="00B648BD">
              <w:rPr>
                <w:rFonts w:hint="eastAsia"/>
              </w:rPr>
              <w:t>一般较轻或较重事故依据集团公司安委会处理意见；</w:t>
            </w:r>
          </w:p>
          <w:p w:rsidR="00B648BD" w:rsidRPr="00B648BD" w:rsidRDefault="00B648BD" w:rsidP="00B648BD">
            <w:pPr>
              <w:tabs>
                <w:tab w:val="left" w:pos="2410"/>
                <w:tab w:val="left" w:leader="middleDot" w:pos="9639"/>
              </w:tabs>
              <w:spacing w:line="360" w:lineRule="exact"/>
              <w:ind w:firstLineChars="150" w:firstLine="315"/>
              <w:rPr>
                <w:rFonts w:hint="eastAsia"/>
              </w:rPr>
            </w:pPr>
            <w:r w:rsidRPr="00B648BD">
              <w:rPr>
                <w:rFonts w:hint="eastAsia"/>
              </w:rPr>
              <w:t>3.</w:t>
            </w:r>
            <w:r w:rsidRPr="00B648BD">
              <w:rPr>
                <w:rFonts w:hint="eastAsia"/>
              </w:rPr>
              <w:t>较大及以上事故依据集团公司总经理办公会处理意见；</w:t>
            </w:r>
          </w:p>
          <w:p w:rsidR="00B648BD" w:rsidRPr="00B648BD" w:rsidRDefault="00B648BD" w:rsidP="00B648BD">
            <w:pPr>
              <w:tabs>
                <w:tab w:val="left" w:pos="2410"/>
                <w:tab w:val="left" w:leader="middleDot" w:pos="9639"/>
              </w:tabs>
              <w:spacing w:line="360" w:lineRule="exact"/>
              <w:ind w:firstLineChars="150" w:firstLine="315"/>
              <w:rPr>
                <w:rFonts w:hint="eastAsia"/>
              </w:rPr>
            </w:pPr>
            <w:r w:rsidRPr="00B648BD">
              <w:rPr>
                <w:rFonts w:hint="eastAsia"/>
              </w:rPr>
              <w:t>4.</w:t>
            </w:r>
            <w:r w:rsidRPr="00B648BD">
              <w:rPr>
                <w:rFonts w:hint="eastAsia"/>
              </w:rPr>
              <w:t>一般</w:t>
            </w:r>
            <w:r w:rsidRPr="00B648BD">
              <w:t>环境事件（</w:t>
            </w:r>
            <w:r w:rsidRPr="00B648BD">
              <w:rPr>
                <w:rFonts w:hint="eastAsia"/>
              </w:rPr>
              <w:t>Ⅲ</w:t>
            </w:r>
            <w:r w:rsidRPr="00B648BD">
              <w:t>级）</w:t>
            </w:r>
            <w:r w:rsidRPr="00B648BD">
              <w:rPr>
                <w:rFonts w:hint="eastAsia"/>
              </w:rPr>
              <w:t>依据公司环境保护委员会处理意见；</w:t>
            </w:r>
          </w:p>
          <w:p w:rsidR="00B648BD" w:rsidRPr="00B648BD" w:rsidRDefault="00B648BD" w:rsidP="00B648BD">
            <w:pPr>
              <w:tabs>
                <w:tab w:val="left" w:pos="2410"/>
                <w:tab w:val="left" w:leader="middleDot" w:pos="9639"/>
              </w:tabs>
              <w:spacing w:line="360" w:lineRule="exact"/>
              <w:ind w:firstLineChars="150" w:firstLine="315"/>
              <w:rPr>
                <w:rFonts w:hint="eastAsia"/>
              </w:rPr>
            </w:pPr>
            <w:r w:rsidRPr="00B648BD">
              <w:rPr>
                <w:rFonts w:hint="eastAsia"/>
              </w:rPr>
              <w:t>5.</w:t>
            </w:r>
            <w:r w:rsidRPr="00B648BD">
              <w:t>较大环境事件（</w:t>
            </w:r>
            <w:r w:rsidRPr="00B648BD">
              <w:t>Ⅱ</w:t>
            </w:r>
            <w:r w:rsidRPr="00B648BD">
              <w:t>级）</w:t>
            </w:r>
            <w:r w:rsidRPr="00B648BD">
              <w:rPr>
                <w:rFonts w:hint="eastAsia"/>
              </w:rPr>
              <w:t>依据地方政府及集团公司处理意见。</w:t>
            </w:r>
          </w:p>
          <w:p w:rsidR="00B648BD" w:rsidRPr="00B648BD" w:rsidRDefault="00B648BD" w:rsidP="00B648BD">
            <w:pPr>
              <w:tabs>
                <w:tab w:val="left" w:pos="2410"/>
                <w:tab w:val="left" w:leader="middleDot" w:pos="9639"/>
              </w:tabs>
              <w:spacing w:line="360" w:lineRule="exact"/>
              <w:ind w:firstLineChars="150" w:firstLine="315"/>
              <w:rPr>
                <w:rFonts w:hint="eastAsia"/>
              </w:rPr>
            </w:pPr>
            <w:r w:rsidRPr="00B648BD">
              <w:rPr>
                <w:rFonts w:hint="eastAsia"/>
              </w:rPr>
              <w:t>质量安全部依据公司《员工处分案件审理与处分管理程序》，提供事故调查事实证明材料，按照管理权限经批准后，移送纪检部</w:t>
            </w:r>
            <w:r w:rsidRPr="00B648BD">
              <w:rPr>
                <w:rFonts w:hint="eastAsia"/>
              </w:rPr>
              <w:t>/</w:t>
            </w:r>
            <w:r w:rsidRPr="00B648BD">
              <w:rPr>
                <w:rFonts w:hint="eastAsia"/>
              </w:rPr>
              <w:t>党委</w:t>
            </w:r>
            <w:proofErr w:type="gramStart"/>
            <w:r w:rsidRPr="00B648BD">
              <w:rPr>
                <w:rFonts w:hint="eastAsia"/>
              </w:rPr>
              <w:t>巡察办</w:t>
            </w:r>
            <w:proofErr w:type="gramEnd"/>
            <w:r w:rsidRPr="00B648BD">
              <w:rPr>
                <w:rFonts w:hint="eastAsia"/>
              </w:rPr>
              <w:t>/</w:t>
            </w:r>
            <w:r w:rsidRPr="00B648BD">
              <w:rPr>
                <w:rFonts w:hint="eastAsia"/>
              </w:rPr>
              <w:t>审计法律部依据相关规定组织办理和实施。</w:t>
            </w:r>
          </w:p>
          <w:p w:rsidR="00B648BD" w:rsidRPr="00B648BD" w:rsidRDefault="00B648BD" w:rsidP="00B648BD">
            <w:pPr>
              <w:tabs>
                <w:tab w:val="left" w:pos="2410"/>
                <w:tab w:val="left" w:leader="middleDot" w:pos="9639"/>
              </w:tabs>
              <w:spacing w:line="360" w:lineRule="exact"/>
              <w:ind w:firstLineChars="200" w:firstLine="420"/>
              <w:rPr>
                <w:rFonts w:hint="eastAsia"/>
              </w:rPr>
            </w:pPr>
            <w:r w:rsidRPr="00B648BD">
              <w:rPr>
                <w:rFonts w:hint="eastAsia"/>
              </w:rPr>
              <w:t>（</w:t>
            </w:r>
            <w:r w:rsidRPr="00B648BD">
              <w:rPr>
                <w:rFonts w:hint="eastAsia"/>
              </w:rPr>
              <w:t>3</w:t>
            </w:r>
            <w:r w:rsidRPr="00B648BD">
              <w:rPr>
                <w:rFonts w:hint="eastAsia"/>
              </w:rPr>
              <w:t>）组织处理处理流程：</w:t>
            </w:r>
          </w:p>
          <w:p w:rsidR="00B648BD" w:rsidRPr="00B648BD" w:rsidRDefault="00B648BD" w:rsidP="00B648BD">
            <w:pPr>
              <w:tabs>
                <w:tab w:val="left" w:pos="2410"/>
                <w:tab w:val="left" w:leader="middleDot" w:pos="9639"/>
              </w:tabs>
              <w:spacing w:line="360" w:lineRule="exact"/>
              <w:ind w:firstLineChars="150" w:firstLine="315"/>
              <w:rPr>
                <w:rFonts w:hint="eastAsia"/>
              </w:rPr>
            </w:pPr>
            <w:r w:rsidRPr="00B648BD">
              <w:rPr>
                <w:rFonts w:hint="eastAsia"/>
              </w:rPr>
              <w:t>1.</w:t>
            </w:r>
            <w:r w:rsidRPr="00B648BD">
              <w:rPr>
                <w:rFonts w:hint="eastAsia"/>
              </w:rPr>
              <w:t>轻微事故或上级要求内部处理的事故依据公司安全生产</w:t>
            </w:r>
            <w:r w:rsidRPr="00B648BD">
              <w:rPr>
                <w:rFonts w:hint="eastAsia"/>
              </w:rPr>
              <w:t>/</w:t>
            </w:r>
            <w:r w:rsidRPr="00B648BD">
              <w:rPr>
                <w:rFonts w:hint="eastAsia"/>
              </w:rPr>
              <w:t>消防安全委员会处理建议；</w:t>
            </w:r>
          </w:p>
          <w:p w:rsidR="00B648BD" w:rsidRPr="00B648BD" w:rsidRDefault="00B648BD" w:rsidP="00B648BD">
            <w:pPr>
              <w:tabs>
                <w:tab w:val="left" w:pos="2410"/>
                <w:tab w:val="left" w:leader="middleDot" w:pos="9639"/>
              </w:tabs>
              <w:spacing w:line="360" w:lineRule="exact"/>
              <w:ind w:firstLineChars="150" w:firstLine="315"/>
              <w:rPr>
                <w:rFonts w:hint="eastAsia"/>
              </w:rPr>
            </w:pPr>
            <w:r w:rsidRPr="00B648BD">
              <w:rPr>
                <w:rFonts w:hint="eastAsia"/>
              </w:rPr>
              <w:t>2.</w:t>
            </w:r>
            <w:r w:rsidRPr="00B648BD">
              <w:rPr>
                <w:rFonts w:hint="eastAsia"/>
              </w:rPr>
              <w:t>一般较轻或较重事故依据集团公司安委会处理意见；</w:t>
            </w:r>
          </w:p>
          <w:p w:rsidR="00B648BD" w:rsidRPr="00B648BD" w:rsidRDefault="00B648BD" w:rsidP="00B648BD">
            <w:pPr>
              <w:tabs>
                <w:tab w:val="left" w:pos="2410"/>
                <w:tab w:val="left" w:leader="middleDot" w:pos="9639"/>
              </w:tabs>
              <w:spacing w:line="360" w:lineRule="exact"/>
              <w:ind w:firstLineChars="150" w:firstLine="315"/>
              <w:rPr>
                <w:rFonts w:hint="eastAsia"/>
              </w:rPr>
            </w:pPr>
            <w:r w:rsidRPr="00B648BD">
              <w:rPr>
                <w:rFonts w:hint="eastAsia"/>
              </w:rPr>
              <w:t>3.</w:t>
            </w:r>
            <w:r w:rsidRPr="00B648BD">
              <w:rPr>
                <w:rFonts w:hint="eastAsia"/>
              </w:rPr>
              <w:t>较大及以上事故依据集团公司总经理办公会处理意见；</w:t>
            </w:r>
          </w:p>
          <w:p w:rsidR="00B648BD" w:rsidRPr="00B648BD" w:rsidRDefault="00B648BD" w:rsidP="00B648BD">
            <w:pPr>
              <w:tabs>
                <w:tab w:val="left" w:pos="2410"/>
                <w:tab w:val="left" w:leader="middleDot" w:pos="9639"/>
              </w:tabs>
              <w:spacing w:line="360" w:lineRule="exact"/>
              <w:ind w:firstLineChars="150" w:firstLine="315"/>
              <w:rPr>
                <w:rFonts w:hint="eastAsia"/>
              </w:rPr>
            </w:pPr>
            <w:r w:rsidRPr="00B648BD">
              <w:rPr>
                <w:rFonts w:hint="eastAsia"/>
              </w:rPr>
              <w:t>4.</w:t>
            </w:r>
            <w:r w:rsidRPr="00B648BD">
              <w:rPr>
                <w:rFonts w:hint="eastAsia"/>
              </w:rPr>
              <w:t>一般</w:t>
            </w:r>
            <w:r w:rsidRPr="00B648BD">
              <w:t>环境事件（</w:t>
            </w:r>
            <w:r w:rsidRPr="00B648BD">
              <w:rPr>
                <w:rFonts w:hint="eastAsia"/>
              </w:rPr>
              <w:t>Ⅲ</w:t>
            </w:r>
            <w:r w:rsidRPr="00B648BD">
              <w:t>级）</w:t>
            </w:r>
            <w:r w:rsidRPr="00B648BD">
              <w:rPr>
                <w:rFonts w:hint="eastAsia"/>
              </w:rPr>
              <w:t>依据公司环境保护委员会处理意见；</w:t>
            </w:r>
          </w:p>
          <w:p w:rsidR="00B648BD" w:rsidRPr="00B648BD" w:rsidRDefault="00B648BD" w:rsidP="00B648BD">
            <w:pPr>
              <w:tabs>
                <w:tab w:val="left" w:pos="2410"/>
                <w:tab w:val="left" w:leader="middleDot" w:pos="9639"/>
              </w:tabs>
              <w:spacing w:line="360" w:lineRule="exact"/>
              <w:ind w:firstLineChars="150" w:firstLine="315"/>
              <w:rPr>
                <w:rFonts w:hint="eastAsia"/>
              </w:rPr>
            </w:pPr>
            <w:r w:rsidRPr="00B648BD">
              <w:rPr>
                <w:rFonts w:hint="eastAsia"/>
              </w:rPr>
              <w:t>5.</w:t>
            </w:r>
            <w:r w:rsidRPr="00B648BD">
              <w:t>较大环境事件（</w:t>
            </w:r>
            <w:r w:rsidRPr="00B648BD">
              <w:t>Ⅱ</w:t>
            </w:r>
            <w:r w:rsidRPr="00B648BD">
              <w:t>级）</w:t>
            </w:r>
            <w:r w:rsidRPr="00B648BD">
              <w:rPr>
                <w:rFonts w:hint="eastAsia"/>
              </w:rPr>
              <w:t>依据地方政府及集团公司处理意见。</w:t>
            </w:r>
          </w:p>
          <w:p w:rsidR="00B648BD" w:rsidRPr="00B648BD" w:rsidRDefault="00B648BD" w:rsidP="00B648BD">
            <w:pPr>
              <w:tabs>
                <w:tab w:val="left" w:pos="2410"/>
                <w:tab w:val="left" w:leader="middleDot" w:pos="9639"/>
              </w:tabs>
              <w:spacing w:line="360" w:lineRule="exact"/>
              <w:ind w:firstLineChars="150" w:firstLine="315"/>
              <w:rPr>
                <w:rFonts w:hint="eastAsia"/>
              </w:rPr>
            </w:pPr>
            <w:r w:rsidRPr="00B648BD">
              <w:rPr>
                <w:rFonts w:hint="eastAsia"/>
              </w:rPr>
              <w:t>质量安全部提供事故调查事实证明材料，参照管理权限经批准后，由党委组织部</w:t>
            </w:r>
            <w:r w:rsidRPr="00B648BD">
              <w:rPr>
                <w:rFonts w:hint="eastAsia"/>
              </w:rPr>
              <w:t>/</w:t>
            </w:r>
            <w:r w:rsidRPr="00B648BD">
              <w:rPr>
                <w:rFonts w:hint="eastAsia"/>
              </w:rPr>
              <w:t>人力资源部依据相关规定组织办理和实施。</w:t>
            </w:r>
          </w:p>
          <w:p w:rsidR="00B648BD" w:rsidRPr="00B648BD" w:rsidRDefault="00B648BD" w:rsidP="00B648BD">
            <w:pPr>
              <w:tabs>
                <w:tab w:val="left" w:pos="2410"/>
                <w:tab w:val="left" w:leader="middleDot" w:pos="9639"/>
              </w:tabs>
              <w:spacing w:line="360" w:lineRule="exact"/>
              <w:ind w:firstLineChars="200" w:firstLine="420"/>
              <w:rPr>
                <w:rFonts w:hint="eastAsia"/>
              </w:rPr>
            </w:pPr>
            <w:r w:rsidRPr="00B648BD">
              <w:rPr>
                <w:rFonts w:hint="eastAsia"/>
              </w:rPr>
              <w:t>（</w:t>
            </w:r>
            <w:r w:rsidRPr="00B648BD">
              <w:rPr>
                <w:rFonts w:hint="eastAsia"/>
              </w:rPr>
              <w:t>4</w:t>
            </w:r>
            <w:r w:rsidRPr="00B648BD">
              <w:rPr>
                <w:rFonts w:hint="eastAsia"/>
              </w:rPr>
              <w:t>）经济处罚处理流程：</w:t>
            </w:r>
          </w:p>
          <w:p w:rsidR="00B648BD" w:rsidRPr="00B648BD" w:rsidRDefault="00B648BD" w:rsidP="00B648BD">
            <w:pPr>
              <w:tabs>
                <w:tab w:val="left" w:pos="2410"/>
                <w:tab w:val="left" w:leader="middleDot" w:pos="9639"/>
              </w:tabs>
              <w:spacing w:line="360" w:lineRule="exact"/>
              <w:ind w:firstLineChars="150" w:firstLine="315"/>
              <w:rPr>
                <w:rFonts w:hint="eastAsia"/>
              </w:rPr>
            </w:pPr>
            <w:r w:rsidRPr="00B648BD">
              <w:rPr>
                <w:rFonts w:hint="eastAsia"/>
              </w:rPr>
              <w:t xml:space="preserve">1. </w:t>
            </w:r>
            <w:r w:rsidRPr="00B648BD">
              <w:rPr>
                <w:rFonts w:hint="eastAsia"/>
              </w:rPr>
              <w:t>轻微事故或上级要求内部处理的事故依据公司安全生产</w:t>
            </w:r>
            <w:r w:rsidRPr="00B648BD">
              <w:rPr>
                <w:rFonts w:hint="eastAsia"/>
              </w:rPr>
              <w:t>/</w:t>
            </w:r>
            <w:r w:rsidRPr="00B648BD">
              <w:rPr>
                <w:rFonts w:hint="eastAsia"/>
              </w:rPr>
              <w:t>消防安全委员会处理意见；</w:t>
            </w:r>
          </w:p>
          <w:p w:rsidR="00B648BD" w:rsidRPr="00B648BD" w:rsidRDefault="00B648BD" w:rsidP="00B648BD">
            <w:pPr>
              <w:tabs>
                <w:tab w:val="left" w:pos="2410"/>
                <w:tab w:val="left" w:leader="middleDot" w:pos="9639"/>
              </w:tabs>
              <w:spacing w:line="360" w:lineRule="exact"/>
              <w:ind w:firstLineChars="150" w:firstLine="315"/>
              <w:rPr>
                <w:rFonts w:hint="eastAsia"/>
              </w:rPr>
            </w:pPr>
            <w:r w:rsidRPr="00B648BD">
              <w:rPr>
                <w:rFonts w:hint="eastAsia"/>
              </w:rPr>
              <w:t>2.</w:t>
            </w:r>
            <w:r w:rsidRPr="00B648BD">
              <w:rPr>
                <w:rFonts w:hint="eastAsia"/>
              </w:rPr>
              <w:t>一般较轻或较重事故依据集团公司安委会处理意见；</w:t>
            </w:r>
          </w:p>
          <w:p w:rsidR="00B648BD" w:rsidRPr="00B648BD" w:rsidRDefault="00B648BD" w:rsidP="00B648BD">
            <w:pPr>
              <w:tabs>
                <w:tab w:val="left" w:pos="2410"/>
                <w:tab w:val="left" w:leader="middleDot" w:pos="9639"/>
              </w:tabs>
              <w:spacing w:line="360" w:lineRule="exact"/>
              <w:ind w:firstLineChars="150" w:firstLine="315"/>
              <w:rPr>
                <w:rFonts w:hint="eastAsia"/>
              </w:rPr>
            </w:pPr>
            <w:r w:rsidRPr="00B648BD">
              <w:rPr>
                <w:rFonts w:hint="eastAsia"/>
              </w:rPr>
              <w:t>3.</w:t>
            </w:r>
            <w:r w:rsidRPr="00B648BD">
              <w:rPr>
                <w:rFonts w:hint="eastAsia"/>
              </w:rPr>
              <w:t>较大及以上事故依据集团公司总经理办公会处理意见；</w:t>
            </w:r>
          </w:p>
          <w:p w:rsidR="00B648BD" w:rsidRPr="00B648BD" w:rsidRDefault="00B648BD" w:rsidP="00B648BD">
            <w:pPr>
              <w:tabs>
                <w:tab w:val="left" w:pos="2410"/>
                <w:tab w:val="left" w:leader="middleDot" w:pos="9639"/>
              </w:tabs>
              <w:spacing w:line="360" w:lineRule="exact"/>
              <w:ind w:firstLineChars="150" w:firstLine="315"/>
              <w:rPr>
                <w:rFonts w:hint="eastAsia"/>
              </w:rPr>
            </w:pPr>
            <w:r w:rsidRPr="00B648BD">
              <w:rPr>
                <w:rFonts w:hint="eastAsia"/>
              </w:rPr>
              <w:t>4.</w:t>
            </w:r>
            <w:r w:rsidRPr="00B648BD">
              <w:rPr>
                <w:rFonts w:hint="eastAsia"/>
              </w:rPr>
              <w:t>一般</w:t>
            </w:r>
            <w:r w:rsidRPr="00B648BD">
              <w:t>环境事件（</w:t>
            </w:r>
            <w:r w:rsidRPr="00B648BD">
              <w:rPr>
                <w:rFonts w:hint="eastAsia"/>
              </w:rPr>
              <w:t>Ⅲ</w:t>
            </w:r>
            <w:r w:rsidRPr="00B648BD">
              <w:t>级）</w:t>
            </w:r>
            <w:r w:rsidRPr="00B648BD">
              <w:rPr>
                <w:rFonts w:hint="eastAsia"/>
              </w:rPr>
              <w:t>依据公司环境保护委员会处理意见；</w:t>
            </w:r>
          </w:p>
          <w:p w:rsidR="00B648BD" w:rsidRPr="00B648BD" w:rsidRDefault="00B648BD" w:rsidP="00B648BD">
            <w:pPr>
              <w:tabs>
                <w:tab w:val="left" w:pos="2410"/>
                <w:tab w:val="left" w:leader="middleDot" w:pos="9639"/>
              </w:tabs>
              <w:spacing w:line="360" w:lineRule="exact"/>
              <w:ind w:firstLineChars="150" w:firstLine="315"/>
              <w:rPr>
                <w:rFonts w:hint="eastAsia"/>
              </w:rPr>
            </w:pPr>
            <w:r w:rsidRPr="00B648BD">
              <w:rPr>
                <w:rFonts w:hint="eastAsia"/>
              </w:rPr>
              <w:t>5.</w:t>
            </w:r>
            <w:r w:rsidRPr="00B648BD">
              <w:t>较大环境事件（</w:t>
            </w:r>
            <w:r w:rsidRPr="00B648BD">
              <w:t>Ⅱ</w:t>
            </w:r>
            <w:r w:rsidRPr="00B648BD">
              <w:t>级）</w:t>
            </w:r>
            <w:r w:rsidRPr="00B648BD">
              <w:rPr>
                <w:rFonts w:hint="eastAsia"/>
              </w:rPr>
              <w:t>依据地方政府及集团公司处理意见。</w:t>
            </w:r>
          </w:p>
          <w:p w:rsidR="00B648BD" w:rsidRPr="00B648BD" w:rsidRDefault="00B648BD" w:rsidP="00B648BD">
            <w:pPr>
              <w:tabs>
                <w:tab w:val="left" w:pos="2410"/>
                <w:tab w:val="left" w:leader="middleDot" w:pos="9639"/>
              </w:tabs>
              <w:spacing w:line="360" w:lineRule="exact"/>
              <w:ind w:firstLine="570"/>
              <w:rPr>
                <w:rFonts w:hint="eastAsia"/>
              </w:rPr>
            </w:pPr>
            <w:r w:rsidRPr="00B648BD">
              <w:t>仅为经济处罚时，</w:t>
            </w:r>
            <w:r w:rsidRPr="00B648BD">
              <w:rPr>
                <w:rFonts w:hint="eastAsia"/>
              </w:rPr>
              <w:t>由质量安全部负责形成处罚通报，党委组织部</w:t>
            </w:r>
            <w:r w:rsidRPr="00B648BD">
              <w:rPr>
                <w:rFonts w:hint="eastAsia"/>
              </w:rPr>
              <w:t>/</w:t>
            </w:r>
            <w:r w:rsidRPr="00B648BD">
              <w:rPr>
                <w:rFonts w:hint="eastAsia"/>
              </w:rPr>
              <w:t>人力资源部按照事故责任认定结果意见或公司处罚通报扣发相关责任人工资或绩效工资。</w:t>
            </w:r>
          </w:p>
          <w:p w:rsidR="00B5603D" w:rsidRPr="00585A91" w:rsidRDefault="00B648BD" w:rsidP="00B648BD">
            <w:pPr>
              <w:tabs>
                <w:tab w:val="left" w:pos="2410"/>
                <w:tab w:val="left" w:leader="middleDot" w:pos="9639"/>
              </w:tabs>
              <w:spacing w:line="360" w:lineRule="exact"/>
              <w:ind w:firstLine="570"/>
            </w:pPr>
            <w:proofErr w:type="gramStart"/>
            <w:r w:rsidRPr="00B648BD">
              <w:rPr>
                <w:rFonts w:hint="eastAsia"/>
              </w:rPr>
              <w:t>当处罚</w:t>
            </w:r>
            <w:proofErr w:type="gramEnd"/>
            <w:r w:rsidRPr="00B648BD">
              <w:rPr>
                <w:rFonts w:hint="eastAsia"/>
              </w:rPr>
              <w:t>涉及</w:t>
            </w:r>
            <w:r w:rsidRPr="00B648BD">
              <w:t>经济处罚</w:t>
            </w:r>
            <w:r w:rsidRPr="00B648BD">
              <w:rPr>
                <w:rFonts w:hint="eastAsia"/>
              </w:rPr>
              <w:t>与</w:t>
            </w:r>
            <w:r w:rsidRPr="00B648BD">
              <w:t>政纪处分</w:t>
            </w:r>
            <w:r w:rsidRPr="00B648BD">
              <w:rPr>
                <w:rFonts w:hint="eastAsia"/>
              </w:rPr>
              <w:t>中包括经济处罚同</w:t>
            </w:r>
            <w:r w:rsidRPr="00B648BD">
              <w:t>时</w:t>
            </w:r>
            <w:r w:rsidRPr="00B648BD">
              <w:rPr>
                <w:rFonts w:hint="eastAsia"/>
              </w:rPr>
              <w:t>触发时</w:t>
            </w:r>
            <w:r w:rsidRPr="00B648BD">
              <w:t>，</w:t>
            </w:r>
            <w:r w:rsidRPr="00B648BD">
              <w:rPr>
                <w:rFonts w:hint="eastAsia"/>
              </w:rPr>
              <w:t>原则上不进行经济叠加处罚，以</w:t>
            </w:r>
            <w:r w:rsidRPr="00B648BD">
              <w:t>纪检部</w:t>
            </w:r>
            <w:r w:rsidRPr="00B648BD">
              <w:t>/</w:t>
            </w:r>
            <w:r w:rsidRPr="00B648BD">
              <w:t>党委</w:t>
            </w:r>
            <w:proofErr w:type="gramStart"/>
            <w:r w:rsidRPr="00B648BD">
              <w:t>巡查办</w:t>
            </w:r>
            <w:proofErr w:type="gramEnd"/>
            <w:r w:rsidRPr="00B648BD">
              <w:t>/</w:t>
            </w:r>
            <w:r w:rsidRPr="00B648BD">
              <w:t>审计法律</w:t>
            </w:r>
            <w:proofErr w:type="gramStart"/>
            <w:r w:rsidRPr="00B648BD">
              <w:t>部</w:t>
            </w:r>
            <w:r w:rsidRPr="00B648BD">
              <w:rPr>
                <w:rFonts w:hint="eastAsia"/>
              </w:rPr>
              <w:t>处罚</w:t>
            </w:r>
            <w:proofErr w:type="gramEnd"/>
            <w:r w:rsidRPr="00B648BD">
              <w:rPr>
                <w:rFonts w:hint="eastAsia"/>
              </w:rPr>
              <w:t>意见为主</w:t>
            </w:r>
            <w:r w:rsidRPr="00B648BD">
              <w:t>，</w:t>
            </w:r>
            <w:r w:rsidRPr="00B648BD">
              <w:rPr>
                <w:rFonts w:hint="eastAsia"/>
              </w:rPr>
              <w:t>剩余经济处罚差额由质量安全部负责形成处罚通报，党委组织部</w:t>
            </w:r>
            <w:r w:rsidRPr="00B648BD">
              <w:rPr>
                <w:rFonts w:hint="eastAsia"/>
              </w:rPr>
              <w:t>/</w:t>
            </w:r>
            <w:r w:rsidRPr="00B648BD">
              <w:rPr>
                <w:rFonts w:hint="eastAsia"/>
              </w:rPr>
              <w:t>人力资源部按照事故责任认定结果意见或公司处罚通报扣发相关责任人工资或绩效工资。</w:t>
            </w:r>
          </w:p>
        </w:tc>
      </w:tr>
      <w:tr w:rsidR="00541913" w:rsidRPr="0016696A" w:rsidTr="00330F99">
        <w:trPr>
          <w:trHeight w:val="682"/>
        </w:trPr>
        <w:tc>
          <w:tcPr>
            <w:tcW w:w="6820" w:type="dxa"/>
            <w:gridSpan w:val="3"/>
            <w:tcBorders>
              <w:top w:val="single" w:sz="6" w:space="0" w:color="auto"/>
              <w:bottom w:val="single" w:sz="12" w:space="0" w:color="auto"/>
            </w:tcBorders>
          </w:tcPr>
          <w:p w:rsidR="00541913" w:rsidRDefault="00541913">
            <w:pPr>
              <w:rPr>
                <w:rFonts w:ascii="宋体" w:hAnsi="宋体"/>
                <w:sz w:val="24"/>
                <w:szCs w:val="24"/>
              </w:rPr>
            </w:pPr>
            <w:r>
              <w:rPr>
                <w:rFonts w:hint="eastAsia"/>
              </w:rPr>
              <w:lastRenderedPageBreak/>
              <w:t>更改</w:t>
            </w:r>
            <w:r>
              <w:rPr>
                <w:rFonts w:hint="eastAsia"/>
              </w:rPr>
              <w:t>/</w:t>
            </w:r>
            <w:r>
              <w:rPr>
                <w:rFonts w:hint="eastAsia"/>
              </w:rPr>
              <w:t>作废原因：</w:t>
            </w:r>
            <w:r>
              <w:rPr>
                <w:rFonts w:ascii="宋体" w:hAnsi="宋体" w:hint="eastAsia"/>
                <w:szCs w:val="21"/>
              </w:rPr>
              <w:t>完善程序，明晰职责。</w:t>
            </w:r>
          </w:p>
          <w:p w:rsidR="00541913" w:rsidRDefault="006B7A3E">
            <w:r w:rsidRPr="006B7A3E">
              <w:rPr>
                <w:rFonts w:ascii="Times New Roman" w:hAnsi="Times New Roman"/>
                <w:sz w:val="28"/>
                <w:szCs w:val="28"/>
              </w:rPr>
              <w:pict>
                <v:shapetype id="_x0000_t32" coordsize="21600,21600" o:spt="32" o:oned="t" path="m,l21600,21600e" filled="f">
                  <v:path arrowok="t" fillok="f" o:connecttype="none"/>
                  <o:lock v:ext="edit" shapetype="t"/>
                </v:shapetype>
                <v:shape id="_x0000_s1026" type="#_x0000_t32" style="position:absolute;left:0;text-align:left;margin-left:247.2pt;margin-top:51.5pt;width:199.5pt;height:0;z-index:251659264" o:connectortype="straight" strokeweight="1.5pt"/>
              </w:pict>
            </w:r>
            <w:r w:rsidR="00541913">
              <w:rPr>
                <w:rFonts w:hint="eastAsia"/>
              </w:rPr>
              <w:t>Reason:</w:t>
            </w:r>
          </w:p>
        </w:tc>
        <w:tc>
          <w:tcPr>
            <w:tcW w:w="7882" w:type="dxa"/>
            <w:gridSpan w:val="4"/>
          </w:tcPr>
          <w:p w:rsidR="00541913" w:rsidRPr="0016696A" w:rsidRDefault="00541913" w:rsidP="0016696A">
            <w:pPr>
              <w:rPr>
                <w:rFonts w:ascii="Times New Roman" w:hAnsi="Times New Roman"/>
                <w:color w:val="000000"/>
                <w:szCs w:val="21"/>
              </w:rPr>
            </w:pPr>
          </w:p>
        </w:tc>
      </w:tr>
    </w:tbl>
    <w:p w:rsidR="003433F9" w:rsidRDefault="003433F9" w:rsidP="004F4F03">
      <w:pPr>
        <w:pStyle w:val="a7"/>
        <w:spacing w:line="440" w:lineRule="exact"/>
        <w:ind w:firstLineChars="0" w:firstLine="0"/>
        <w:rPr>
          <w:rFonts w:ascii="Times New Roman" w:hAnsi="Times New Roman"/>
          <w:sz w:val="28"/>
          <w:szCs w:val="28"/>
        </w:rPr>
      </w:pPr>
    </w:p>
    <w:sectPr w:rsidR="003433F9" w:rsidSect="003433F9">
      <w:headerReference w:type="default" r:id="rId9"/>
      <w:footerReference w:type="default" r:id="rId10"/>
      <w:pgSz w:w="16838" w:h="11906" w:orient="landscape"/>
      <w:pgMar w:top="851" w:right="1134" w:bottom="1418" w:left="567"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648BD" w:rsidRDefault="00B648BD" w:rsidP="003433F9">
      <w:r>
        <w:separator/>
      </w:r>
    </w:p>
  </w:endnote>
  <w:endnote w:type="continuationSeparator" w:id="1">
    <w:p w:rsidR="00B648BD" w:rsidRDefault="00B648BD" w:rsidP="003433F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黑体">
    <w:altName w:val="SimHei"/>
    <w:panose1 w:val="02010600030101010101"/>
    <w:charset w:val="86"/>
    <w:family w:val="auto"/>
    <w:pitch w:val="variable"/>
    <w:sig w:usb0="00000001" w:usb1="080E0000" w:usb2="00000010" w:usb3="00000000" w:csb0="00040000" w:csb1="00000000"/>
  </w:font>
  <w:font w:name="Courier New">
    <w:panose1 w:val="02070309020205020404"/>
    <w:charset w:val="00"/>
    <w:family w:val="modern"/>
    <w:pitch w:val="fixed"/>
    <w:sig w:usb0="20002A87" w:usb1="80000000" w:usb2="00000008" w:usb3="00000000" w:csb0="000001FF" w:csb1="00000000"/>
  </w:font>
  <w:font w:name="微软雅黑">
    <w:panose1 w:val="020B0503020204020204"/>
    <w:charset w:val="86"/>
    <w:family w:val="swiss"/>
    <w:pitch w:val="variable"/>
    <w:sig w:usb0="80000287" w:usb1="2A0F3C52" w:usb2="00000016" w:usb3="00000000" w:csb0="0004001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48BD" w:rsidRDefault="00B648BD" w:rsidP="004F4F03">
    <w:pPr>
      <w:pStyle w:val="a5"/>
      <w:jc w:val="right"/>
    </w:pPr>
    <w:r w:rsidRPr="006B7A3E">
      <w:fldChar w:fldCharType="begin"/>
    </w:r>
    <w:r>
      <w:instrText xml:space="preserve"> PAGE   \* MERGEFORMAT </w:instrText>
    </w:r>
    <w:r w:rsidRPr="006B7A3E">
      <w:fldChar w:fldCharType="separate"/>
    </w:r>
    <w:r w:rsidR="009A77D6" w:rsidRPr="009A77D6">
      <w:rPr>
        <w:noProof/>
        <w:lang w:val="zh-CN"/>
      </w:rPr>
      <w:t>1</w:t>
    </w:r>
    <w:r>
      <w:rPr>
        <w:lang w:val="zh-CN"/>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648BD" w:rsidRDefault="00B648BD" w:rsidP="003433F9">
      <w:r>
        <w:separator/>
      </w:r>
    </w:p>
  </w:footnote>
  <w:footnote w:type="continuationSeparator" w:id="1">
    <w:p w:rsidR="00B648BD" w:rsidRDefault="00B648BD" w:rsidP="003433F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48BD" w:rsidRDefault="00B648BD">
    <w:pPr>
      <w:jc w:val="left"/>
      <w:rPr>
        <w:sz w:val="24"/>
        <w:szCs w:val="24"/>
      </w:rPr>
    </w:pPr>
    <w:r>
      <w:rPr>
        <w:rFonts w:hint="eastAsia"/>
        <w:color w:val="000000"/>
        <w:sz w:val="24"/>
        <w:szCs w:val="24"/>
      </w:rPr>
      <w:t xml:space="preserve">    GLB230201</w:t>
    </w:r>
    <w:r>
      <w:rPr>
        <w:rFonts w:hint="eastAsia"/>
        <w:color w:val="000000"/>
        <w:sz w:val="24"/>
        <w:szCs w:val="24"/>
      </w:rPr>
      <w:t>附件</w:t>
    </w:r>
    <w:r>
      <w:rPr>
        <w:rFonts w:hint="eastAsia"/>
        <w:color w:val="000000"/>
        <w:sz w:val="24"/>
        <w:szCs w:val="24"/>
      </w:rPr>
      <w:t xml:space="preserve">4                                                                                               FM2302-02A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0F482E"/>
    <w:multiLevelType w:val="multilevel"/>
    <w:tmpl w:val="350F482E"/>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63893AB7"/>
    <w:multiLevelType w:val="multilevel"/>
    <w:tmpl w:val="63893AB7"/>
    <w:lvl w:ilvl="0">
      <w:start w:val="1"/>
      <w:numFmt w:val="japaneseCounting"/>
      <w:lvlText w:val="第%1章"/>
      <w:lvlJc w:val="left"/>
      <w:pPr>
        <w:ind w:left="885" w:hanging="88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66561"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NjZkZTgyNDc5OWQ1NDgxYmYzNTVkNTI2ZWU0MzNiNzgifQ=="/>
  </w:docVars>
  <w:rsids>
    <w:rsidRoot w:val="006E6843"/>
    <w:rsid w:val="00001C16"/>
    <w:rsid w:val="000068E8"/>
    <w:rsid w:val="000442F0"/>
    <w:rsid w:val="00044C0F"/>
    <w:rsid w:val="00045AF5"/>
    <w:rsid w:val="00047136"/>
    <w:rsid w:val="0006341E"/>
    <w:rsid w:val="00070051"/>
    <w:rsid w:val="000913A3"/>
    <w:rsid w:val="000A5EE3"/>
    <w:rsid w:val="000A6684"/>
    <w:rsid w:val="000C0D41"/>
    <w:rsid w:val="000D4B4C"/>
    <w:rsid w:val="000E06EA"/>
    <w:rsid w:val="000E3F72"/>
    <w:rsid w:val="000E6B8A"/>
    <w:rsid w:val="001008F5"/>
    <w:rsid w:val="00106342"/>
    <w:rsid w:val="001316E3"/>
    <w:rsid w:val="001549ED"/>
    <w:rsid w:val="001604B6"/>
    <w:rsid w:val="00161740"/>
    <w:rsid w:val="0016696A"/>
    <w:rsid w:val="0017479C"/>
    <w:rsid w:val="00176103"/>
    <w:rsid w:val="0018241A"/>
    <w:rsid w:val="00183DCF"/>
    <w:rsid w:val="001843C1"/>
    <w:rsid w:val="001C4170"/>
    <w:rsid w:val="001E615D"/>
    <w:rsid w:val="00202E4E"/>
    <w:rsid w:val="00250714"/>
    <w:rsid w:val="002512F7"/>
    <w:rsid w:val="00256A93"/>
    <w:rsid w:val="002710B2"/>
    <w:rsid w:val="0027464B"/>
    <w:rsid w:val="002B1522"/>
    <w:rsid w:val="002C1D5D"/>
    <w:rsid w:val="002C777A"/>
    <w:rsid w:val="002D1469"/>
    <w:rsid w:val="002D3D78"/>
    <w:rsid w:val="002D502A"/>
    <w:rsid w:val="002F7E09"/>
    <w:rsid w:val="003210E2"/>
    <w:rsid w:val="003236BD"/>
    <w:rsid w:val="00330BFD"/>
    <w:rsid w:val="00330F99"/>
    <w:rsid w:val="003433F9"/>
    <w:rsid w:val="00360C11"/>
    <w:rsid w:val="00387293"/>
    <w:rsid w:val="00393313"/>
    <w:rsid w:val="00393473"/>
    <w:rsid w:val="00393D03"/>
    <w:rsid w:val="003E40FF"/>
    <w:rsid w:val="00406D66"/>
    <w:rsid w:val="004357DC"/>
    <w:rsid w:val="00437A07"/>
    <w:rsid w:val="004419D3"/>
    <w:rsid w:val="0045700F"/>
    <w:rsid w:val="00457388"/>
    <w:rsid w:val="004574EF"/>
    <w:rsid w:val="00471123"/>
    <w:rsid w:val="0047159E"/>
    <w:rsid w:val="004749C1"/>
    <w:rsid w:val="00480F4F"/>
    <w:rsid w:val="00483717"/>
    <w:rsid w:val="004A6916"/>
    <w:rsid w:val="004B205F"/>
    <w:rsid w:val="004B744E"/>
    <w:rsid w:val="004C200B"/>
    <w:rsid w:val="004F4F03"/>
    <w:rsid w:val="004F7E84"/>
    <w:rsid w:val="0050153B"/>
    <w:rsid w:val="0050336B"/>
    <w:rsid w:val="00507CC1"/>
    <w:rsid w:val="005146E3"/>
    <w:rsid w:val="00524DF5"/>
    <w:rsid w:val="00541913"/>
    <w:rsid w:val="00543D4E"/>
    <w:rsid w:val="00585A91"/>
    <w:rsid w:val="0059244E"/>
    <w:rsid w:val="00593F1F"/>
    <w:rsid w:val="005A0E11"/>
    <w:rsid w:val="005A2E03"/>
    <w:rsid w:val="005C71BA"/>
    <w:rsid w:val="005D1A8E"/>
    <w:rsid w:val="005D2DAC"/>
    <w:rsid w:val="00611E1C"/>
    <w:rsid w:val="0062242F"/>
    <w:rsid w:val="00627C02"/>
    <w:rsid w:val="00656B1A"/>
    <w:rsid w:val="006604BC"/>
    <w:rsid w:val="00660858"/>
    <w:rsid w:val="00666C3C"/>
    <w:rsid w:val="006736B9"/>
    <w:rsid w:val="006954A3"/>
    <w:rsid w:val="006A3FB9"/>
    <w:rsid w:val="006A76DB"/>
    <w:rsid w:val="006B7A3E"/>
    <w:rsid w:val="006E2F82"/>
    <w:rsid w:val="006E5ADD"/>
    <w:rsid w:val="006E6843"/>
    <w:rsid w:val="00717E23"/>
    <w:rsid w:val="00722F52"/>
    <w:rsid w:val="0075463C"/>
    <w:rsid w:val="0077492C"/>
    <w:rsid w:val="007A25AD"/>
    <w:rsid w:val="007A6BFC"/>
    <w:rsid w:val="007D5B2E"/>
    <w:rsid w:val="007D67D8"/>
    <w:rsid w:val="007F5697"/>
    <w:rsid w:val="008029A1"/>
    <w:rsid w:val="00805327"/>
    <w:rsid w:val="00814B36"/>
    <w:rsid w:val="0084189E"/>
    <w:rsid w:val="00844933"/>
    <w:rsid w:val="0085761A"/>
    <w:rsid w:val="0088397F"/>
    <w:rsid w:val="0088707B"/>
    <w:rsid w:val="00893602"/>
    <w:rsid w:val="008C7A30"/>
    <w:rsid w:val="008D6874"/>
    <w:rsid w:val="00906CBF"/>
    <w:rsid w:val="00916E17"/>
    <w:rsid w:val="0091721E"/>
    <w:rsid w:val="00917F44"/>
    <w:rsid w:val="009339BB"/>
    <w:rsid w:val="00936092"/>
    <w:rsid w:val="009364BF"/>
    <w:rsid w:val="00942393"/>
    <w:rsid w:val="0094448E"/>
    <w:rsid w:val="00953BE7"/>
    <w:rsid w:val="00956A30"/>
    <w:rsid w:val="009A73B6"/>
    <w:rsid w:val="009A77D6"/>
    <w:rsid w:val="009B25A0"/>
    <w:rsid w:val="00A05AA2"/>
    <w:rsid w:val="00A13BFC"/>
    <w:rsid w:val="00A20A51"/>
    <w:rsid w:val="00A41CD6"/>
    <w:rsid w:val="00A704CE"/>
    <w:rsid w:val="00A82BB6"/>
    <w:rsid w:val="00A916DB"/>
    <w:rsid w:val="00AB5B20"/>
    <w:rsid w:val="00AE2128"/>
    <w:rsid w:val="00B06214"/>
    <w:rsid w:val="00B11814"/>
    <w:rsid w:val="00B13BA2"/>
    <w:rsid w:val="00B20635"/>
    <w:rsid w:val="00B230F9"/>
    <w:rsid w:val="00B50D8E"/>
    <w:rsid w:val="00B5603D"/>
    <w:rsid w:val="00B645F2"/>
    <w:rsid w:val="00B648BD"/>
    <w:rsid w:val="00BA5CBC"/>
    <w:rsid w:val="00BB2DE2"/>
    <w:rsid w:val="00BC0610"/>
    <w:rsid w:val="00BC4D60"/>
    <w:rsid w:val="00BC5F9A"/>
    <w:rsid w:val="00BC6E53"/>
    <w:rsid w:val="00BD63DC"/>
    <w:rsid w:val="00C01334"/>
    <w:rsid w:val="00C037EC"/>
    <w:rsid w:val="00C07492"/>
    <w:rsid w:val="00C1744F"/>
    <w:rsid w:val="00C208A3"/>
    <w:rsid w:val="00C23565"/>
    <w:rsid w:val="00C434A3"/>
    <w:rsid w:val="00C44F18"/>
    <w:rsid w:val="00C8761D"/>
    <w:rsid w:val="00CB08B6"/>
    <w:rsid w:val="00CB2CDC"/>
    <w:rsid w:val="00CC36C8"/>
    <w:rsid w:val="00CE5E5F"/>
    <w:rsid w:val="00CF23C7"/>
    <w:rsid w:val="00CF6394"/>
    <w:rsid w:val="00D3019F"/>
    <w:rsid w:val="00D66F9D"/>
    <w:rsid w:val="00D6708F"/>
    <w:rsid w:val="00D93386"/>
    <w:rsid w:val="00DA2B51"/>
    <w:rsid w:val="00DD0B71"/>
    <w:rsid w:val="00DD218F"/>
    <w:rsid w:val="00DE33C4"/>
    <w:rsid w:val="00DF0063"/>
    <w:rsid w:val="00DF4A9B"/>
    <w:rsid w:val="00E03232"/>
    <w:rsid w:val="00E03322"/>
    <w:rsid w:val="00E1368D"/>
    <w:rsid w:val="00E42F73"/>
    <w:rsid w:val="00E70734"/>
    <w:rsid w:val="00E71605"/>
    <w:rsid w:val="00E746D8"/>
    <w:rsid w:val="00E90019"/>
    <w:rsid w:val="00E9550F"/>
    <w:rsid w:val="00E9584F"/>
    <w:rsid w:val="00E96369"/>
    <w:rsid w:val="00EE17C6"/>
    <w:rsid w:val="00EF2317"/>
    <w:rsid w:val="00EF6CEE"/>
    <w:rsid w:val="00F1157B"/>
    <w:rsid w:val="00F42F6F"/>
    <w:rsid w:val="00F44EB4"/>
    <w:rsid w:val="00F53072"/>
    <w:rsid w:val="00F64AF3"/>
    <w:rsid w:val="00F7109B"/>
    <w:rsid w:val="00F732AE"/>
    <w:rsid w:val="00F97AF6"/>
    <w:rsid w:val="00FB6600"/>
    <w:rsid w:val="00FE2AF7"/>
    <w:rsid w:val="00FF2798"/>
    <w:rsid w:val="00FF6C47"/>
    <w:rsid w:val="09765597"/>
    <w:rsid w:val="1E09510B"/>
    <w:rsid w:val="31A536D5"/>
    <w:rsid w:val="5445681C"/>
    <w:rsid w:val="5A971D60"/>
    <w:rsid w:val="7E2C537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6561" fillcolor="white">
      <v:fill color="white"/>
    </o:shapedefaults>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semiHidden="0" w:uiPriority="0" w:unhideWhenUsed="0"/>
    <w:lsdException w:name="Body Text Indent 2" w:semiHidden="0" w:uiPriority="0" w:unhideWhenUsed="0" w:qFormat="1"/>
    <w:lsdException w:name="Strong" w:semiHidden="0" w:uiPriority="22" w:unhideWhenUsed="0" w:qFormat="1"/>
    <w:lsdException w:name="Emphasis" w:semiHidden="0" w:uiPriority="20" w:unhideWhenUsed="0" w:qFormat="1"/>
    <w:lsdException w:name="Plain Text" w:uiPriority="0"/>
    <w:lsdException w:name="HTML Preformatted" w:uiPriority="0"/>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433F9"/>
    <w:pPr>
      <w:widowControl w:val="0"/>
      <w:jc w:val="both"/>
    </w:pPr>
    <w:rPr>
      <w:kern w:val="2"/>
      <w:sz w:val="21"/>
      <w:szCs w:val="22"/>
    </w:rPr>
  </w:style>
  <w:style w:type="paragraph" w:styleId="1">
    <w:name w:val="heading 1"/>
    <w:basedOn w:val="a"/>
    <w:next w:val="a"/>
    <w:link w:val="1Char"/>
    <w:uiPriority w:val="9"/>
    <w:qFormat/>
    <w:rsid w:val="003433F9"/>
    <w:pPr>
      <w:keepNext/>
      <w:keepLines/>
      <w:spacing w:before="340" w:after="330" w:line="578" w:lineRule="auto"/>
      <w:outlineLvl w:val="0"/>
    </w:pPr>
    <w:rPr>
      <w:b/>
      <w:bCs/>
      <w:kern w:val="44"/>
      <w:sz w:val="44"/>
      <w:szCs w:val="44"/>
    </w:rPr>
  </w:style>
  <w:style w:type="paragraph" w:styleId="2">
    <w:name w:val="heading 2"/>
    <w:basedOn w:val="a"/>
    <w:next w:val="a"/>
    <w:link w:val="2Char"/>
    <w:uiPriority w:val="9"/>
    <w:semiHidden/>
    <w:unhideWhenUsed/>
    <w:qFormat/>
    <w:rsid w:val="00585A9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5">
    <w:name w:val="heading 5"/>
    <w:basedOn w:val="a"/>
    <w:next w:val="a"/>
    <w:link w:val="5Char"/>
    <w:qFormat/>
    <w:rsid w:val="003433F9"/>
    <w:pPr>
      <w:keepNext/>
      <w:ind w:firstLineChars="1700" w:firstLine="4760"/>
      <w:outlineLvl w:val="4"/>
    </w:pPr>
    <w:rPr>
      <w:rFonts w:ascii="Times New Roman" w:hAnsi="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rsid w:val="003433F9"/>
    <w:pPr>
      <w:ind w:leftChars="2500" w:left="100"/>
    </w:pPr>
    <w:rPr>
      <w:rFonts w:ascii="黑体" w:eastAsia="黑体" w:hAnsi="Times New Roman"/>
      <w:sz w:val="28"/>
      <w:szCs w:val="24"/>
    </w:rPr>
  </w:style>
  <w:style w:type="paragraph" w:styleId="20">
    <w:name w:val="Body Text Indent 2"/>
    <w:basedOn w:val="a"/>
    <w:link w:val="2Char0"/>
    <w:qFormat/>
    <w:rsid w:val="003433F9"/>
    <w:pPr>
      <w:spacing w:line="440" w:lineRule="exact"/>
      <w:ind w:leftChars="9" w:left="19" w:firstLineChars="236" w:firstLine="661"/>
    </w:pPr>
    <w:rPr>
      <w:rFonts w:ascii="宋体" w:hAnsi="宋体"/>
      <w:sz w:val="28"/>
      <w:szCs w:val="24"/>
    </w:rPr>
  </w:style>
  <w:style w:type="paragraph" w:styleId="a4">
    <w:name w:val="Balloon Text"/>
    <w:basedOn w:val="a"/>
    <w:link w:val="Char0"/>
    <w:uiPriority w:val="99"/>
    <w:semiHidden/>
    <w:unhideWhenUsed/>
    <w:qFormat/>
    <w:rsid w:val="003433F9"/>
    <w:rPr>
      <w:sz w:val="18"/>
      <w:szCs w:val="18"/>
    </w:rPr>
  </w:style>
  <w:style w:type="paragraph" w:styleId="a5">
    <w:name w:val="footer"/>
    <w:basedOn w:val="a"/>
    <w:link w:val="Char1"/>
    <w:uiPriority w:val="99"/>
    <w:unhideWhenUsed/>
    <w:rsid w:val="003433F9"/>
    <w:pPr>
      <w:tabs>
        <w:tab w:val="center" w:pos="4153"/>
        <w:tab w:val="right" w:pos="8306"/>
      </w:tabs>
      <w:snapToGrid w:val="0"/>
      <w:jc w:val="left"/>
    </w:pPr>
    <w:rPr>
      <w:sz w:val="18"/>
      <w:szCs w:val="18"/>
    </w:rPr>
  </w:style>
  <w:style w:type="paragraph" w:styleId="a6">
    <w:name w:val="header"/>
    <w:basedOn w:val="a"/>
    <w:link w:val="Char2"/>
    <w:uiPriority w:val="99"/>
    <w:semiHidden/>
    <w:unhideWhenUsed/>
    <w:rsid w:val="003433F9"/>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rsid w:val="003433F9"/>
    <w:pPr>
      <w:ind w:firstLineChars="200" w:firstLine="420"/>
    </w:pPr>
  </w:style>
  <w:style w:type="character" w:customStyle="1" w:styleId="Char">
    <w:name w:val="日期 Char"/>
    <w:basedOn w:val="a0"/>
    <w:link w:val="a3"/>
    <w:qFormat/>
    <w:rsid w:val="003433F9"/>
    <w:rPr>
      <w:rFonts w:ascii="黑体" w:eastAsia="黑体" w:hAnsi="Times New Roman" w:cs="Times New Roman"/>
      <w:sz w:val="28"/>
      <w:szCs w:val="24"/>
    </w:rPr>
  </w:style>
  <w:style w:type="character" w:customStyle="1" w:styleId="Char2">
    <w:name w:val="页眉 Char"/>
    <w:basedOn w:val="a0"/>
    <w:link w:val="a6"/>
    <w:uiPriority w:val="99"/>
    <w:semiHidden/>
    <w:qFormat/>
    <w:rsid w:val="003433F9"/>
    <w:rPr>
      <w:sz w:val="18"/>
      <w:szCs w:val="18"/>
    </w:rPr>
  </w:style>
  <w:style w:type="character" w:customStyle="1" w:styleId="Char1">
    <w:name w:val="页脚 Char"/>
    <w:basedOn w:val="a0"/>
    <w:link w:val="a5"/>
    <w:uiPriority w:val="99"/>
    <w:qFormat/>
    <w:rsid w:val="003433F9"/>
    <w:rPr>
      <w:sz w:val="18"/>
      <w:szCs w:val="18"/>
    </w:rPr>
  </w:style>
  <w:style w:type="character" w:customStyle="1" w:styleId="2Char0">
    <w:name w:val="正文文本缩进 2 Char"/>
    <w:basedOn w:val="a0"/>
    <w:link w:val="20"/>
    <w:qFormat/>
    <w:rsid w:val="003433F9"/>
    <w:rPr>
      <w:rFonts w:ascii="宋体" w:eastAsia="宋体" w:hAnsi="宋体" w:cs="Times New Roman"/>
      <w:sz w:val="28"/>
      <w:szCs w:val="24"/>
    </w:rPr>
  </w:style>
  <w:style w:type="character" w:customStyle="1" w:styleId="5Char">
    <w:name w:val="标题 5 Char"/>
    <w:basedOn w:val="a0"/>
    <w:link w:val="5"/>
    <w:qFormat/>
    <w:rsid w:val="003433F9"/>
    <w:rPr>
      <w:rFonts w:ascii="Times New Roman" w:hAnsi="Times New Roman"/>
      <w:kern w:val="2"/>
      <w:sz w:val="28"/>
    </w:rPr>
  </w:style>
  <w:style w:type="character" w:customStyle="1" w:styleId="Char0">
    <w:name w:val="批注框文本 Char"/>
    <w:basedOn w:val="a0"/>
    <w:link w:val="a4"/>
    <w:uiPriority w:val="99"/>
    <w:semiHidden/>
    <w:qFormat/>
    <w:rsid w:val="003433F9"/>
    <w:rPr>
      <w:kern w:val="2"/>
      <w:sz w:val="18"/>
      <w:szCs w:val="18"/>
    </w:rPr>
  </w:style>
  <w:style w:type="character" w:customStyle="1" w:styleId="1Char">
    <w:name w:val="标题 1 Char"/>
    <w:basedOn w:val="a0"/>
    <w:link w:val="1"/>
    <w:uiPriority w:val="9"/>
    <w:qFormat/>
    <w:rsid w:val="003433F9"/>
    <w:rPr>
      <w:b/>
      <w:bCs/>
      <w:kern w:val="44"/>
      <w:sz w:val="44"/>
      <w:szCs w:val="44"/>
    </w:rPr>
  </w:style>
  <w:style w:type="paragraph" w:styleId="HTML">
    <w:name w:val="HTML Preformatted"/>
    <w:basedOn w:val="a"/>
    <w:link w:val="HTMLChar"/>
    <w:rsid w:val="00DD21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kern w:val="0"/>
      <w:sz w:val="20"/>
      <w:szCs w:val="20"/>
    </w:rPr>
  </w:style>
  <w:style w:type="character" w:customStyle="1" w:styleId="HTMLChar">
    <w:name w:val="HTML 预设格式 Char"/>
    <w:basedOn w:val="a0"/>
    <w:link w:val="HTML"/>
    <w:rsid w:val="00DD218F"/>
    <w:rPr>
      <w:rFonts w:ascii="黑体" w:eastAsia="黑体" w:hAnsi="Courier New" w:cs="Courier New"/>
    </w:rPr>
  </w:style>
  <w:style w:type="paragraph" w:customStyle="1" w:styleId="AOS11">
    <w:name w:val="AOS1.1正文"/>
    <w:basedOn w:val="a"/>
    <w:link w:val="AOS11Char"/>
    <w:qFormat/>
    <w:rsid w:val="00176103"/>
    <w:pPr>
      <w:spacing w:line="440" w:lineRule="exact"/>
    </w:pPr>
    <w:rPr>
      <w:rFonts w:ascii="黑体" w:eastAsia="黑体" w:hAnsi="黑体"/>
      <w:color w:val="000000"/>
      <w:sz w:val="28"/>
      <w:szCs w:val="20"/>
    </w:rPr>
  </w:style>
  <w:style w:type="character" w:customStyle="1" w:styleId="AOS11Char">
    <w:name w:val="AOS1.1正文 Char"/>
    <w:link w:val="AOS11"/>
    <w:rsid w:val="00176103"/>
    <w:rPr>
      <w:rFonts w:ascii="黑体" w:eastAsia="黑体" w:hAnsi="黑体"/>
      <w:color w:val="000000"/>
      <w:kern w:val="2"/>
      <w:sz w:val="28"/>
    </w:rPr>
  </w:style>
  <w:style w:type="character" w:customStyle="1" w:styleId="2Char">
    <w:name w:val="标题 2 Char"/>
    <w:basedOn w:val="a0"/>
    <w:link w:val="2"/>
    <w:uiPriority w:val="9"/>
    <w:semiHidden/>
    <w:rsid w:val="00585A91"/>
    <w:rPr>
      <w:rFonts w:asciiTheme="majorHAnsi" w:eastAsiaTheme="majorEastAsia" w:hAnsiTheme="majorHAnsi" w:cstheme="majorBidi"/>
      <w:b/>
      <w:bCs/>
      <w:kern w:val="2"/>
      <w:sz w:val="32"/>
      <w:szCs w:val="32"/>
    </w:rPr>
  </w:style>
  <w:style w:type="paragraph" w:styleId="a8">
    <w:name w:val="Plain Text"/>
    <w:basedOn w:val="a"/>
    <w:link w:val="Char3"/>
    <w:rsid w:val="002B1522"/>
    <w:rPr>
      <w:rFonts w:ascii="宋体" w:hAnsi="Courier New"/>
      <w:szCs w:val="21"/>
      <w:lang/>
    </w:rPr>
  </w:style>
  <w:style w:type="character" w:customStyle="1" w:styleId="Char3">
    <w:name w:val="纯文本 Char"/>
    <w:basedOn w:val="a0"/>
    <w:link w:val="a8"/>
    <w:rsid w:val="002B1522"/>
    <w:rPr>
      <w:rFonts w:ascii="宋体" w:hAnsi="Courier New"/>
      <w:kern w:val="2"/>
      <w:sz w:val="21"/>
      <w:szCs w:val="21"/>
      <w:lang/>
    </w:rPr>
  </w:style>
  <w:style w:type="paragraph" w:styleId="a9">
    <w:name w:val="Body Text Indent"/>
    <w:basedOn w:val="a"/>
    <w:link w:val="Char4"/>
    <w:uiPriority w:val="99"/>
    <w:semiHidden/>
    <w:unhideWhenUsed/>
    <w:rsid w:val="00D66F9D"/>
    <w:pPr>
      <w:spacing w:after="120"/>
      <w:ind w:leftChars="200" w:left="420"/>
    </w:pPr>
  </w:style>
  <w:style w:type="character" w:customStyle="1" w:styleId="Char4">
    <w:name w:val="正文文本缩进 Char"/>
    <w:basedOn w:val="a0"/>
    <w:link w:val="a9"/>
    <w:uiPriority w:val="99"/>
    <w:qFormat/>
    <w:rsid w:val="00D66F9D"/>
    <w:rPr>
      <w:kern w:val="2"/>
      <w:sz w:val="21"/>
      <w:szCs w:val="22"/>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4F18E4-CB3A-4066-B038-B4AEA97FF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4</Pages>
  <Words>440</Words>
  <Characters>2512</Characters>
  <Application>Microsoft Office Word</Application>
  <DocSecurity>0</DocSecurity>
  <Lines>20</Lines>
  <Paragraphs>5</Paragraphs>
  <ScaleCrop>false</ScaleCrop>
  <Company>SACC</Company>
  <LinksUpToDate>false</LinksUpToDate>
  <CharactersWithSpaces>2947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薛静</dc:creator>
  <cp:lastModifiedBy>李晓堂</cp:lastModifiedBy>
  <cp:revision>42</cp:revision>
  <cp:lastPrinted>2019-06-28T02:59:00Z</cp:lastPrinted>
  <dcterms:created xsi:type="dcterms:W3CDTF">2022-12-09T03:46:00Z</dcterms:created>
  <dcterms:modified xsi:type="dcterms:W3CDTF">2025-03-19T09:30:00Z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D67E128255174AD9BB5F0E45DA7C6E75</vt:lpwstr>
  </property>
</Properties>
</file>