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4899" w:type="dxa"/>
        <w:tblInd w:w="518" w:type="dxa"/>
        <w:tblBorders>
          <w:top w:val="single" w:sz="12" w:space="0" w:color="auto"/>
          <w:left w:val="single" w:sz="12" w:space="0" w:color="auto"/>
          <w:bottom w:val="single" w:sz="12" w:space="0" w:color="auto"/>
          <w:right w:val="single" w:sz="12" w:space="0" w:color="auto"/>
        </w:tblBorders>
        <w:tblLook w:val="04A0"/>
      </w:tblPr>
      <w:tblGrid>
        <w:gridCol w:w="2114"/>
        <w:gridCol w:w="1748"/>
        <w:gridCol w:w="2693"/>
        <w:gridCol w:w="123"/>
        <w:gridCol w:w="2145"/>
        <w:gridCol w:w="1984"/>
        <w:gridCol w:w="4092"/>
      </w:tblGrid>
      <w:tr w:rsidR="00221949" w:rsidTr="00AF06F9">
        <w:trPr>
          <w:trHeight w:val="1094"/>
        </w:trPr>
        <w:tc>
          <w:tcPr>
            <w:tcW w:w="14899" w:type="dxa"/>
            <w:gridSpan w:val="7"/>
            <w:tcBorders>
              <w:top w:val="single" w:sz="12" w:space="0" w:color="auto"/>
              <w:bottom w:val="single" w:sz="6" w:space="0" w:color="auto"/>
            </w:tcBorders>
            <w:vAlign w:val="center"/>
          </w:tcPr>
          <w:p w:rsidR="00221949" w:rsidRDefault="00221949">
            <w:pPr>
              <w:jc w:val="center"/>
              <w:rPr>
                <w:rFonts w:ascii="Times New Roman" w:hAnsi="Times New Roman"/>
              </w:rPr>
            </w:pPr>
          </w:p>
          <w:p w:rsidR="00221949" w:rsidRDefault="00F84226">
            <w:pPr>
              <w:jc w:val="center"/>
              <w:rPr>
                <w:rFonts w:ascii="黑体" w:eastAsia="黑体" w:hAnsi="黑体"/>
                <w:sz w:val="32"/>
                <w:szCs w:val="32"/>
              </w:rPr>
            </w:pPr>
            <w:r>
              <w:rPr>
                <w:rFonts w:ascii="黑体" w:eastAsia="黑体" w:hAnsi="黑体" w:hint="eastAsia"/>
                <w:sz w:val="32"/>
                <w:szCs w:val="32"/>
              </w:rPr>
              <w:t>制度体系文件更改单</w:t>
            </w:r>
          </w:p>
          <w:p w:rsidR="00221949" w:rsidRDefault="00F84226">
            <w:pPr>
              <w:jc w:val="center"/>
              <w:rPr>
                <w:rFonts w:ascii="Times New Roman" w:hAnsi="Times New Roman"/>
              </w:rPr>
            </w:pPr>
            <w:r>
              <w:rPr>
                <w:rFonts w:ascii="Times New Roman" w:hAnsi="Times New Roman" w:hint="eastAsia"/>
              </w:rPr>
              <w:t>Change Record for Quality Management System Document</w:t>
            </w:r>
          </w:p>
        </w:tc>
      </w:tr>
      <w:tr w:rsidR="007E4EE5" w:rsidTr="00AF06F9">
        <w:trPr>
          <w:trHeight w:val="645"/>
        </w:trPr>
        <w:tc>
          <w:tcPr>
            <w:tcW w:w="2114" w:type="dxa"/>
            <w:tcBorders>
              <w:top w:val="single" w:sz="6" w:space="0" w:color="auto"/>
              <w:bottom w:val="single" w:sz="6" w:space="0" w:color="auto"/>
              <w:right w:val="single" w:sz="6" w:space="0" w:color="auto"/>
            </w:tcBorders>
            <w:vAlign w:val="center"/>
          </w:tcPr>
          <w:p w:rsidR="007E4EE5" w:rsidRDefault="007E4EE5">
            <w:pPr>
              <w:jc w:val="center"/>
            </w:pPr>
            <w:r>
              <w:rPr>
                <w:rFonts w:hint="eastAsia"/>
              </w:rPr>
              <w:t>更改记录编号</w:t>
            </w:r>
          </w:p>
          <w:p w:rsidR="007E4EE5" w:rsidRDefault="007E4EE5">
            <w:pPr>
              <w:jc w:val="center"/>
            </w:pPr>
            <w:r>
              <w:rPr>
                <w:rFonts w:hint="eastAsia"/>
              </w:rPr>
              <w:t>Change Record No.</w:t>
            </w:r>
          </w:p>
        </w:tc>
        <w:tc>
          <w:tcPr>
            <w:tcW w:w="1748" w:type="dxa"/>
            <w:tcBorders>
              <w:top w:val="single" w:sz="6" w:space="0" w:color="auto"/>
              <w:left w:val="single" w:sz="6" w:space="0" w:color="auto"/>
              <w:bottom w:val="single" w:sz="6" w:space="0" w:color="auto"/>
              <w:right w:val="single" w:sz="6" w:space="0" w:color="auto"/>
            </w:tcBorders>
            <w:vAlign w:val="center"/>
          </w:tcPr>
          <w:p w:rsidR="007E4EE5" w:rsidRPr="00F11270" w:rsidRDefault="007E4EE5" w:rsidP="003C00B2">
            <w:pPr>
              <w:jc w:val="center"/>
              <w:rPr>
                <w:rFonts w:ascii="Times New Roman" w:hAnsi="Times New Roman"/>
              </w:rPr>
            </w:pPr>
            <w:r w:rsidRPr="007E4EE5">
              <w:t>G-</w:t>
            </w:r>
            <w:r w:rsidR="00035A0E" w:rsidRPr="00035A0E">
              <w:t>GLC26050</w:t>
            </w:r>
            <w:r w:rsidR="00666AE4">
              <w:rPr>
                <w:rFonts w:hint="eastAsia"/>
              </w:rPr>
              <w:t>7</w:t>
            </w:r>
            <w:r w:rsidRPr="007E4EE5">
              <w:t>-0</w:t>
            </w:r>
            <w:r w:rsidRPr="007E4EE5">
              <w:rPr>
                <w:rFonts w:hint="eastAsia"/>
              </w:rPr>
              <w:t>1</w:t>
            </w:r>
          </w:p>
        </w:tc>
        <w:tc>
          <w:tcPr>
            <w:tcW w:w="2693" w:type="dxa"/>
            <w:tcBorders>
              <w:top w:val="single" w:sz="6" w:space="0" w:color="auto"/>
              <w:left w:val="single" w:sz="6" w:space="0" w:color="auto"/>
              <w:bottom w:val="single" w:sz="6" w:space="0" w:color="auto"/>
              <w:right w:val="single" w:sz="4" w:space="0" w:color="auto"/>
            </w:tcBorders>
            <w:vAlign w:val="center"/>
          </w:tcPr>
          <w:p w:rsidR="007E4EE5" w:rsidRDefault="007E4EE5">
            <w:pPr>
              <w:jc w:val="center"/>
            </w:pPr>
            <w:r>
              <w:rPr>
                <w:rFonts w:hint="eastAsia"/>
              </w:rPr>
              <w:t>文件编号</w:t>
            </w:r>
          </w:p>
          <w:p w:rsidR="007E4EE5" w:rsidRDefault="007E4EE5">
            <w:pPr>
              <w:jc w:val="center"/>
            </w:pPr>
            <w:r>
              <w:rPr>
                <w:rFonts w:hint="eastAsia"/>
              </w:rPr>
              <w:t>Document No.</w:t>
            </w:r>
          </w:p>
        </w:tc>
        <w:tc>
          <w:tcPr>
            <w:tcW w:w="2268" w:type="dxa"/>
            <w:gridSpan w:val="2"/>
            <w:tcBorders>
              <w:top w:val="single" w:sz="6" w:space="0" w:color="auto"/>
              <w:left w:val="single" w:sz="4" w:space="0" w:color="auto"/>
              <w:bottom w:val="single" w:sz="6" w:space="0" w:color="auto"/>
              <w:right w:val="single" w:sz="6" w:space="0" w:color="auto"/>
            </w:tcBorders>
            <w:vAlign w:val="center"/>
          </w:tcPr>
          <w:p w:rsidR="007E4EE5" w:rsidRDefault="00035A0E" w:rsidP="007E4EE5">
            <w:pPr>
              <w:jc w:val="center"/>
            </w:pPr>
            <w:r w:rsidRPr="00035A0E">
              <w:t>GLC26050</w:t>
            </w:r>
            <w:r w:rsidR="00666AE4">
              <w:rPr>
                <w:rFonts w:hint="eastAsia"/>
              </w:rPr>
              <w:t>7</w:t>
            </w:r>
          </w:p>
        </w:tc>
        <w:tc>
          <w:tcPr>
            <w:tcW w:w="1984" w:type="dxa"/>
            <w:tcBorders>
              <w:top w:val="single" w:sz="6" w:space="0" w:color="auto"/>
              <w:left w:val="single" w:sz="6" w:space="0" w:color="auto"/>
              <w:bottom w:val="single" w:sz="6" w:space="0" w:color="auto"/>
              <w:right w:val="single" w:sz="6" w:space="0" w:color="auto"/>
            </w:tcBorders>
            <w:vAlign w:val="center"/>
          </w:tcPr>
          <w:p w:rsidR="007E4EE5" w:rsidRDefault="007E4EE5">
            <w:pPr>
              <w:jc w:val="center"/>
            </w:pPr>
            <w:r>
              <w:rPr>
                <w:rFonts w:hint="eastAsia"/>
              </w:rPr>
              <w:t>文件名称</w:t>
            </w:r>
          </w:p>
          <w:p w:rsidR="007E4EE5" w:rsidRDefault="007E4EE5">
            <w:pPr>
              <w:jc w:val="center"/>
            </w:pPr>
            <w:r>
              <w:rPr>
                <w:rFonts w:hint="eastAsia"/>
              </w:rPr>
              <w:t>Document Name</w:t>
            </w:r>
          </w:p>
        </w:tc>
        <w:tc>
          <w:tcPr>
            <w:tcW w:w="4092" w:type="dxa"/>
            <w:tcBorders>
              <w:top w:val="single" w:sz="6" w:space="0" w:color="auto"/>
              <w:left w:val="single" w:sz="6" w:space="0" w:color="auto"/>
              <w:bottom w:val="single" w:sz="6" w:space="0" w:color="auto"/>
            </w:tcBorders>
            <w:vAlign w:val="center"/>
          </w:tcPr>
          <w:p w:rsidR="007E4EE5" w:rsidRPr="001316D6" w:rsidRDefault="00666AE4" w:rsidP="00035A0E">
            <w:pPr>
              <w:tabs>
                <w:tab w:val="left" w:pos="425"/>
              </w:tabs>
              <w:spacing w:line="440" w:lineRule="exact"/>
              <w:ind w:left="425" w:hanging="425"/>
              <w:jc w:val="center"/>
              <w:outlineLvl w:val="0"/>
              <w:rPr>
                <w:rFonts w:ascii="Times New Roman" w:hAnsi="Times New Roman"/>
                <w:szCs w:val="21"/>
              </w:rPr>
            </w:pPr>
            <w:r w:rsidRPr="00666AE4">
              <w:rPr>
                <w:rFonts w:ascii="Times New Roman" w:hAnsi="Times New Roman" w:hint="eastAsia"/>
                <w:szCs w:val="21"/>
              </w:rPr>
              <w:t>安全生产费用管理程序</w:t>
            </w:r>
          </w:p>
        </w:tc>
      </w:tr>
      <w:tr w:rsidR="007E4EE5" w:rsidTr="00AF06F9">
        <w:trPr>
          <w:trHeight w:val="645"/>
        </w:trPr>
        <w:tc>
          <w:tcPr>
            <w:tcW w:w="2114" w:type="dxa"/>
            <w:tcBorders>
              <w:top w:val="single" w:sz="6" w:space="0" w:color="auto"/>
              <w:bottom w:val="single" w:sz="6" w:space="0" w:color="auto"/>
              <w:right w:val="single" w:sz="6" w:space="0" w:color="auto"/>
            </w:tcBorders>
            <w:vAlign w:val="center"/>
          </w:tcPr>
          <w:p w:rsidR="007E4EE5" w:rsidRDefault="007E4EE5">
            <w:pPr>
              <w:jc w:val="center"/>
            </w:pPr>
            <w:r>
              <w:rPr>
                <w:rFonts w:hint="eastAsia"/>
              </w:rPr>
              <w:t>文件版次</w:t>
            </w:r>
          </w:p>
          <w:p w:rsidR="007E4EE5" w:rsidRDefault="007E4EE5">
            <w:pPr>
              <w:jc w:val="center"/>
            </w:pPr>
            <w:r>
              <w:rPr>
                <w:rFonts w:hint="eastAsia"/>
              </w:rPr>
              <w:t>Document Rev.</w:t>
            </w:r>
          </w:p>
        </w:tc>
        <w:tc>
          <w:tcPr>
            <w:tcW w:w="1748" w:type="dxa"/>
            <w:tcBorders>
              <w:top w:val="single" w:sz="6" w:space="0" w:color="auto"/>
              <w:left w:val="single" w:sz="6" w:space="0" w:color="auto"/>
              <w:bottom w:val="single" w:sz="6" w:space="0" w:color="auto"/>
              <w:right w:val="single" w:sz="6" w:space="0" w:color="auto"/>
            </w:tcBorders>
            <w:vAlign w:val="center"/>
          </w:tcPr>
          <w:p w:rsidR="007E4EE5" w:rsidRPr="007E4EE5" w:rsidRDefault="007E4EE5" w:rsidP="003C00B2">
            <w:pPr>
              <w:jc w:val="center"/>
            </w:pPr>
            <w:r w:rsidRPr="007E4EE5">
              <w:rPr>
                <w:rFonts w:hint="eastAsia"/>
              </w:rPr>
              <w:t>B</w:t>
            </w:r>
          </w:p>
        </w:tc>
        <w:tc>
          <w:tcPr>
            <w:tcW w:w="2693" w:type="dxa"/>
            <w:tcBorders>
              <w:top w:val="single" w:sz="6" w:space="0" w:color="auto"/>
              <w:left w:val="single" w:sz="6" w:space="0" w:color="auto"/>
              <w:bottom w:val="single" w:sz="6" w:space="0" w:color="auto"/>
              <w:right w:val="single" w:sz="4" w:space="0" w:color="auto"/>
            </w:tcBorders>
            <w:vAlign w:val="center"/>
          </w:tcPr>
          <w:p w:rsidR="007E4EE5" w:rsidRDefault="007E4EE5">
            <w:pPr>
              <w:jc w:val="center"/>
            </w:pPr>
            <w:r>
              <w:rPr>
                <w:rFonts w:hint="eastAsia"/>
              </w:rPr>
              <w:t>更改日期</w:t>
            </w:r>
          </w:p>
          <w:p w:rsidR="007E4EE5" w:rsidRDefault="007E4EE5">
            <w:pPr>
              <w:jc w:val="center"/>
            </w:pPr>
            <w:r>
              <w:rPr>
                <w:rFonts w:hint="eastAsia"/>
              </w:rPr>
              <w:t>Change Date</w:t>
            </w:r>
          </w:p>
        </w:tc>
        <w:tc>
          <w:tcPr>
            <w:tcW w:w="2268" w:type="dxa"/>
            <w:gridSpan w:val="2"/>
            <w:tcBorders>
              <w:top w:val="single" w:sz="6" w:space="0" w:color="auto"/>
              <w:left w:val="single" w:sz="4" w:space="0" w:color="auto"/>
              <w:bottom w:val="single" w:sz="6" w:space="0" w:color="auto"/>
              <w:right w:val="single" w:sz="6" w:space="0" w:color="auto"/>
            </w:tcBorders>
            <w:vAlign w:val="center"/>
          </w:tcPr>
          <w:p w:rsidR="007E4EE5" w:rsidRPr="00B832D1" w:rsidRDefault="00035A0E" w:rsidP="008B3E30">
            <w:pPr>
              <w:jc w:val="center"/>
            </w:pPr>
            <w:r>
              <w:rPr>
                <w:rFonts w:hint="eastAsia"/>
              </w:rPr>
              <w:t>2024</w:t>
            </w:r>
            <w:r w:rsidR="007E4EE5">
              <w:rPr>
                <w:rFonts w:hint="eastAsia"/>
              </w:rPr>
              <w:t>-</w:t>
            </w:r>
            <w:r w:rsidR="00753DF7">
              <w:rPr>
                <w:rFonts w:hint="eastAsia"/>
              </w:rPr>
              <w:t>11</w:t>
            </w:r>
            <w:r w:rsidR="007E4EE5">
              <w:t>-</w:t>
            </w:r>
            <w:r w:rsidR="00753DF7">
              <w:rPr>
                <w:rFonts w:hint="eastAsia"/>
              </w:rPr>
              <w:t>11</w:t>
            </w:r>
          </w:p>
        </w:tc>
        <w:tc>
          <w:tcPr>
            <w:tcW w:w="1984" w:type="dxa"/>
            <w:tcBorders>
              <w:top w:val="single" w:sz="6" w:space="0" w:color="auto"/>
              <w:left w:val="single" w:sz="6" w:space="0" w:color="auto"/>
              <w:bottom w:val="single" w:sz="6" w:space="0" w:color="auto"/>
              <w:right w:val="single" w:sz="6" w:space="0" w:color="auto"/>
            </w:tcBorders>
            <w:vAlign w:val="center"/>
          </w:tcPr>
          <w:p w:rsidR="007E4EE5" w:rsidRDefault="007E4EE5">
            <w:pPr>
              <w:jc w:val="center"/>
            </w:pPr>
            <w:r>
              <w:rPr>
                <w:rFonts w:hint="eastAsia"/>
              </w:rPr>
              <w:t>更改人</w:t>
            </w:r>
          </w:p>
          <w:p w:rsidR="007E4EE5" w:rsidRDefault="007E4EE5">
            <w:pPr>
              <w:jc w:val="center"/>
            </w:pPr>
            <w:r>
              <w:rPr>
                <w:rFonts w:hint="eastAsia"/>
              </w:rPr>
              <w:t>Revised by</w:t>
            </w:r>
          </w:p>
        </w:tc>
        <w:tc>
          <w:tcPr>
            <w:tcW w:w="4092" w:type="dxa"/>
            <w:tcBorders>
              <w:top w:val="single" w:sz="6" w:space="0" w:color="auto"/>
              <w:left w:val="single" w:sz="6" w:space="0" w:color="auto"/>
              <w:bottom w:val="single" w:sz="6" w:space="0" w:color="auto"/>
            </w:tcBorders>
            <w:vAlign w:val="center"/>
          </w:tcPr>
          <w:p w:rsidR="007E4EE5" w:rsidRPr="007E4EE5" w:rsidRDefault="00035A0E" w:rsidP="003C00B2">
            <w:pPr>
              <w:jc w:val="center"/>
              <w:rPr>
                <w:rFonts w:ascii="Times New Roman" w:hAnsi="Times New Roman"/>
                <w:szCs w:val="21"/>
              </w:rPr>
            </w:pPr>
            <w:r>
              <w:rPr>
                <w:rFonts w:ascii="Times New Roman" w:hint="eastAsia"/>
                <w:szCs w:val="21"/>
              </w:rPr>
              <w:t>芦鹏</w:t>
            </w:r>
          </w:p>
        </w:tc>
      </w:tr>
      <w:tr w:rsidR="00221949" w:rsidTr="00AF06F9">
        <w:trPr>
          <w:trHeight w:val="645"/>
        </w:trPr>
        <w:tc>
          <w:tcPr>
            <w:tcW w:w="14899" w:type="dxa"/>
            <w:gridSpan w:val="7"/>
            <w:tcBorders>
              <w:top w:val="single" w:sz="6" w:space="0" w:color="auto"/>
              <w:bottom w:val="single" w:sz="6" w:space="0" w:color="auto"/>
            </w:tcBorders>
            <w:vAlign w:val="center"/>
          </w:tcPr>
          <w:p w:rsidR="00221949" w:rsidRDefault="00F84226" w:rsidP="00B52109">
            <w:r>
              <w:rPr>
                <w:rFonts w:hint="eastAsia"/>
              </w:rPr>
              <w:t>更改</w:t>
            </w:r>
            <w:r w:rsidRPr="00B52109">
              <w:rPr>
                <w:rFonts w:ascii="宋体" w:hAnsi="宋体" w:hint="eastAsia"/>
                <w:sz w:val="28"/>
                <w:szCs w:val="28"/>
                <w:u w:val="single"/>
              </w:rPr>
              <w:t>√</w:t>
            </w:r>
            <w:r>
              <w:rPr>
                <w:rFonts w:hint="eastAsia"/>
              </w:rPr>
              <w:t>作废</w:t>
            </w:r>
          </w:p>
        </w:tc>
      </w:tr>
      <w:tr w:rsidR="00221949" w:rsidTr="00AF06F9">
        <w:trPr>
          <w:trHeight w:val="645"/>
        </w:trPr>
        <w:tc>
          <w:tcPr>
            <w:tcW w:w="6678" w:type="dxa"/>
            <w:gridSpan w:val="4"/>
            <w:tcBorders>
              <w:top w:val="single" w:sz="6" w:space="0" w:color="auto"/>
              <w:bottom w:val="single" w:sz="6" w:space="0" w:color="auto"/>
              <w:right w:val="single" w:sz="4" w:space="0" w:color="auto"/>
            </w:tcBorders>
            <w:vAlign w:val="center"/>
          </w:tcPr>
          <w:p w:rsidR="00221949" w:rsidRDefault="00F84226">
            <w:pPr>
              <w:jc w:val="center"/>
            </w:pPr>
            <w:r>
              <w:rPr>
                <w:rFonts w:hint="eastAsia"/>
              </w:rPr>
              <w:t>更改前内容</w:t>
            </w:r>
          </w:p>
          <w:p w:rsidR="00221949" w:rsidRDefault="00F84226">
            <w:pPr>
              <w:jc w:val="center"/>
            </w:pPr>
            <w:r>
              <w:rPr>
                <w:rFonts w:hint="eastAsia"/>
              </w:rPr>
              <w:t>Before</w:t>
            </w:r>
          </w:p>
        </w:tc>
        <w:tc>
          <w:tcPr>
            <w:tcW w:w="8221" w:type="dxa"/>
            <w:gridSpan w:val="3"/>
            <w:tcBorders>
              <w:top w:val="single" w:sz="6" w:space="0" w:color="auto"/>
              <w:left w:val="single" w:sz="4" w:space="0" w:color="auto"/>
              <w:bottom w:val="single" w:sz="6" w:space="0" w:color="auto"/>
            </w:tcBorders>
            <w:vAlign w:val="center"/>
          </w:tcPr>
          <w:p w:rsidR="00221949" w:rsidRDefault="00F84226">
            <w:pPr>
              <w:jc w:val="center"/>
            </w:pPr>
            <w:r>
              <w:rPr>
                <w:rFonts w:hint="eastAsia"/>
              </w:rPr>
              <w:t>更改后内容</w:t>
            </w:r>
          </w:p>
          <w:p w:rsidR="00221949" w:rsidRDefault="00F84226">
            <w:pPr>
              <w:jc w:val="center"/>
            </w:pPr>
            <w:r>
              <w:rPr>
                <w:rFonts w:hint="eastAsia"/>
              </w:rPr>
              <w:t>After</w:t>
            </w:r>
          </w:p>
        </w:tc>
      </w:tr>
      <w:tr w:rsidR="00FE5AE4" w:rsidTr="00AF06F9">
        <w:trPr>
          <w:trHeight w:val="645"/>
        </w:trPr>
        <w:tc>
          <w:tcPr>
            <w:tcW w:w="6678" w:type="dxa"/>
            <w:gridSpan w:val="4"/>
            <w:tcBorders>
              <w:top w:val="single" w:sz="6" w:space="0" w:color="auto"/>
              <w:bottom w:val="single" w:sz="6" w:space="0" w:color="auto"/>
              <w:right w:val="single" w:sz="4" w:space="0" w:color="auto"/>
            </w:tcBorders>
            <w:vAlign w:val="center"/>
          </w:tcPr>
          <w:p w:rsidR="00FE5AE4" w:rsidRPr="009A7745" w:rsidRDefault="00FE5AE4" w:rsidP="009A77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FE5AE4">
              <w:rPr>
                <w:rFonts w:hint="eastAsia"/>
                <w:kern w:val="0"/>
              </w:rPr>
              <w:t xml:space="preserve">3  </w:t>
            </w:r>
            <w:r w:rsidRPr="00FE5AE4">
              <w:rPr>
                <w:rFonts w:hint="eastAsia"/>
                <w:kern w:val="0"/>
              </w:rPr>
              <w:t>表格</w:t>
            </w:r>
          </w:p>
        </w:tc>
        <w:tc>
          <w:tcPr>
            <w:tcW w:w="8221" w:type="dxa"/>
            <w:gridSpan w:val="3"/>
            <w:tcBorders>
              <w:top w:val="single" w:sz="6" w:space="0" w:color="auto"/>
              <w:left w:val="single" w:sz="4" w:space="0" w:color="auto"/>
              <w:bottom w:val="single" w:sz="6" w:space="0" w:color="auto"/>
            </w:tcBorders>
            <w:vAlign w:val="center"/>
          </w:tcPr>
          <w:p w:rsidR="00FE5AE4" w:rsidRPr="00FE5AE4" w:rsidRDefault="00FE5AE4" w:rsidP="00FE5AE4">
            <w:pPr>
              <w:rPr>
                <w:kern w:val="0"/>
              </w:rPr>
            </w:pPr>
            <w:r w:rsidRPr="00FE5AE4">
              <w:rPr>
                <w:rFonts w:hint="eastAsia"/>
                <w:kern w:val="0"/>
              </w:rPr>
              <w:t xml:space="preserve">3.1 </w:t>
            </w:r>
            <w:r w:rsidRPr="00FE5AE4">
              <w:rPr>
                <w:rFonts w:hint="eastAsia"/>
                <w:kern w:val="0"/>
              </w:rPr>
              <w:t>引用表格</w:t>
            </w:r>
          </w:p>
          <w:p w:rsidR="00FE5AE4" w:rsidRPr="00FE5AE4" w:rsidRDefault="00FE5AE4" w:rsidP="00FE5AE4">
            <w:pPr>
              <w:rPr>
                <w:kern w:val="0"/>
              </w:rPr>
            </w:pPr>
            <w:r w:rsidRPr="00FE5AE4">
              <w:rPr>
                <w:rFonts w:hint="eastAsia"/>
                <w:kern w:val="0"/>
              </w:rPr>
              <w:t>FM2607-13</w:t>
            </w:r>
            <w:r w:rsidRPr="00FE5AE4">
              <w:rPr>
                <w:rFonts w:hint="eastAsia"/>
                <w:kern w:val="0"/>
              </w:rPr>
              <w:t>安全管理业务申请单</w:t>
            </w:r>
          </w:p>
        </w:tc>
      </w:tr>
      <w:tr w:rsidR="00050C72" w:rsidTr="00AF06F9">
        <w:trPr>
          <w:trHeight w:val="645"/>
        </w:trPr>
        <w:tc>
          <w:tcPr>
            <w:tcW w:w="6678" w:type="dxa"/>
            <w:gridSpan w:val="4"/>
            <w:tcBorders>
              <w:top w:val="single" w:sz="6" w:space="0" w:color="auto"/>
              <w:bottom w:val="single" w:sz="6" w:space="0" w:color="auto"/>
              <w:right w:val="single" w:sz="4" w:space="0" w:color="auto"/>
            </w:tcBorders>
            <w:vAlign w:val="center"/>
          </w:tcPr>
          <w:p w:rsidR="00050C72" w:rsidRPr="00FE5AE4" w:rsidRDefault="00050C72" w:rsidP="009F14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kern w:val="0"/>
              </w:rPr>
            </w:pPr>
            <w:r>
              <w:rPr>
                <w:rFonts w:hint="eastAsia"/>
                <w:kern w:val="0"/>
              </w:rPr>
              <w:t>无</w:t>
            </w:r>
          </w:p>
        </w:tc>
        <w:tc>
          <w:tcPr>
            <w:tcW w:w="8221" w:type="dxa"/>
            <w:gridSpan w:val="3"/>
            <w:tcBorders>
              <w:top w:val="single" w:sz="6" w:space="0" w:color="auto"/>
              <w:left w:val="single" w:sz="4" w:space="0" w:color="auto"/>
              <w:bottom w:val="single" w:sz="6" w:space="0" w:color="auto"/>
            </w:tcBorders>
            <w:vAlign w:val="center"/>
          </w:tcPr>
          <w:p w:rsidR="00DB1671" w:rsidRPr="00DB1671" w:rsidRDefault="00DB1671" w:rsidP="00DB1671">
            <w:pPr>
              <w:rPr>
                <w:rFonts w:hint="eastAsia"/>
                <w:kern w:val="0"/>
              </w:rPr>
            </w:pPr>
            <w:r w:rsidRPr="00DB1671">
              <w:rPr>
                <w:rFonts w:hint="eastAsia"/>
                <w:kern w:val="0"/>
              </w:rPr>
              <w:t xml:space="preserve">4.1  </w:t>
            </w:r>
            <w:r w:rsidRPr="00DB1671">
              <w:rPr>
                <w:rFonts w:hint="eastAsia"/>
                <w:kern w:val="0"/>
              </w:rPr>
              <w:t>安全生产费用</w:t>
            </w:r>
          </w:p>
          <w:p w:rsidR="00050C72" w:rsidRPr="00050C72" w:rsidRDefault="00DB1671" w:rsidP="00DB1671">
            <w:pPr>
              <w:rPr>
                <w:kern w:val="0"/>
              </w:rPr>
            </w:pPr>
            <w:r w:rsidRPr="00DB1671">
              <w:rPr>
                <w:rFonts w:hint="eastAsia"/>
                <w:kern w:val="0"/>
              </w:rPr>
              <w:t>是指公司按照规定标准提取，在成本（费用）中列支，专门用于完善和改进企业或者项目安全生产条件的资金，包括固定支出、隐患治理及应急支出等。</w:t>
            </w:r>
          </w:p>
        </w:tc>
      </w:tr>
      <w:tr w:rsidR="00DF2643" w:rsidTr="00AF06F9">
        <w:trPr>
          <w:trHeight w:val="645"/>
        </w:trPr>
        <w:tc>
          <w:tcPr>
            <w:tcW w:w="6678" w:type="dxa"/>
            <w:gridSpan w:val="4"/>
            <w:tcBorders>
              <w:top w:val="single" w:sz="6" w:space="0" w:color="auto"/>
              <w:bottom w:val="single" w:sz="6" w:space="0" w:color="auto"/>
              <w:right w:val="single" w:sz="4" w:space="0" w:color="auto"/>
            </w:tcBorders>
            <w:vAlign w:val="center"/>
          </w:tcPr>
          <w:p w:rsidR="009A7745" w:rsidRPr="009A7745" w:rsidRDefault="009A7745" w:rsidP="009A77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9A7745">
              <w:rPr>
                <w:rFonts w:hint="eastAsia"/>
                <w:kern w:val="0"/>
              </w:rPr>
              <w:t xml:space="preserve">5.2  </w:t>
            </w:r>
            <w:r w:rsidRPr="009A7745">
              <w:rPr>
                <w:rFonts w:hint="eastAsia"/>
                <w:kern w:val="0"/>
              </w:rPr>
              <w:t>财务管理部是安全生产费用财务管理的主管部门，主要职责为：</w:t>
            </w:r>
          </w:p>
          <w:p w:rsidR="009A7745" w:rsidRPr="009A7745" w:rsidRDefault="009A7745" w:rsidP="009A77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9A7745">
              <w:rPr>
                <w:rFonts w:hint="eastAsia"/>
                <w:kern w:val="0"/>
              </w:rPr>
              <w:t>（</w:t>
            </w:r>
            <w:r w:rsidRPr="009A7745">
              <w:rPr>
                <w:rFonts w:hint="eastAsia"/>
                <w:kern w:val="0"/>
              </w:rPr>
              <w:t>1</w:t>
            </w:r>
            <w:r w:rsidRPr="009A7745">
              <w:rPr>
                <w:rFonts w:hint="eastAsia"/>
                <w:kern w:val="0"/>
              </w:rPr>
              <w:t>）拟定年度安全生产费用提取计划；</w:t>
            </w:r>
          </w:p>
          <w:p w:rsidR="009A7745" w:rsidRPr="009A7745" w:rsidRDefault="009A7745" w:rsidP="009A77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9A7745">
              <w:rPr>
                <w:rFonts w:hint="eastAsia"/>
                <w:kern w:val="0"/>
              </w:rPr>
              <w:t>（</w:t>
            </w:r>
            <w:r w:rsidRPr="009A7745">
              <w:rPr>
                <w:rFonts w:hint="eastAsia"/>
                <w:kern w:val="0"/>
              </w:rPr>
              <w:t>2</w:t>
            </w:r>
            <w:r w:rsidRPr="009A7745">
              <w:rPr>
                <w:rFonts w:hint="eastAsia"/>
                <w:kern w:val="0"/>
              </w:rPr>
              <w:t>）建立安全生产费用使用台账，编制安全生产费用提取报告；</w:t>
            </w:r>
          </w:p>
          <w:p w:rsidR="009A7745" w:rsidRPr="009A7745" w:rsidRDefault="009A7745" w:rsidP="009A77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9A7745">
              <w:rPr>
                <w:rFonts w:hint="eastAsia"/>
                <w:kern w:val="0"/>
              </w:rPr>
              <w:t>（</w:t>
            </w:r>
            <w:r w:rsidRPr="009A7745">
              <w:rPr>
                <w:rFonts w:hint="eastAsia"/>
                <w:kern w:val="0"/>
              </w:rPr>
              <w:t>3</w:t>
            </w:r>
            <w:r w:rsidRPr="009A7745">
              <w:rPr>
                <w:rFonts w:hint="eastAsia"/>
                <w:kern w:val="0"/>
              </w:rPr>
              <w:t>）根据政府监督部门和行业主管部门需要，提供年度安全生产费用提取计划及实际列支情况；</w:t>
            </w:r>
          </w:p>
          <w:p w:rsidR="00DF2643" w:rsidRPr="009A7745" w:rsidRDefault="009A7745" w:rsidP="009A77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9A7745">
              <w:rPr>
                <w:rFonts w:hint="eastAsia"/>
                <w:kern w:val="0"/>
              </w:rPr>
              <w:t>（</w:t>
            </w:r>
            <w:r w:rsidRPr="009A7745">
              <w:rPr>
                <w:rFonts w:hint="eastAsia"/>
                <w:kern w:val="0"/>
              </w:rPr>
              <w:t>4</w:t>
            </w:r>
            <w:r w:rsidRPr="009A7745">
              <w:rPr>
                <w:rFonts w:hint="eastAsia"/>
                <w:kern w:val="0"/>
              </w:rPr>
              <w:t>）按照国家统一会计制度的规定，做好安全生产费用的专项核算；</w:t>
            </w:r>
          </w:p>
        </w:tc>
        <w:tc>
          <w:tcPr>
            <w:tcW w:w="8221" w:type="dxa"/>
            <w:gridSpan w:val="3"/>
            <w:tcBorders>
              <w:top w:val="single" w:sz="6" w:space="0" w:color="auto"/>
              <w:left w:val="single" w:sz="4" w:space="0" w:color="auto"/>
              <w:bottom w:val="single" w:sz="6" w:space="0" w:color="auto"/>
            </w:tcBorders>
            <w:vAlign w:val="center"/>
          </w:tcPr>
          <w:p w:rsidR="00DB1671" w:rsidRPr="00DB1671" w:rsidRDefault="00DB1671" w:rsidP="00DB1671">
            <w:pPr>
              <w:rPr>
                <w:rFonts w:hint="eastAsia"/>
                <w:kern w:val="0"/>
              </w:rPr>
            </w:pPr>
            <w:r w:rsidRPr="00DB1671">
              <w:rPr>
                <w:rFonts w:hint="eastAsia"/>
                <w:kern w:val="0"/>
              </w:rPr>
              <w:t xml:space="preserve">5.2  </w:t>
            </w:r>
            <w:r w:rsidRPr="00DB1671">
              <w:rPr>
                <w:rFonts w:hint="eastAsia"/>
                <w:kern w:val="0"/>
              </w:rPr>
              <w:t>财务管理部是安全生产费用财务管理的主管部门，主要职责为：</w:t>
            </w:r>
          </w:p>
          <w:p w:rsidR="00DB1671" w:rsidRPr="00DB1671" w:rsidRDefault="00DB1671" w:rsidP="00DB1671">
            <w:pPr>
              <w:rPr>
                <w:rFonts w:hint="eastAsia"/>
                <w:kern w:val="0"/>
              </w:rPr>
            </w:pPr>
            <w:r w:rsidRPr="00DB1671">
              <w:rPr>
                <w:rFonts w:hint="eastAsia"/>
                <w:kern w:val="0"/>
              </w:rPr>
              <w:t>（</w:t>
            </w:r>
            <w:r w:rsidRPr="00DB1671">
              <w:rPr>
                <w:rFonts w:hint="eastAsia"/>
                <w:kern w:val="0"/>
              </w:rPr>
              <w:t>1</w:t>
            </w:r>
            <w:r w:rsidRPr="00DB1671">
              <w:rPr>
                <w:rFonts w:hint="eastAsia"/>
                <w:kern w:val="0"/>
              </w:rPr>
              <w:t>）拟定年度安全生产费用提取计划；</w:t>
            </w:r>
          </w:p>
          <w:p w:rsidR="00DB1671" w:rsidRPr="00DB1671" w:rsidRDefault="00DB1671" w:rsidP="00DB1671">
            <w:pPr>
              <w:rPr>
                <w:rFonts w:hint="eastAsia"/>
                <w:kern w:val="0"/>
              </w:rPr>
            </w:pPr>
            <w:r w:rsidRPr="00DB1671">
              <w:rPr>
                <w:rFonts w:hint="eastAsia"/>
                <w:kern w:val="0"/>
              </w:rPr>
              <w:t>（</w:t>
            </w:r>
            <w:r w:rsidRPr="00DB1671">
              <w:rPr>
                <w:rFonts w:hint="eastAsia"/>
                <w:kern w:val="0"/>
              </w:rPr>
              <w:t>2</w:t>
            </w:r>
            <w:r w:rsidRPr="00DB1671">
              <w:rPr>
                <w:rFonts w:hint="eastAsia"/>
                <w:kern w:val="0"/>
              </w:rPr>
              <w:t>）建立安全生产费用使用台账，编制安全生产费用提取报告；</w:t>
            </w:r>
          </w:p>
          <w:p w:rsidR="00DB1671" w:rsidRPr="00DB1671" w:rsidRDefault="00DB1671" w:rsidP="00DB1671">
            <w:pPr>
              <w:rPr>
                <w:rFonts w:hint="eastAsia"/>
                <w:kern w:val="0"/>
              </w:rPr>
            </w:pPr>
            <w:r w:rsidRPr="00DB1671">
              <w:rPr>
                <w:rFonts w:hint="eastAsia"/>
                <w:kern w:val="0"/>
              </w:rPr>
              <w:t>（</w:t>
            </w:r>
            <w:r w:rsidRPr="00DB1671">
              <w:rPr>
                <w:rFonts w:hint="eastAsia"/>
                <w:kern w:val="0"/>
              </w:rPr>
              <w:t>3</w:t>
            </w:r>
            <w:r w:rsidRPr="00DB1671">
              <w:rPr>
                <w:rFonts w:hint="eastAsia"/>
                <w:kern w:val="0"/>
              </w:rPr>
              <w:t>）根据政府监督部门和行业主管部门需要，提供年度安全生产费用提取计划及实际列支情况；</w:t>
            </w:r>
          </w:p>
          <w:p w:rsidR="00DB1671" w:rsidRPr="00DB1671" w:rsidRDefault="00DB1671" w:rsidP="00DB1671">
            <w:pPr>
              <w:rPr>
                <w:rFonts w:hint="eastAsia"/>
                <w:kern w:val="0"/>
              </w:rPr>
            </w:pPr>
            <w:r w:rsidRPr="00DB1671">
              <w:rPr>
                <w:rFonts w:hint="eastAsia"/>
                <w:kern w:val="0"/>
              </w:rPr>
              <w:t>（</w:t>
            </w:r>
            <w:r w:rsidRPr="00DB1671">
              <w:rPr>
                <w:rFonts w:hint="eastAsia"/>
                <w:kern w:val="0"/>
              </w:rPr>
              <w:t>4</w:t>
            </w:r>
            <w:r w:rsidRPr="00DB1671">
              <w:rPr>
                <w:rFonts w:hint="eastAsia"/>
                <w:kern w:val="0"/>
              </w:rPr>
              <w:t>）按照国家统一会计制度的规定，做好安全生产费用的专项核算；</w:t>
            </w:r>
          </w:p>
          <w:p w:rsidR="00DF2643" w:rsidRPr="00DB1671" w:rsidRDefault="00DB1671" w:rsidP="00DB1671">
            <w:pPr>
              <w:rPr>
                <w:kern w:val="0"/>
              </w:rPr>
            </w:pPr>
            <w:r w:rsidRPr="00DB1671">
              <w:rPr>
                <w:rFonts w:hint="eastAsia"/>
                <w:kern w:val="0"/>
              </w:rPr>
              <w:t>（</w:t>
            </w:r>
            <w:r w:rsidRPr="00DB1671">
              <w:rPr>
                <w:rFonts w:hint="eastAsia"/>
                <w:kern w:val="0"/>
              </w:rPr>
              <w:t>5</w:t>
            </w:r>
            <w:r w:rsidRPr="00DB1671">
              <w:rPr>
                <w:rFonts w:hint="eastAsia"/>
                <w:kern w:val="0"/>
              </w:rPr>
              <w:t>）收集安全生产费用预算，将其提交至全面预算管理委员会（或类似决策机构）审议并按规定考核或考查。</w:t>
            </w:r>
          </w:p>
        </w:tc>
      </w:tr>
      <w:tr w:rsidR="00997D13" w:rsidTr="00AF06F9">
        <w:trPr>
          <w:trHeight w:val="682"/>
        </w:trPr>
        <w:tc>
          <w:tcPr>
            <w:tcW w:w="6678" w:type="dxa"/>
            <w:gridSpan w:val="4"/>
            <w:tcBorders>
              <w:top w:val="single" w:sz="6" w:space="0" w:color="auto"/>
              <w:bottom w:val="single" w:sz="6" w:space="0" w:color="auto"/>
              <w:right w:val="single" w:sz="4" w:space="0" w:color="auto"/>
            </w:tcBorders>
          </w:tcPr>
          <w:p w:rsidR="00CC5C84" w:rsidRPr="00CC5C84" w:rsidRDefault="00CC5C84" w:rsidP="00CC5C84">
            <w:pPr>
              <w:rPr>
                <w:kern w:val="0"/>
              </w:rPr>
            </w:pPr>
            <w:r w:rsidRPr="00CC5C84">
              <w:rPr>
                <w:rFonts w:hint="eastAsia"/>
                <w:kern w:val="0"/>
              </w:rPr>
              <w:t xml:space="preserve">5.3  </w:t>
            </w:r>
            <w:r w:rsidRPr="00CC5C84">
              <w:rPr>
                <w:rFonts w:hint="eastAsia"/>
                <w:kern w:val="0"/>
              </w:rPr>
              <w:t>质量安全部是安全生产的费用日常管理的主管部门，主要职责为：</w:t>
            </w:r>
          </w:p>
          <w:p w:rsidR="00CC5C84" w:rsidRPr="00CC5C84" w:rsidRDefault="00CC5C84" w:rsidP="00CC5C84">
            <w:pPr>
              <w:rPr>
                <w:kern w:val="0"/>
              </w:rPr>
            </w:pPr>
            <w:r w:rsidRPr="00CC5C84">
              <w:rPr>
                <w:rFonts w:hint="eastAsia"/>
                <w:kern w:val="0"/>
              </w:rPr>
              <w:t>（</w:t>
            </w:r>
            <w:r w:rsidRPr="00CC5C84">
              <w:rPr>
                <w:rFonts w:hint="eastAsia"/>
                <w:kern w:val="0"/>
              </w:rPr>
              <w:t>1</w:t>
            </w:r>
            <w:r w:rsidRPr="00CC5C84">
              <w:rPr>
                <w:rFonts w:hint="eastAsia"/>
                <w:kern w:val="0"/>
              </w:rPr>
              <w:t>）拟定和修订安全生产费用提取和使用的相关规定；</w:t>
            </w:r>
          </w:p>
          <w:p w:rsidR="00CC5C84" w:rsidRPr="00CC5C84" w:rsidRDefault="00CC5C84" w:rsidP="00CC5C84">
            <w:pPr>
              <w:rPr>
                <w:kern w:val="0"/>
              </w:rPr>
            </w:pPr>
            <w:r w:rsidRPr="00CC5C84">
              <w:rPr>
                <w:rFonts w:hint="eastAsia"/>
                <w:kern w:val="0"/>
              </w:rPr>
              <w:t>（</w:t>
            </w:r>
            <w:r w:rsidRPr="00CC5C84">
              <w:rPr>
                <w:rFonts w:hint="eastAsia"/>
                <w:kern w:val="0"/>
              </w:rPr>
              <w:t>2</w:t>
            </w:r>
            <w:r w:rsidRPr="00CC5C84">
              <w:rPr>
                <w:rFonts w:hint="eastAsia"/>
                <w:kern w:val="0"/>
              </w:rPr>
              <w:t>）拟定年度安全生产费用预算及使用计划；</w:t>
            </w:r>
          </w:p>
          <w:p w:rsidR="00CC5C84" w:rsidRPr="00CC5C84" w:rsidRDefault="00CC5C84" w:rsidP="00CC5C84">
            <w:pPr>
              <w:rPr>
                <w:kern w:val="0"/>
              </w:rPr>
            </w:pPr>
            <w:r w:rsidRPr="00CC5C84">
              <w:rPr>
                <w:rFonts w:hint="eastAsia"/>
                <w:kern w:val="0"/>
              </w:rPr>
              <w:lastRenderedPageBreak/>
              <w:t>（</w:t>
            </w:r>
            <w:r w:rsidRPr="00CC5C84">
              <w:rPr>
                <w:rFonts w:hint="eastAsia"/>
                <w:kern w:val="0"/>
              </w:rPr>
              <w:t>3</w:t>
            </w:r>
            <w:r w:rsidRPr="00CC5C84">
              <w:rPr>
                <w:rFonts w:hint="eastAsia"/>
                <w:kern w:val="0"/>
              </w:rPr>
              <w:t>）审批安全生产费用的具体使用；</w:t>
            </w:r>
          </w:p>
          <w:p w:rsidR="00997D13" w:rsidRPr="00CC5C84" w:rsidRDefault="00CC5C84" w:rsidP="00CC5C84">
            <w:pPr>
              <w:rPr>
                <w:kern w:val="0"/>
              </w:rPr>
            </w:pPr>
            <w:r w:rsidRPr="00CC5C84">
              <w:rPr>
                <w:rFonts w:hint="eastAsia"/>
                <w:kern w:val="0"/>
              </w:rPr>
              <w:t>（</w:t>
            </w:r>
            <w:r w:rsidRPr="00CC5C84">
              <w:rPr>
                <w:rFonts w:hint="eastAsia"/>
                <w:kern w:val="0"/>
              </w:rPr>
              <w:t>4</w:t>
            </w:r>
            <w:r w:rsidRPr="00CC5C84">
              <w:rPr>
                <w:rFonts w:hint="eastAsia"/>
                <w:kern w:val="0"/>
              </w:rPr>
              <w:t>）根据政府监督部门和行业主管部门需要，提供年度安全生产费用提取和使用计划及上一年度安全生产费用的实际列支情况，编制安全生产费用使用报告，向集团公司上报年度安全生产费用提取情况统计表和年度安全生产费用使用情况统计表。</w:t>
            </w:r>
          </w:p>
        </w:tc>
        <w:tc>
          <w:tcPr>
            <w:tcW w:w="8221" w:type="dxa"/>
            <w:gridSpan w:val="3"/>
            <w:tcBorders>
              <w:top w:val="single" w:sz="6" w:space="0" w:color="auto"/>
              <w:left w:val="single" w:sz="4" w:space="0" w:color="auto"/>
              <w:bottom w:val="single" w:sz="4" w:space="0" w:color="auto"/>
            </w:tcBorders>
          </w:tcPr>
          <w:p w:rsidR="00DB1671" w:rsidRPr="00DB1671" w:rsidRDefault="00DB1671" w:rsidP="00DB1671">
            <w:pPr>
              <w:rPr>
                <w:rFonts w:hint="eastAsia"/>
                <w:kern w:val="0"/>
              </w:rPr>
            </w:pPr>
            <w:r w:rsidRPr="00DB1671">
              <w:rPr>
                <w:rFonts w:hint="eastAsia"/>
                <w:kern w:val="0"/>
              </w:rPr>
              <w:lastRenderedPageBreak/>
              <w:t xml:space="preserve">5.3  </w:t>
            </w:r>
            <w:r w:rsidRPr="00DB1671">
              <w:rPr>
                <w:rFonts w:hint="eastAsia"/>
                <w:kern w:val="0"/>
              </w:rPr>
              <w:t>质量安全部是安全生产的费用日常管理的主管部门，主要职责为：</w:t>
            </w:r>
          </w:p>
          <w:p w:rsidR="00DB1671" w:rsidRPr="00DB1671" w:rsidRDefault="00DB1671" w:rsidP="00DB1671">
            <w:pPr>
              <w:rPr>
                <w:rFonts w:hint="eastAsia"/>
                <w:kern w:val="0"/>
              </w:rPr>
            </w:pPr>
            <w:r w:rsidRPr="00DB1671">
              <w:rPr>
                <w:rFonts w:hint="eastAsia"/>
                <w:kern w:val="0"/>
              </w:rPr>
              <w:t>（</w:t>
            </w:r>
            <w:r w:rsidRPr="00DB1671">
              <w:rPr>
                <w:rFonts w:hint="eastAsia"/>
                <w:kern w:val="0"/>
              </w:rPr>
              <w:t>1</w:t>
            </w:r>
            <w:r w:rsidRPr="00DB1671">
              <w:rPr>
                <w:rFonts w:hint="eastAsia"/>
                <w:kern w:val="0"/>
              </w:rPr>
              <w:t>）拟定和修订安全生产费用提取和使用的相关规定；</w:t>
            </w:r>
          </w:p>
          <w:p w:rsidR="00DB1671" w:rsidRPr="00DB1671" w:rsidRDefault="00DB1671" w:rsidP="00DB1671">
            <w:pPr>
              <w:rPr>
                <w:rFonts w:hint="eastAsia"/>
                <w:kern w:val="0"/>
              </w:rPr>
            </w:pPr>
            <w:r w:rsidRPr="00DB1671">
              <w:rPr>
                <w:rFonts w:hint="eastAsia"/>
                <w:kern w:val="0"/>
              </w:rPr>
              <w:t>（</w:t>
            </w:r>
            <w:r w:rsidRPr="00DB1671">
              <w:rPr>
                <w:rFonts w:hint="eastAsia"/>
                <w:kern w:val="0"/>
              </w:rPr>
              <w:t>2</w:t>
            </w:r>
            <w:r w:rsidRPr="00DB1671">
              <w:rPr>
                <w:rFonts w:hint="eastAsia"/>
                <w:kern w:val="0"/>
              </w:rPr>
              <w:t>）拟定年度安全生产费用预算及使用计划（固定支出</w:t>
            </w:r>
            <w:r w:rsidRPr="00DB1671">
              <w:rPr>
                <w:rFonts w:hint="eastAsia"/>
                <w:kern w:val="0"/>
              </w:rPr>
              <w:t>/</w:t>
            </w:r>
            <w:r w:rsidRPr="00DB1671">
              <w:rPr>
                <w:rFonts w:hint="eastAsia"/>
                <w:kern w:val="0"/>
              </w:rPr>
              <w:t>隐患治理</w:t>
            </w:r>
            <w:r w:rsidRPr="00DB1671">
              <w:rPr>
                <w:rFonts w:hint="eastAsia"/>
                <w:kern w:val="0"/>
              </w:rPr>
              <w:t>/</w:t>
            </w:r>
            <w:r w:rsidRPr="00DB1671">
              <w:rPr>
                <w:rFonts w:hint="eastAsia"/>
                <w:kern w:val="0"/>
              </w:rPr>
              <w:t>应急支出）；</w:t>
            </w:r>
          </w:p>
          <w:p w:rsidR="00DB1671" w:rsidRPr="00DB1671" w:rsidRDefault="00DB1671" w:rsidP="00DB1671">
            <w:pPr>
              <w:rPr>
                <w:rFonts w:hint="eastAsia"/>
                <w:kern w:val="0"/>
              </w:rPr>
            </w:pPr>
            <w:r w:rsidRPr="00DB1671">
              <w:rPr>
                <w:rFonts w:hint="eastAsia"/>
                <w:kern w:val="0"/>
              </w:rPr>
              <w:lastRenderedPageBreak/>
              <w:t>（</w:t>
            </w:r>
            <w:r w:rsidRPr="00DB1671">
              <w:rPr>
                <w:rFonts w:hint="eastAsia"/>
                <w:kern w:val="0"/>
              </w:rPr>
              <w:t>3</w:t>
            </w:r>
            <w:r w:rsidRPr="00DB1671">
              <w:rPr>
                <w:rFonts w:hint="eastAsia"/>
                <w:kern w:val="0"/>
              </w:rPr>
              <w:t>）审批安全生产费用的具体使用；</w:t>
            </w:r>
          </w:p>
          <w:p w:rsidR="00DB1671" w:rsidRPr="00DB1671" w:rsidRDefault="00DB1671" w:rsidP="00DB1671">
            <w:pPr>
              <w:rPr>
                <w:rFonts w:hint="eastAsia"/>
                <w:kern w:val="0"/>
              </w:rPr>
            </w:pPr>
            <w:r w:rsidRPr="00DB1671">
              <w:rPr>
                <w:rFonts w:hint="eastAsia"/>
                <w:kern w:val="0"/>
              </w:rPr>
              <w:t>（</w:t>
            </w:r>
            <w:r w:rsidRPr="00DB1671">
              <w:rPr>
                <w:rFonts w:hint="eastAsia"/>
                <w:kern w:val="0"/>
              </w:rPr>
              <w:t>4</w:t>
            </w:r>
            <w:r w:rsidRPr="00DB1671">
              <w:rPr>
                <w:rFonts w:hint="eastAsia"/>
                <w:kern w:val="0"/>
              </w:rPr>
              <w:t>）根据政府监督部门和行业主管部门需要，提供年度安全生产费用提取和使用计划及上一年度安全生产费用的实际列支情况，编制安全生产费用使用报告，向集团公司上报年度安全生产费用提取情况统计表和年度安全生产费用使用情况统计表。</w:t>
            </w:r>
          </w:p>
          <w:p w:rsidR="00997D13" w:rsidRPr="00DB1671" w:rsidRDefault="00DB1671" w:rsidP="00DB1671">
            <w:pPr>
              <w:rPr>
                <w:kern w:val="0"/>
              </w:rPr>
            </w:pPr>
            <w:r w:rsidRPr="00DB1671">
              <w:rPr>
                <w:rFonts w:hint="eastAsia"/>
                <w:kern w:val="0"/>
              </w:rPr>
              <w:t>（</w:t>
            </w:r>
            <w:r w:rsidRPr="00DB1671">
              <w:rPr>
                <w:rFonts w:hint="eastAsia"/>
                <w:kern w:val="0"/>
              </w:rPr>
              <w:t>5</w:t>
            </w:r>
            <w:r w:rsidRPr="00DB1671">
              <w:rPr>
                <w:rFonts w:hint="eastAsia"/>
                <w:kern w:val="0"/>
              </w:rPr>
              <w:t>）组织审批各责任单位安全生产费用申请。</w:t>
            </w:r>
          </w:p>
        </w:tc>
      </w:tr>
      <w:tr w:rsidR="00FE5AE4" w:rsidTr="00AF06F9">
        <w:trPr>
          <w:trHeight w:val="682"/>
        </w:trPr>
        <w:tc>
          <w:tcPr>
            <w:tcW w:w="6678" w:type="dxa"/>
            <w:gridSpan w:val="4"/>
            <w:tcBorders>
              <w:top w:val="single" w:sz="6" w:space="0" w:color="auto"/>
              <w:bottom w:val="single" w:sz="6" w:space="0" w:color="auto"/>
              <w:right w:val="single" w:sz="4" w:space="0" w:color="auto"/>
            </w:tcBorders>
          </w:tcPr>
          <w:p w:rsidR="00FE5AE4" w:rsidRPr="00FE5AE4" w:rsidRDefault="00FE5AE4" w:rsidP="00FE5AE4">
            <w:pPr>
              <w:rPr>
                <w:kern w:val="0"/>
              </w:rPr>
            </w:pPr>
            <w:r w:rsidRPr="00FE5AE4">
              <w:rPr>
                <w:rFonts w:hint="eastAsia"/>
                <w:kern w:val="0"/>
              </w:rPr>
              <w:lastRenderedPageBreak/>
              <w:t xml:space="preserve">5.4  </w:t>
            </w:r>
            <w:r w:rsidRPr="00FE5AE4">
              <w:rPr>
                <w:rFonts w:hint="eastAsia"/>
                <w:kern w:val="0"/>
              </w:rPr>
              <w:t>纪检审计法律部负责根据安全生产委员会的相关安排，对安全生产费用的提取和使用进行审计监督，并将审计结果报安全生产委员会。</w:t>
            </w:r>
          </w:p>
        </w:tc>
        <w:tc>
          <w:tcPr>
            <w:tcW w:w="8221" w:type="dxa"/>
            <w:gridSpan w:val="3"/>
            <w:tcBorders>
              <w:top w:val="single" w:sz="6" w:space="0" w:color="auto"/>
              <w:left w:val="single" w:sz="4" w:space="0" w:color="auto"/>
              <w:bottom w:val="single" w:sz="4" w:space="0" w:color="auto"/>
            </w:tcBorders>
          </w:tcPr>
          <w:p w:rsidR="00FE5AE4" w:rsidRPr="00FE5AE4" w:rsidRDefault="00DB1671" w:rsidP="00F419F1">
            <w:pPr>
              <w:rPr>
                <w:kern w:val="0"/>
              </w:rPr>
            </w:pPr>
            <w:r w:rsidRPr="00DB1671">
              <w:rPr>
                <w:rFonts w:hint="eastAsia"/>
                <w:kern w:val="0"/>
              </w:rPr>
              <w:t xml:space="preserve">5.4  </w:t>
            </w:r>
            <w:r w:rsidRPr="00DB1671">
              <w:rPr>
                <w:rFonts w:hint="eastAsia"/>
                <w:kern w:val="0"/>
              </w:rPr>
              <w:t>纪检部</w:t>
            </w:r>
            <w:r w:rsidRPr="00DB1671">
              <w:rPr>
                <w:rFonts w:hint="eastAsia"/>
                <w:kern w:val="0"/>
              </w:rPr>
              <w:t>/</w:t>
            </w:r>
            <w:r w:rsidRPr="00DB1671">
              <w:rPr>
                <w:rFonts w:hint="eastAsia"/>
                <w:kern w:val="0"/>
              </w:rPr>
              <w:t>党委巡察办</w:t>
            </w:r>
            <w:r w:rsidRPr="00DB1671">
              <w:rPr>
                <w:rFonts w:hint="eastAsia"/>
                <w:kern w:val="0"/>
              </w:rPr>
              <w:t>/</w:t>
            </w:r>
            <w:r w:rsidRPr="00DB1671">
              <w:rPr>
                <w:rFonts w:hint="eastAsia"/>
                <w:kern w:val="0"/>
              </w:rPr>
              <w:t>审计法律部负责根据安全生产委员会的相关安排，对安全生产费用的提取和使用进行审计监督，并将审计结果报安全生产委员会。</w:t>
            </w:r>
          </w:p>
        </w:tc>
      </w:tr>
      <w:tr w:rsidR="00FE5AE4" w:rsidTr="00AF06F9">
        <w:trPr>
          <w:trHeight w:val="682"/>
        </w:trPr>
        <w:tc>
          <w:tcPr>
            <w:tcW w:w="6678" w:type="dxa"/>
            <w:gridSpan w:val="4"/>
            <w:tcBorders>
              <w:top w:val="single" w:sz="6" w:space="0" w:color="auto"/>
              <w:bottom w:val="single" w:sz="6" w:space="0" w:color="auto"/>
              <w:right w:val="single" w:sz="4" w:space="0" w:color="auto"/>
            </w:tcBorders>
          </w:tcPr>
          <w:p w:rsidR="00FE5AE4" w:rsidRPr="00FE5AE4" w:rsidRDefault="00FE5AE4" w:rsidP="00FE5AE4">
            <w:pPr>
              <w:rPr>
                <w:kern w:val="0"/>
              </w:rPr>
            </w:pPr>
            <w:r w:rsidRPr="00FE5AE4">
              <w:rPr>
                <w:rFonts w:hint="eastAsia"/>
                <w:kern w:val="0"/>
              </w:rPr>
              <w:t xml:space="preserve">5.5  </w:t>
            </w:r>
            <w:r w:rsidRPr="00FE5AE4">
              <w:rPr>
                <w:rFonts w:hint="eastAsia"/>
                <w:kern w:val="0"/>
              </w:rPr>
              <w:t>纪检审计法律部按照上级及公司有关制度，对安全生产费用提取和使用进行政治监督，对安全生产费用违纪问题进行调查和责任追究，并将重大违纪问题项上级纪检机构报告</w:t>
            </w:r>
            <w:r>
              <w:rPr>
                <w:rFonts w:hint="eastAsia"/>
                <w:kern w:val="0"/>
              </w:rPr>
              <w:t>。</w:t>
            </w:r>
          </w:p>
        </w:tc>
        <w:tc>
          <w:tcPr>
            <w:tcW w:w="8221" w:type="dxa"/>
            <w:gridSpan w:val="3"/>
            <w:tcBorders>
              <w:top w:val="single" w:sz="6" w:space="0" w:color="auto"/>
              <w:left w:val="single" w:sz="4" w:space="0" w:color="auto"/>
              <w:bottom w:val="single" w:sz="4" w:space="0" w:color="auto"/>
            </w:tcBorders>
          </w:tcPr>
          <w:p w:rsidR="00FE5AE4" w:rsidRPr="00DB1671" w:rsidRDefault="00DB1671" w:rsidP="00F419F1">
            <w:pPr>
              <w:rPr>
                <w:kern w:val="0"/>
              </w:rPr>
            </w:pPr>
            <w:r w:rsidRPr="00DB1671">
              <w:rPr>
                <w:rFonts w:hint="eastAsia"/>
                <w:kern w:val="0"/>
              </w:rPr>
              <w:t xml:space="preserve">5.5  </w:t>
            </w:r>
            <w:r w:rsidRPr="00DB1671">
              <w:rPr>
                <w:rFonts w:hint="eastAsia"/>
                <w:kern w:val="0"/>
              </w:rPr>
              <w:t>纪检部</w:t>
            </w:r>
            <w:r w:rsidRPr="00DB1671">
              <w:rPr>
                <w:rFonts w:hint="eastAsia"/>
                <w:kern w:val="0"/>
              </w:rPr>
              <w:t>/</w:t>
            </w:r>
            <w:r w:rsidRPr="00DB1671">
              <w:rPr>
                <w:rFonts w:hint="eastAsia"/>
                <w:kern w:val="0"/>
              </w:rPr>
              <w:t>党委巡察办</w:t>
            </w:r>
            <w:r w:rsidRPr="00DB1671">
              <w:rPr>
                <w:rFonts w:hint="eastAsia"/>
                <w:kern w:val="0"/>
              </w:rPr>
              <w:t>/</w:t>
            </w:r>
            <w:r w:rsidRPr="00DB1671">
              <w:rPr>
                <w:rFonts w:hint="eastAsia"/>
                <w:kern w:val="0"/>
              </w:rPr>
              <w:t>审计法律部按照上级及公司有关制度，对安全生产费用提取和使用进行政治监督，对安全生产费用违纪问题进行调查和责任追究，并将重大违纪问题项上级纪检机构报告。</w:t>
            </w:r>
          </w:p>
        </w:tc>
      </w:tr>
      <w:tr w:rsidR="00DB1671" w:rsidTr="00AF06F9">
        <w:trPr>
          <w:trHeight w:val="682"/>
        </w:trPr>
        <w:tc>
          <w:tcPr>
            <w:tcW w:w="6678" w:type="dxa"/>
            <w:gridSpan w:val="4"/>
            <w:tcBorders>
              <w:top w:val="single" w:sz="6" w:space="0" w:color="auto"/>
              <w:bottom w:val="single" w:sz="6" w:space="0" w:color="auto"/>
              <w:right w:val="single" w:sz="4" w:space="0" w:color="auto"/>
            </w:tcBorders>
            <w:vAlign w:val="center"/>
          </w:tcPr>
          <w:p w:rsidR="00DB1671" w:rsidRPr="00B27391" w:rsidRDefault="00DB1671" w:rsidP="00B55EDB">
            <w:pPr>
              <w:jc w:val="center"/>
              <w:rPr>
                <w:kern w:val="0"/>
              </w:rPr>
            </w:pPr>
            <w:r>
              <w:rPr>
                <w:rFonts w:hint="eastAsia"/>
                <w:kern w:val="0"/>
              </w:rPr>
              <w:t>无</w:t>
            </w:r>
          </w:p>
        </w:tc>
        <w:tc>
          <w:tcPr>
            <w:tcW w:w="8221" w:type="dxa"/>
            <w:gridSpan w:val="3"/>
            <w:tcBorders>
              <w:top w:val="single" w:sz="6" w:space="0" w:color="auto"/>
              <w:left w:val="single" w:sz="4" w:space="0" w:color="auto"/>
              <w:bottom w:val="single" w:sz="4" w:space="0" w:color="auto"/>
            </w:tcBorders>
          </w:tcPr>
          <w:p w:rsidR="00DB1671" w:rsidRPr="00DB1671" w:rsidRDefault="00DB1671" w:rsidP="00DB1671">
            <w:pPr>
              <w:rPr>
                <w:rFonts w:hint="eastAsia"/>
                <w:kern w:val="0"/>
              </w:rPr>
            </w:pPr>
            <w:r w:rsidRPr="00DB1671">
              <w:rPr>
                <w:rFonts w:hint="eastAsia"/>
                <w:kern w:val="0"/>
              </w:rPr>
              <w:t xml:space="preserve">5.6  </w:t>
            </w:r>
            <w:r w:rsidRPr="00DB1671">
              <w:rPr>
                <w:rFonts w:hint="eastAsia"/>
                <w:kern w:val="0"/>
              </w:rPr>
              <w:t>规划发展部负责审批工程项目</w:t>
            </w:r>
            <w:r w:rsidRPr="00DB1671">
              <w:rPr>
                <w:rFonts w:hint="eastAsia"/>
                <w:kern w:val="0"/>
              </w:rPr>
              <w:t>/</w:t>
            </w:r>
            <w:r w:rsidRPr="00DB1671">
              <w:rPr>
                <w:rFonts w:hint="eastAsia"/>
                <w:kern w:val="0"/>
              </w:rPr>
              <w:t>外购设备申请流程，并按照安全生产费用使用申请需求，使用安全生产费用。</w:t>
            </w:r>
          </w:p>
        </w:tc>
      </w:tr>
      <w:tr w:rsidR="00DB1671" w:rsidTr="00AF06F9">
        <w:trPr>
          <w:trHeight w:val="682"/>
        </w:trPr>
        <w:tc>
          <w:tcPr>
            <w:tcW w:w="6678" w:type="dxa"/>
            <w:gridSpan w:val="4"/>
            <w:tcBorders>
              <w:top w:val="single" w:sz="6" w:space="0" w:color="auto"/>
              <w:bottom w:val="single" w:sz="6" w:space="0" w:color="auto"/>
              <w:right w:val="single" w:sz="4" w:space="0" w:color="auto"/>
            </w:tcBorders>
            <w:vAlign w:val="center"/>
          </w:tcPr>
          <w:p w:rsidR="00DB1671" w:rsidRPr="00B27391" w:rsidRDefault="00DB1671" w:rsidP="00B55EDB">
            <w:pPr>
              <w:jc w:val="center"/>
              <w:rPr>
                <w:kern w:val="0"/>
              </w:rPr>
            </w:pPr>
            <w:r>
              <w:rPr>
                <w:rFonts w:hint="eastAsia"/>
                <w:kern w:val="0"/>
              </w:rPr>
              <w:t>无</w:t>
            </w:r>
          </w:p>
        </w:tc>
        <w:tc>
          <w:tcPr>
            <w:tcW w:w="8221" w:type="dxa"/>
            <w:gridSpan w:val="3"/>
            <w:tcBorders>
              <w:top w:val="single" w:sz="6" w:space="0" w:color="auto"/>
              <w:left w:val="single" w:sz="4" w:space="0" w:color="auto"/>
              <w:bottom w:val="single" w:sz="4" w:space="0" w:color="auto"/>
            </w:tcBorders>
          </w:tcPr>
          <w:p w:rsidR="00DB1671" w:rsidRPr="00DB1671" w:rsidRDefault="00DB1671" w:rsidP="00DB1671">
            <w:pPr>
              <w:rPr>
                <w:rFonts w:hint="eastAsia"/>
                <w:kern w:val="0"/>
              </w:rPr>
            </w:pPr>
            <w:r w:rsidRPr="00DB1671">
              <w:rPr>
                <w:rFonts w:hint="eastAsia"/>
                <w:kern w:val="0"/>
              </w:rPr>
              <w:t xml:space="preserve">5.7  </w:t>
            </w:r>
            <w:r w:rsidRPr="00DB1671">
              <w:rPr>
                <w:rFonts w:hint="eastAsia"/>
                <w:kern w:val="0"/>
              </w:rPr>
              <w:t>各责任单位按照公司隐患整改通知及要求，负责填写</w:t>
            </w:r>
            <w:r w:rsidRPr="00DB1671">
              <w:rPr>
                <w:kern w:val="0"/>
              </w:rPr>
              <w:t>FM2607-13</w:t>
            </w:r>
            <w:r w:rsidRPr="00DB1671">
              <w:rPr>
                <w:rFonts w:hint="eastAsia"/>
                <w:kern w:val="0"/>
              </w:rPr>
              <w:t>办理安全生产费用使用申请，负责提交工程项目</w:t>
            </w:r>
            <w:r w:rsidRPr="00DB1671">
              <w:rPr>
                <w:rFonts w:hint="eastAsia"/>
                <w:kern w:val="0"/>
              </w:rPr>
              <w:t>/</w:t>
            </w:r>
            <w:r w:rsidRPr="00DB1671">
              <w:rPr>
                <w:rFonts w:hint="eastAsia"/>
                <w:kern w:val="0"/>
              </w:rPr>
              <w:t>外购设备申请单。</w:t>
            </w:r>
          </w:p>
        </w:tc>
      </w:tr>
      <w:tr w:rsidR="00F419F1" w:rsidTr="00AF06F9">
        <w:trPr>
          <w:trHeight w:val="682"/>
        </w:trPr>
        <w:tc>
          <w:tcPr>
            <w:tcW w:w="6678" w:type="dxa"/>
            <w:gridSpan w:val="4"/>
            <w:tcBorders>
              <w:top w:val="single" w:sz="6" w:space="0" w:color="auto"/>
              <w:bottom w:val="single" w:sz="6" w:space="0" w:color="auto"/>
              <w:right w:val="single" w:sz="4" w:space="0" w:color="auto"/>
            </w:tcBorders>
            <w:vAlign w:val="center"/>
          </w:tcPr>
          <w:p w:rsidR="00F419F1" w:rsidRPr="00B55EDB" w:rsidRDefault="00B55EDB" w:rsidP="00B55EDB">
            <w:pPr>
              <w:jc w:val="left"/>
              <w:rPr>
                <w:kern w:val="0"/>
              </w:rPr>
            </w:pPr>
            <w:r w:rsidRPr="00B55EDB">
              <w:rPr>
                <w:rFonts w:hint="eastAsia"/>
                <w:kern w:val="0"/>
              </w:rPr>
              <w:t xml:space="preserve">6.1.4  </w:t>
            </w:r>
            <w:r w:rsidRPr="00B55EDB">
              <w:rPr>
                <w:rFonts w:hint="eastAsia"/>
                <w:kern w:val="0"/>
              </w:rPr>
              <w:t>质量安全部和财务管理部应加强安全生产费用管理，编制年度企业安全生产费用提取和使用计划，纳入公司全面财务预算，确保资金计入。</w:t>
            </w:r>
          </w:p>
        </w:tc>
        <w:tc>
          <w:tcPr>
            <w:tcW w:w="8221" w:type="dxa"/>
            <w:gridSpan w:val="3"/>
            <w:tcBorders>
              <w:top w:val="single" w:sz="6" w:space="0" w:color="auto"/>
              <w:left w:val="single" w:sz="4" w:space="0" w:color="auto"/>
              <w:bottom w:val="single" w:sz="4" w:space="0" w:color="auto"/>
            </w:tcBorders>
            <w:vAlign w:val="center"/>
          </w:tcPr>
          <w:p w:rsidR="00DB1671" w:rsidRPr="00DB1671" w:rsidRDefault="00DB1671" w:rsidP="00DB1671">
            <w:pPr>
              <w:rPr>
                <w:rFonts w:hint="eastAsia"/>
                <w:kern w:val="0"/>
              </w:rPr>
            </w:pPr>
            <w:r w:rsidRPr="00DB1671">
              <w:rPr>
                <w:rFonts w:hint="eastAsia"/>
                <w:kern w:val="0"/>
              </w:rPr>
              <w:t xml:space="preserve">6.1.4  </w:t>
            </w:r>
            <w:r w:rsidRPr="00DB1671">
              <w:rPr>
                <w:rFonts w:hint="eastAsia"/>
                <w:kern w:val="0"/>
              </w:rPr>
              <w:t>质量安全部和财务管理部应加强安全生产费用管理，编制年度企业安全生产费用提取和使用计划，纳入公司全面财务预算，确保资金计入。</w:t>
            </w:r>
          </w:p>
          <w:p w:rsidR="00F419F1" w:rsidRPr="00050C72" w:rsidRDefault="00DB1671" w:rsidP="00DB1671">
            <w:pPr>
              <w:rPr>
                <w:kern w:val="0"/>
              </w:rPr>
            </w:pPr>
            <w:r w:rsidRPr="00DB1671">
              <w:rPr>
                <w:rFonts w:hint="eastAsia"/>
                <w:kern w:val="0"/>
              </w:rPr>
              <w:t>安全生产费用包括安全生产费用（固定支出）和安全生产费用（隐患治理和应急支出），财务管理部按规定进行季度考核或年度考查。</w:t>
            </w:r>
          </w:p>
        </w:tc>
      </w:tr>
      <w:tr w:rsidR="008F2179" w:rsidTr="00AF06F9">
        <w:trPr>
          <w:trHeight w:val="682"/>
        </w:trPr>
        <w:tc>
          <w:tcPr>
            <w:tcW w:w="6678" w:type="dxa"/>
            <w:gridSpan w:val="4"/>
            <w:tcBorders>
              <w:top w:val="single" w:sz="6" w:space="0" w:color="auto"/>
              <w:bottom w:val="single" w:sz="6" w:space="0" w:color="auto"/>
              <w:right w:val="single" w:sz="4" w:space="0" w:color="auto"/>
            </w:tcBorders>
            <w:vAlign w:val="center"/>
          </w:tcPr>
          <w:p w:rsidR="00050C72" w:rsidRPr="00050C72" w:rsidRDefault="00050C72" w:rsidP="00050C72">
            <w:pPr>
              <w:jc w:val="left"/>
              <w:rPr>
                <w:kern w:val="0"/>
              </w:rPr>
            </w:pPr>
            <w:r w:rsidRPr="00050C72">
              <w:rPr>
                <w:rFonts w:hint="eastAsia"/>
                <w:kern w:val="0"/>
              </w:rPr>
              <w:t xml:space="preserve">6.2.1  </w:t>
            </w:r>
            <w:r w:rsidRPr="00050C72">
              <w:rPr>
                <w:rFonts w:hint="eastAsia"/>
                <w:kern w:val="0"/>
              </w:rPr>
              <w:t>依据财资〔</w:t>
            </w:r>
            <w:r w:rsidRPr="00050C72">
              <w:rPr>
                <w:rFonts w:hint="eastAsia"/>
                <w:kern w:val="0"/>
              </w:rPr>
              <w:t>2023</w:t>
            </w:r>
            <w:r w:rsidRPr="00050C72">
              <w:rPr>
                <w:rFonts w:hint="eastAsia"/>
                <w:kern w:val="0"/>
              </w:rPr>
              <w:t>〕</w:t>
            </w:r>
            <w:r w:rsidRPr="00050C72">
              <w:rPr>
                <w:rFonts w:hint="eastAsia"/>
                <w:kern w:val="0"/>
              </w:rPr>
              <w:t>136</w:t>
            </w:r>
            <w:r w:rsidRPr="00050C72">
              <w:rPr>
                <w:rFonts w:hint="eastAsia"/>
                <w:kern w:val="0"/>
              </w:rPr>
              <w:t>号第三十九条要求，安全生产费用应当用于以下支出：</w:t>
            </w:r>
          </w:p>
          <w:p w:rsidR="00050C72" w:rsidRPr="00050C72" w:rsidRDefault="00050C72" w:rsidP="00050C72">
            <w:pPr>
              <w:jc w:val="left"/>
              <w:rPr>
                <w:kern w:val="0"/>
              </w:rPr>
            </w:pPr>
            <w:r w:rsidRPr="00050C72">
              <w:rPr>
                <w:rFonts w:hint="eastAsia"/>
                <w:kern w:val="0"/>
              </w:rPr>
              <w:t>（</w:t>
            </w:r>
            <w:r w:rsidRPr="00050C72">
              <w:rPr>
                <w:rFonts w:hint="eastAsia"/>
                <w:kern w:val="0"/>
              </w:rPr>
              <w:t>1</w:t>
            </w:r>
            <w:r w:rsidRPr="00050C72">
              <w:rPr>
                <w:rFonts w:hint="eastAsia"/>
                <w:kern w:val="0"/>
              </w:rPr>
              <w:t>）完善、改造和维护安全防护设施设备支出（不含“三同时”要求初期投入的安全设施），包括研究室、车间、库房、储罐区、外场试验区等作业场所监控、监测、防触电、防坠落、防爆、泄压、防火、灭火、通风、防晒、调温、防毒、防雷、防静电、防腐、防尘、防噪声与振动、防辐射、防护围堤和隔离操作等设施设备支出；</w:t>
            </w:r>
          </w:p>
          <w:p w:rsidR="00050C72" w:rsidRPr="00050C72" w:rsidRDefault="00050C72" w:rsidP="00050C72">
            <w:pPr>
              <w:jc w:val="left"/>
              <w:rPr>
                <w:kern w:val="0"/>
              </w:rPr>
            </w:pPr>
            <w:r w:rsidRPr="00050C72">
              <w:rPr>
                <w:rFonts w:hint="eastAsia"/>
                <w:kern w:val="0"/>
              </w:rPr>
              <w:t>（</w:t>
            </w:r>
            <w:r w:rsidRPr="00050C72">
              <w:rPr>
                <w:rFonts w:hint="eastAsia"/>
                <w:kern w:val="0"/>
              </w:rPr>
              <w:t>2</w:t>
            </w:r>
            <w:r w:rsidRPr="00050C72">
              <w:rPr>
                <w:rFonts w:hint="eastAsia"/>
                <w:kern w:val="0"/>
              </w:rPr>
              <w:t>）配备、维护、保养应急救援、应急处置、特种个人防护器材、设备、设施支出和应急救援队伍建设、应急预案制修订与应急演练支出；</w:t>
            </w:r>
          </w:p>
          <w:p w:rsidR="00050C72" w:rsidRPr="00050C72" w:rsidRDefault="00050C72" w:rsidP="00050C72">
            <w:pPr>
              <w:jc w:val="left"/>
              <w:rPr>
                <w:kern w:val="0"/>
              </w:rPr>
            </w:pPr>
            <w:r w:rsidRPr="00050C72">
              <w:rPr>
                <w:rFonts w:hint="eastAsia"/>
                <w:kern w:val="0"/>
              </w:rPr>
              <w:t>（</w:t>
            </w:r>
            <w:r w:rsidRPr="00050C72">
              <w:rPr>
                <w:rFonts w:hint="eastAsia"/>
                <w:kern w:val="0"/>
              </w:rPr>
              <w:t>3</w:t>
            </w:r>
            <w:r w:rsidRPr="00050C72">
              <w:rPr>
                <w:rFonts w:hint="eastAsia"/>
                <w:kern w:val="0"/>
              </w:rPr>
              <w:t>）开展重大危险源检测、评估、监控支出，安全风险分级管控和事</w:t>
            </w:r>
            <w:r w:rsidRPr="00050C72">
              <w:rPr>
                <w:rFonts w:hint="eastAsia"/>
                <w:kern w:val="0"/>
              </w:rPr>
              <w:lastRenderedPageBreak/>
              <w:t>故隐患排查整改支出，安全生产信息化、智能化建设、运维和网络安全支出；</w:t>
            </w:r>
          </w:p>
          <w:p w:rsidR="00050C72" w:rsidRPr="00050C72" w:rsidRDefault="00050C72" w:rsidP="00050C72">
            <w:pPr>
              <w:jc w:val="left"/>
              <w:rPr>
                <w:kern w:val="0"/>
              </w:rPr>
            </w:pPr>
            <w:r w:rsidRPr="00050C72">
              <w:rPr>
                <w:rFonts w:hint="eastAsia"/>
                <w:kern w:val="0"/>
              </w:rPr>
              <w:t>（</w:t>
            </w:r>
            <w:r w:rsidRPr="00050C72">
              <w:rPr>
                <w:rFonts w:hint="eastAsia"/>
                <w:kern w:val="0"/>
              </w:rPr>
              <w:t>4</w:t>
            </w:r>
            <w:r w:rsidRPr="00050C72">
              <w:rPr>
                <w:rFonts w:hint="eastAsia"/>
                <w:kern w:val="0"/>
              </w:rPr>
              <w:t>）高新技术和特种专用设备安全鉴定评估、安全性能检验检测及操作人员上岗培训支出；</w:t>
            </w:r>
          </w:p>
          <w:p w:rsidR="00050C72" w:rsidRPr="00050C72" w:rsidRDefault="00050C72" w:rsidP="00050C72">
            <w:pPr>
              <w:jc w:val="left"/>
              <w:rPr>
                <w:kern w:val="0"/>
              </w:rPr>
            </w:pPr>
            <w:r w:rsidRPr="00050C72">
              <w:rPr>
                <w:rFonts w:hint="eastAsia"/>
                <w:kern w:val="0"/>
              </w:rPr>
              <w:t>（</w:t>
            </w:r>
            <w:r w:rsidRPr="00050C72">
              <w:rPr>
                <w:rFonts w:hint="eastAsia"/>
                <w:kern w:val="0"/>
              </w:rPr>
              <w:t>5</w:t>
            </w:r>
            <w:r w:rsidRPr="00050C72">
              <w:rPr>
                <w:rFonts w:hint="eastAsia"/>
                <w:kern w:val="0"/>
              </w:rPr>
              <w:t>）安全生产检查、评估评价（不含新建、改建、扩建项目安全评价）、咨询和标准化建设支出；</w:t>
            </w:r>
          </w:p>
          <w:p w:rsidR="00050C72" w:rsidRPr="00050C72" w:rsidRDefault="00050C72" w:rsidP="00050C72">
            <w:pPr>
              <w:jc w:val="left"/>
              <w:rPr>
                <w:kern w:val="0"/>
              </w:rPr>
            </w:pPr>
            <w:r w:rsidRPr="00050C72">
              <w:rPr>
                <w:rFonts w:hint="eastAsia"/>
                <w:kern w:val="0"/>
              </w:rPr>
              <w:t>（</w:t>
            </w:r>
            <w:r w:rsidRPr="00050C72">
              <w:rPr>
                <w:rFonts w:hint="eastAsia"/>
                <w:kern w:val="0"/>
              </w:rPr>
              <w:t>6</w:t>
            </w:r>
            <w:r w:rsidRPr="00050C72">
              <w:rPr>
                <w:rFonts w:hint="eastAsia"/>
                <w:kern w:val="0"/>
              </w:rPr>
              <w:t>）安全生产宣传、教育、培训和从业人员发现并报告事故隐患的奖励支出；</w:t>
            </w:r>
          </w:p>
          <w:p w:rsidR="00050C72" w:rsidRPr="00050C72" w:rsidRDefault="00050C72" w:rsidP="00050C72">
            <w:pPr>
              <w:jc w:val="left"/>
              <w:rPr>
                <w:kern w:val="0"/>
              </w:rPr>
            </w:pPr>
            <w:r w:rsidRPr="00050C72">
              <w:rPr>
                <w:rFonts w:hint="eastAsia"/>
                <w:kern w:val="0"/>
              </w:rPr>
              <w:t>（</w:t>
            </w:r>
            <w:r w:rsidRPr="00050C72">
              <w:rPr>
                <w:rFonts w:hint="eastAsia"/>
                <w:kern w:val="0"/>
              </w:rPr>
              <w:t>7</w:t>
            </w:r>
            <w:r w:rsidRPr="00050C72">
              <w:rPr>
                <w:rFonts w:hint="eastAsia"/>
                <w:kern w:val="0"/>
              </w:rPr>
              <w:t>）军工核设施（含核废物）防泄漏、防辐射的设施设备支出；</w:t>
            </w:r>
          </w:p>
          <w:p w:rsidR="00050C72" w:rsidRPr="00050C72" w:rsidRDefault="00050C72" w:rsidP="00050C72">
            <w:pPr>
              <w:jc w:val="left"/>
              <w:rPr>
                <w:kern w:val="0"/>
              </w:rPr>
            </w:pPr>
            <w:r w:rsidRPr="00050C72">
              <w:rPr>
                <w:rFonts w:hint="eastAsia"/>
                <w:kern w:val="0"/>
              </w:rPr>
              <w:t>（</w:t>
            </w:r>
            <w:r w:rsidRPr="00050C72">
              <w:rPr>
                <w:rFonts w:hint="eastAsia"/>
                <w:kern w:val="0"/>
              </w:rPr>
              <w:t>8</w:t>
            </w:r>
            <w:r w:rsidRPr="00050C72">
              <w:rPr>
                <w:rFonts w:hint="eastAsia"/>
                <w:kern w:val="0"/>
              </w:rPr>
              <w:t>）军工危险化学品、放射性物品及武器装备科研、试验、生产、储运、销毁、维修保障过程中的安全技术措施改造费和安全防护（不含工作服）费用支出；</w:t>
            </w:r>
          </w:p>
          <w:p w:rsidR="00050C72" w:rsidRPr="00050C72" w:rsidRDefault="00050C72" w:rsidP="00050C72">
            <w:pPr>
              <w:jc w:val="left"/>
              <w:rPr>
                <w:kern w:val="0"/>
              </w:rPr>
            </w:pPr>
            <w:r w:rsidRPr="00050C72">
              <w:rPr>
                <w:rFonts w:hint="eastAsia"/>
                <w:kern w:val="0"/>
              </w:rPr>
              <w:t>（</w:t>
            </w:r>
            <w:r w:rsidRPr="00050C72">
              <w:rPr>
                <w:rFonts w:hint="eastAsia"/>
                <w:kern w:val="0"/>
              </w:rPr>
              <w:t>9</w:t>
            </w:r>
            <w:r w:rsidRPr="00050C72">
              <w:rPr>
                <w:rFonts w:hint="eastAsia"/>
                <w:kern w:val="0"/>
              </w:rPr>
              <w:t>）大型复杂武器装备制造、安装、调试的特殊工种和特种作业人员培训支出；</w:t>
            </w:r>
          </w:p>
          <w:p w:rsidR="00050C72" w:rsidRPr="00050C72" w:rsidRDefault="00050C72" w:rsidP="00050C72">
            <w:pPr>
              <w:jc w:val="left"/>
              <w:rPr>
                <w:kern w:val="0"/>
              </w:rPr>
            </w:pPr>
            <w:r w:rsidRPr="00050C72">
              <w:rPr>
                <w:rFonts w:hint="eastAsia"/>
                <w:kern w:val="0"/>
              </w:rPr>
              <w:t>（</w:t>
            </w:r>
            <w:r w:rsidRPr="00050C72">
              <w:rPr>
                <w:rFonts w:hint="eastAsia"/>
                <w:kern w:val="0"/>
              </w:rPr>
              <w:t>10</w:t>
            </w:r>
            <w:r w:rsidRPr="00050C72">
              <w:rPr>
                <w:rFonts w:hint="eastAsia"/>
                <w:kern w:val="0"/>
              </w:rPr>
              <w:t>）武器装备大型试验安全专项论证与安全防护费用支出；</w:t>
            </w:r>
          </w:p>
          <w:p w:rsidR="00050C72" w:rsidRPr="00050C72" w:rsidRDefault="00050C72" w:rsidP="00050C72">
            <w:pPr>
              <w:jc w:val="left"/>
              <w:rPr>
                <w:kern w:val="0"/>
              </w:rPr>
            </w:pPr>
            <w:r w:rsidRPr="00050C72">
              <w:rPr>
                <w:rFonts w:hint="eastAsia"/>
                <w:kern w:val="0"/>
              </w:rPr>
              <w:t>（</w:t>
            </w:r>
            <w:r w:rsidRPr="00050C72">
              <w:rPr>
                <w:rFonts w:hint="eastAsia"/>
                <w:kern w:val="0"/>
              </w:rPr>
              <w:t>11</w:t>
            </w:r>
            <w:r w:rsidRPr="00050C72">
              <w:rPr>
                <w:rFonts w:hint="eastAsia"/>
                <w:kern w:val="0"/>
              </w:rPr>
              <w:t>）特殊军工电子元器件制造过程中有毒有害物质监测及特种防护支出；</w:t>
            </w:r>
          </w:p>
          <w:p w:rsidR="00050C72" w:rsidRPr="00050C72" w:rsidRDefault="00050C72" w:rsidP="00050C72">
            <w:pPr>
              <w:jc w:val="left"/>
              <w:rPr>
                <w:kern w:val="0"/>
              </w:rPr>
            </w:pPr>
            <w:r w:rsidRPr="00050C72">
              <w:rPr>
                <w:rFonts w:hint="eastAsia"/>
                <w:kern w:val="0"/>
              </w:rPr>
              <w:t>（</w:t>
            </w:r>
            <w:r w:rsidRPr="00050C72">
              <w:rPr>
                <w:rFonts w:hint="eastAsia"/>
                <w:kern w:val="0"/>
              </w:rPr>
              <w:t>12</w:t>
            </w:r>
            <w:r w:rsidRPr="00050C72">
              <w:rPr>
                <w:rFonts w:hint="eastAsia"/>
                <w:kern w:val="0"/>
              </w:rPr>
              <w:t>）安全生产适用新技术、新标准、新工艺、新装备的推广应用支出；</w:t>
            </w:r>
          </w:p>
          <w:p w:rsidR="00050C72" w:rsidRPr="00050C72" w:rsidRDefault="00050C72" w:rsidP="00050C72">
            <w:pPr>
              <w:jc w:val="left"/>
              <w:rPr>
                <w:kern w:val="0"/>
              </w:rPr>
            </w:pPr>
            <w:r w:rsidRPr="00050C72">
              <w:rPr>
                <w:rFonts w:hint="eastAsia"/>
                <w:kern w:val="0"/>
              </w:rPr>
              <w:t>（</w:t>
            </w:r>
            <w:r w:rsidRPr="00050C72">
              <w:rPr>
                <w:rFonts w:hint="eastAsia"/>
                <w:kern w:val="0"/>
              </w:rPr>
              <w:t>13</w:t>
            </w:r>
            <w:r w:rsidRPr="00050C72">
              <w:rPr>
                <w:rFonts w:hint="eastAsia"/>
                <w:kern w:val="0"/>
              </w:rPr>
              <w:t>）安全生产责任保险支出；</w:t>
            </w:r>
          </w:p>
          <w:p w:rsidR="008F2179" w:rsidRPr="00050C72" w:rsidRDefault="00050C72" w:rsidP="00050C72">
            <w:pPr>
              <w:jc w:val="left"/>
              <w:rPr>
                <w:kern w:val="0"/>
              </w:rPr>
            </w:pPr>
            <w:r w:rsidRPr="00050C72">
              <w:rPr>
                <w:rFonts w:hint="eastAsia"/>
                <w:kern w:val="0"/>
              </w:rPr>
              <w:t>（</w:t>
            </w:r>
            <w:r w:rsidRPr="00050C72">
              <w:rPr>
                <w:rFonts w:hint="eastAsia"/>
                <w:kern w:val="0"/>
              </w:rPr>
              <w:t>14</w:t>
            </w:r>
            <w:r w:rsidRPr="00050C72">
              <w:rPr>
                <w:rFonts w:hint="eastAsia"/>
                <w:kern w:val="0"/>
              </w:rPr>
              <w:t>）与安全生产直接相关的其他支出。</w:t>
            </w:r>
          </w:p>
        </w:tc>
        <w:tc>
          <w:tcPr>
            <w:tcW w:w="8221" w:type="dxa"/>
            <w:gridSpan w:val="3"/>
            <w:tcBorders>
              <w:top w:val="single" w:sz="6" w:space="0" w:color="auto"/>
              <w:left w:val="single" w:sz="4" w:space="0" w:color="auto"/>
              <w:bottom w:val="single" w:sz="4" w:space="0" w:color="auto"/>
            </w:tcBorders>
            <w:vAlign w:val="center"/>
          </w:tcPr>
          <w:p w:rsidR="00050C72" w:rsidRPr="00050C72" w:rsidRDefault="00050C72" w:rsidP="00050C72">
            <w:pPr>
              <w:rPr>
                <w:kern w:val="0"/>
              </w:rPr>
            </w:pPr>
            <w:r w:rsidRPr="00050C72">
              <w:rPr>
                <w:rFonts w:hint="eastAsia"/>
                <w:kern w:val="0"/>
              </w:rPr>
              <w:lastRenderedPageBreak/>
              <w:t xml:space="preserve">6.2.1  </w:t>
            </w:r>
            <w:r w:rsidRPr="00050C72">
              <w:rPr>
                <w:rFonts w:hint="eastAsia"/>
                <w:kern w:val="0"/>
              </w:rPr>
              <w:t>依据财资〔</w:t>
            </w:r>
            <w:r w:rsidR="00DB1671">
              <w:rPr>
                <w:rFonts w:hint="eastAsia"/>
                <w:kern w:val="0"/>
              </w:rPr>
              <w:t>2022</w:t>
            </w:r>
            <w:r w:rsidRPr="00050C72">
              <w:rPr>
                <w:rFonts w:hint="eastAsia"/>
                <w:kern w:val="0"/>
              </w:rPr>
              <w:t>〕</w:t>
            </w:r>
            <w:r w:rsidRPr="00050C72">
              <w:rPr>
                <w:rFonts w:hint="eastAsia"/>
                <w:kern w:val="0"/>
              </w:rPr>
              <w:t>136</w:t>
            </w:r>
            <w:r w:rsidRPr="00050C72">
              <w:rPr>
                <w:rFonts w:hint="eastAsia"/>
                <w:kern w:val="0"/>
              </w:rPr>
              <w:t>号第三十九条要求，安全生产费用应当用于以下支出：</w:t>
            </w:r>
          </w:p>
          <w:p w:rsidR="00050C72" w:rsidRPr="00050C72" w:rsidRDefault="00050C72" w:rsidP="00050C72">
            <w:pPr>
              <w:rPr>
                <w:kern w:val="0"/>
              </w:rPr>
            </w:pPr>
            <w:r w:rsidRPr="00050C72">
              <w:rPr>
                <w:rFonts w:hint="eastAsia"/>
                <w:kern w:val="0"/>
              </w:rPr>
              <w:t>（</w:t>
            </w:r>
            <w:r w:rsidRPr="00050C72">
              <w:rPr>
                <w:rFonts w:hint="eastAsia"/>
                <w:kern w:val="0"/>
              </w:rPr>
              <w:t>1</w:t>
            </w:r>
            <w:r w:rsidRPr="00050C72">
              <w:rPr>
                <w:rFonts w:hint="eastAsia"/>
                <w:kern w:val="0"/>
              </w:rPr>
              <w:t>）完善、改造和维护安全防护设施设备支出（不含“三同时”要求初期投入的安全设施），包括研究室、车间、库房、储罐区、外场试验区等作业场所监控、监测、防触电、防坠落、防爆、泄压、防火、灭火、通风、防晒、调温、防毒、防雷、防静电、防腐、防尘、防噪声与振动、防辐射、防护围堤和隔离操作等设施设备支出；</w:t>
            </w:r>
          </w:p>
          <w:p w:rsidR="00050C72" w:rsidRPr="00050C72" w:rsidRDefault="00050C72" w:rsidP="00050C72">
            <w:pPr>
              <w:rPr>
                <w:kern w:val="0"/>
              </w:rPr>
            </w:pPr>
            <w:r w:rsidRPr="00050C72">
              <w:rPr>
                <w:rFonts w:hint="eastAsia"/>
                <w:kern w:val="0"/>
              </w:rPr>
              <w:t>（</w:t>
            </w:r>
            <w:r w:rsidRPr="00050C72">
              <w:rPr>
                <w:rFonts w:hint="eastAsia"/>
                <w:kern w:val="0"/>
              </w:rPr>
              <w:t>2</w:t>
            </w:r>
            <w:r w:rsidRPr="00050C72">
              <w:rPr>
                <w:rFonts w:hint="eastAsia"/>
                <w:kern w:val="0"/>
              </w:rPr>
              <w:t>）配备、维护、保养应急救援、应急处置、特种个人防护器材、设备、设施支出和应急救援队伍建设、应急预案制修订与应急演练支出；</w:t>
            </w:r>
          </w:p>
          <w:p w:rsidR="00050C72" w:rsidRPr="00050C72" w:rsidRDefault="00050C72" w:rsidP="00050C72">
            <w:pPr>
              <w:rPr>
                <w:kern w:val="0"/>
              </w:rPr>
            </w:pPr>
            <w:r w:rsidRPr="00050C72">
              <w:rPr>
                <w:rFonts w:hint="eastAsia"/>
                <w:kern w:val="0"/>
              </w:rPr>
              <w:t>（</w:t>
            </w:r>
            <w:r w:rsidRPr="00050C72">
              <w:rPr>
                <w:rFonts w:hint="eastAsia"/>
                <w:kern w:val="0"/>
              </w:rPr>
              <w:t>3</w:t>
            </w:r>
            <w:r w:rsidRPr="00050C72">
              <w:rPr>
                <w:rFonts w:hint="eastAsia"/>
                <w:kern w:val="0"/>
              </w:rPr>
              <w:t>）开展重大危险源检测、评估、监控支出，安全风险分级管控和事故隐患排查整改支出，安全生产信息化、智能化建设、运维和网络安全支出；</w:t>
            </w:r>
          </w:p>
          <w:p w:rsidR="00050C72" w:rsidRPr="00050C72" w:rsidRDefault="00050C72" w:rsidP="00050C72">
            <w:pPr>
              <w:rPr>
                <w:kern w:val="0"/>
              </w:rPr>
            </w:pPr>
            <w:r w:rsidRPr="00050C72">
              <w:rPr>
                <w:rFonts w:hint="eastAsia"/>
                <w:kern w:val="0"/>
              </w:rPr>
              <w:t>（</w:t>
            </w:r>
            <w:r w:rsidRPr="00050C72">
              <w:rPr>
                <w:rFonts w:hint="eastAsia"/>
                <w:kern w:val="0"/>
              </w:rPr>
              <w:t>4</w:t>
            </w:r>
            <w:r w:rsidRPr="00050C72">
              <w:rPr>
                <w:rFonts w:hint="eastAsia"/>
                <w:kern w:val="0"/>
              </w:rPr>
              <w:t>）高新技术和特种专用设备安全鉴定评估、安全性能检验检测及操作人员上岗培训支</w:t>
            </w:r>
            <w:r w:rsidRPr="00050C72">
              <w:rPr>
                <w:rFonts w:hint="eastAsia"/>
                <w:kern w:val="0"/>
              </w:rPr>
              <w:lastRenderedPageBreak/>
              <w:t>出；</w:t>
            </w:r>
          </w:p>
          <w:p w:rsidR="00050C72" w:rsidRPr="00050C72" w:rsidRDefault="00050C72" w:rsidP="00050C72">
            <w:pPr>
              <w:rPr>
                <w:kern w:val="0"/>
              </w:rPr>
            </w:pPr>
            <w:r w:rsidRPr="00050C72">
              <w:rPr>
                <w:rFonts w:hint="eastAsia"/>
                <w:kern w:val="0"/>
              </w:rPr>
              <w:t>（</w:t>
            </w:r>
            <w:r w:rsidRPr="00050C72">
              <w:rPr>
                <w:rFonts w:hint="eastAsia"/>
                <w:kern w:val="0"/>
              </w:rPr>
              <w:t>5</w:t>
            </w:r>
            <w:r w:rsidRPr="00050C72">
              <w:rPr>
                <w:rFonts w:hint="eastAsia"/>
                <w:kern w:val="0"/>
              </w:rPr>
              <w:t>）安全生产检查、评估评价（不含新建、改建、扩建项目安全评价）、咨询和标准化建设支出；</w:t>
            </w:r>
          </w:p>
          <w:p w:rsidR="00050C72" w:rsidRPr="00050C72" w:rsidRDefault="00050C72" w:rsidP="00050C72">
            <w:pPr>
              <w:rPr>
                <w:kern w:val="0"/>
              </w:rPr>
            </w:pPr>
            <w:r w:rsidRPr="00050C72">
              <w:rPr>
                <w:rFonts w:hint="eastAsia"/>
                <w:kern w:val="0"/>
              </w:rPr>
              <w:t>（</w:t>
            </w:r>
            <w:r w:rsidRPr="00050C72">
              <w:rPr>
                <w:rFonts w:hint="eastAsia"/>
                <w:kern w:val="0"/>
              </w:rPr>
              <w:t>6</w:t>
            </w:r>
            <w:r w:rsidRPr="00050C72">
              <w:rPr>
                <w:rFonts w:hint="eastAsia"/>
                <w:kern w:val="0"/>
              </w:rPr>
              <w:t>）安全生产宣传、教育、培训、会议和从业人员发现并报告事故隐患的奖励支出；</w:t>
            </w:r>
          </w:p>
          <w:p w:rsidR="00050C72" w:rsidRPr="00050C72" w:rsidRDefault="00050C72" w:rsidP="00050C72">
            <w:pPr>
              <w:rPr>
                <w:kern w:val="0"/>
              </w:rPr>
            </w:pPr>
            <w:r w:rsidRPr="00050C72">
              <w:rPr>
                <w:rFonts w:hint="eastAsia"/>
                <w:kern w:val="0"/>
              </w:rPr>
              <w:t>（</w:t>
            </w:r>
            <w:r w:rsidRPr="00050C72">
              <w:rPr>
                <w:rFonts w:hint="eastAsia"/>
                <w:kern w:val="0"/>
              </w:rPr>
              <w:t>7</w:t>
            </w:r>
            <w:r w:rsidRPr="00050C72">
              <w:rPr>
                <w:rFonts w:hint="eastAsia"/>
                <w:kern w:val="0"/>
              </w:rPr>
              <w:t>）军工核设施（含核废物）防泄漏、防辐射的设施设备支出；</w:t>
            </w:r>
          </w:p>
          <w:p w:rsidR="00050C72" w:rsidRPr="00050C72" w:rsidRDefault="00050C72" w:rsidP="00050C72">
            <w:pPr>
              <w:rPr>
                <w:kern w:val="0"/>
              </w:rPr>
            </w:pPr>
            <w:r w:rsidRPr="00050C72">
              <w:rPr>
                <w:rFonts w:hint="eastAsia"/>
                <w:kern w:val="0"/>
              </w:rPr>
              <w:t>（</w:t>
            </w:r>
            <w:r w:rsidRPr="00050C72">
              <w:rPr>
                <w:rFonts w:hint="eastAsia"/>
                <w:kern w:val="0"/>
              </w:rPr>
              <w:t>8</w:t>
            </w:r>
            <w:r w:rsidRPr="00050C72">
              <w:rPr>
                <w:rFonts w:hint="eastAsia"/>
                <w:kern w:val="0"/>
              </w:rPr>
              <w:t>）军工危险化学品、放射性物品及武器装备科研、试验、生产、储运、销毁、维修保障过程中的安全技术措施改造费和安全防护（不含工作服）费用支出；</w:t>
            </w:r>
          </w:p>
          <w:p w:rsidR="00050C72" w:rsidRPr="00050C72" w:rsidRDefault="00050C72" w:rsidP="00050C72">
            <w:pPr>
              <w:rPr>
                <w:kern w:val="0"/>
              </w:rPr>
            </w:pPr>
            <w:r w:rsidRPr="00050C72">
              <w:rPr>
                <w:rFonts w:hint="eastAsia"/>
                <w:kern w:val="0"/>
              </w:rPr>
              <w:t>（</w:t>
            </w:r>
            <w:r w:rsidRPr="00050C72">
              <w:rPr>
                <w:rFonts w:hint="eastAsia"/>
                <w:kern w:val="0"/>
              </w:rPr>
              <w:t>9</w:t>
            </w:r>
            <w:r w:rsidRPr="00050C72">
              <w:rPr>
                <w:rFonts w:hint="eastAsia"/>
                <w:kern w:val="0"/>
              </w:rPr>
              <w:t>）大型复杂武器装备制造、安装、调试的特殊工种和特种作业人员培训支出；</w:t>
            </w:r>
          </w:p>
          <w:p w:rsidR="00050C72" w:rsidRPr="00050C72" w:rsidRDefault="00050C72" w:rsidP="00050C72">
            <w:pPr>
              <w:rPr>
                <w:kern w:val="0"/>
              </w:rPr>
            </w:pPr>
            <w:r w:rsidRPr="00050C72">
              <w:rPr>
                <w:rFonts w:hint="eastAsia"/>
                <w:kern w:val="0"/>
              </w:rPr>
              <w:t>（</w:t>
            </w:r>
            <w:r w:rsidRPr="00050C72">
              <w:rPr>
                <w:rFonts w:hint="eastAsia"/>
                <w:kern w:val="0"/>
              </w:rPr>
              <w:t>10</w:t>
            </w:r>
            <w:r w:rsidRPr="00050C72">
              <w:rPr>
                <w:rFonts w:hint="eastAsia"/>
                <w:kern w:val="0"/>
              </w:rPr>
              <w:t>）武器装备大型试验安全专项论证与安全防护费用支出；</w:t>
            </w:r>
          </w:p>
          <w:p w:rsidR="00050C72" w:rsidRPr="00050C72" w:rsidRDefault="00050C72" w:rsidP="00050C72">
            <w:pPr>
              <w:rPr>
                <w:kern w:val="0"/>
              </w:rPr>
            </w:pPr>
            <w:r w:rsidRPr="00050C72">
              <w:rPr>
                <w:rFonts w:hint="eastAsia"/>
                <w:kern w:val="0"/>
              </w:rPr>
              <w:t>（</w:t>
            </w:r>
            <w:r w:rsidRPr="00050C72">
              <w:rPr>
                <w:rFonts w:hint="eastAsia"/>
                <w:kern w:val="0"/>
              </w:rPr>
              <w:t>11</w:t>
            </w:r>
            <w:r w:rsidRPr="00050C72">
              <w:rPr>
                <w:rFonts w:hint="eastAsia"/>
                <w:kern w:val="0"/>
              </w:rPr>
              <w:t>）特殊军工电子元器件制造过程中有毒有害物质监测及特种防护支出；</w:t>
            </w:r>
          </w:p>
          <w:p w:rsidR="00050C72" w:rsidRPr="00050C72" w:rsidRDefault="00050C72" w:rsidP="00050C72">
            <w:pPr>
              <w:rPr>
                <w:kern w:val="0"/>
              </w:rPr>
            </w:pPr>
            <w:r w:rsidRPr="00050C72">
              <w:rPr>
                <w:rFonts w:hint="eastAsia"/>
                <w:kern w:val="0"/>
              </w:rPr>
              <w:t>（</w:t>
            </w:r>
            <w:r w:rsidRPr="00050C72">
              <w:rPr>
                <w:rFonts w:hint="eastAsia"/>
                <w:kern w:val="0"/>
              </w:rPr>
              <w:t>12</w:t>
            </w:r>
            <w:r w:rsidRPr="00050C72">
              <w:rPr>
                <w:rFonts w:hint="eastAsia"/>
                <w:kern w:val="0"/>
              </w:rPr>
              <w:t>）安全生产适用新技术、新标准、新工艺、新装备的推广应用支出；</w:t>
            </w:r>
          </w:p>
          <w:p w:rsidR="00050C72" w:rsidRPr="00050C72" w:rsidRDefault="00050C72" w:rsidP="00050C72">
            <w:pPr>
              <w:rPr>
                <w:kern w:val="0"/>
              </w:rPr>
            </w:pPr>
            <w:r w:rsidRPr="00050C72">
              <w:rPr>
                <w:rFonts w:hint="eastAsia"/>
                <w:kern w:val="0"/>
              </w:rPr>
              <w:t>（</w:t>
            </w:r>
            <w:r w:rsidRPr="00050C72">
              <w:rPr>
                <w:rFonts w:hint="eastAsia"/>
                <w:kern w:val="0"/>
              </w:rPr>
              <w:t>13</w:t>
            </w:r>
            <w:r w:rsidRPr="00050C72">
              <w:rPr>
                <w:rFonts w:hint="eastAsia"/>
                <w:kern w:val="0"/>
              </w:rPr>
              <w:t>）安全生产责任保险支出；</w:t>
            </w:r>
          </w:p>
          <w:p w:rsidR="008F2179" w:rsidRPr="00050C72" w:rsidRDefault="00050C72" w:rsidP="00050C72">
            <w:pPr>
              <w:rPr>
                <w:kern w:val="0"/>
              </w:rPr>
            </w:pPr>
            <w:r w:rsidRPr="00050C72">
              <w:rPr>
                <w:rFonts w:hint="eastAsia"/>
                <w:kern w:val="0"/>
              </w:rPr>
              <w:t>（</w:t>
            </w:r>
            <w:r w:rsidRPr="00050C72">
              <w:rPr>
                <w:rFonts w:hint="eastAsia"/>
                <w:kern w:val="0"/>
              </w:rPr>
              <w:t>14</w:t>
            </w:r>
            <w:r w:rsidRPr="00050C72">
              <w:rPr>
                <w:rFonts w:hint="eastAsia"/>
                <w:kern w:val="0"/>
              </w:rPr>
              <w:t>）与安全生产直接相关的其他支出。</w:t>
            </w:r>
          </w:p>
        </w:tc>
      </w:tr>
      <w:tr w:rsidR="00F0109D" w:rsidTr="00AF06F9">
        <w:trPr>
          <w:trHeight w:val="682"/>
        </w:trPr>
        <w:tc>
          <w:tcPr>
            <w:tcW w:w="6678" w:type="dxa"/>
            <w:gridSpan w:val="4"/>
            <w:tcBorders>
              <w:top w:val="single" w:sz="6" w:space="0" w:color="auto"/>
              <w:bottom w:val="single" w:sz="6" w:space="0" w:color="auto"/>
              <w:right w:val="single" w:sz="4" w:space="0" w:color="auto"/>
            </w:tcBorders>
            <w:vAlign w:val="center"/>
          </w:tcPr>
          <w:p w:rsidR="00F0109D" w:rsidRPr="00050C72" w:rsidRDefault="00050C72" w:rsidP="00F0109D">
            <w:pPr>
              <w:jc w:val="left"/>
              <w:rPr>
                <w:kern w:val="0"/>
              </w:rPr>
            </w:pPr>
            <w:r w:rsidRPr="00050C72">
              <w:rPr>
                <w:rFonts w:hint="eastAsia"/>
                <w:kern w:val="0"/>
              </w:rPr>
              <w:lastRenderedPageBreak/>
              <w:t xml:space="preserve">6.2.3  </w:t>
            </w:r>
            <w:r w:rsidRPr="00050C72">
              <w:rPr>
                <w:rFonts w:hint="eastAsia"/>
                <w:kern w:val="0"/>
              </w:rPr>
              <w:t>按照本通知规定的使用范围，对纳入年度预算的安全生产费用，经质量安全部审批实施，并按财务管理部相关规定办理。</w:t>
            </w:r>
          </w:p>
        </w:tc>
        <w:tc>
          <w:tcPr>
            <w:tcW w:w="8221" w:type="dxa"/>
            <w:gridSpan w:val="3"/>
            <w:tcBorders>
              <w:top w:val="single" w:sz="6" w:space="0" w:color="auto"/>
              <w:left w:val="single" w:sz="4" w:space="0" w:color="auto"/>
              <w:bottom w:val="single" w:sz="4" w:space="0" w:color="auto"/>
            </w:tcBorders>
            <w:vAlign w:val="center"/>
          </w:tcPr>
          <w:p w:rsidR="00DB1671" w:rsidRPr="00DB1671" w:rsidRDefault="00DB1671" w:rsidP="00DB1671">
            <w:pPr>
              <w:rPr>
                <w:rFonts w:hint="eastAsia"/>
                <w:kern w:val="0"/>
              </w:rPr>
            </w:pPr>
            <w:r w:rsidRPr="00DB1671">
              <w:rPr>
                <w:rFonts w:hint="eastAsia"/>
                <w:kern w:val="0"/>
              </w:rPr>
              <w:t xml:space="preserve">6.2.3  </w:t>
            </w:r>
            <w:r w:rsidRPr="00DB1671">
              <w:rPr>
                <w:rFonts w:hint="eastAsia"/>
                <w:kern w:val="0"/>
              </w:rPr>
              <w:t>按照规定的使用范围，对纳入年度预算的安全生产费用（固定支出</w:t>
            </w:r>
            <w:r w:rsidRPr="00DB1671">
              <w:rPr>
                <w:rFonts w:hint="eastAsia"/>
                <w:kern w:val="0"/>
              </w:rPr>
              <w:t>/</w:t>
            </w:r>
            <w:r w:rsidRPr="00DB1671">
              <w:rPr>
                <w:rFonts w:hint="eastAsia"/>
                <w:kern w:val="0"/>
              </w:rPr>
              <w:t>应急支出），按照如下流程进行使用：</w:t>
            </w:r>
          </w:p>
          <w:p w:rsidR="00DB1671" w:rsidRPr="00DB1671" w:rsidRDefault="00DB1671" w:rsidP="00DB1671">
            <w:pPr>
              <w:rPr>
                <w:rFonts w:hint="eastAsia"/>
                <w:kern w:val="0"/>
              </w:rPr>
            </w:pPr>
            <w:r w:rsidRPr="00DB1671">
              <w:rPr>
                <w:rFonts w:hint="eastAsia"/>
                <w:kern w:val="0"/>
              </w:rPr>
              <w:t>（</w:t>
            </w:r>
            <w:r w:rsidRPr="00DB1671">
              <w:rPr>
                <w:rFonts w:hint="eastAsia"/>
                <w:kern w:val="0"/>
              </w:rPr>
              <w:t>1</w:t>
            </w:r>
            <w:r w:rsidRPr="00DB1671">
              <w:rPr>
                <w:rFonts w:hint="eastAsia"/>
                <w:kern w:val="0"/>
              </w:rPr>
              <w:t>）技术服务</w:t>
            </w:r>
            <w:r w:rsidRPr="00DB1671">
              <w:rPr>
                <w:rFonts w:hint="eastAsia"/>
                <w:kern w:val="0"/>
              </w:rPr>
              <w:t>/</w:t>
            </w:r>
            <w:r w:rsidRPr="00DB1671">
              <w:rPr>
                <w:rFonts w:hint="eastAsia"/>
                <w:kern w:val="0"/>
              </w:rPr>
              <w:t>物资采购类：质量安全部安全管理室</w:t>
            </w:r>
            <w:r w:rsidRPr="00DB1671">
              <w:rPr>
                <w:rFonts w:hint="eastAsia"/>
                <w:kern w:val="0"/>
              </w:rPr>
              <w:t>/</w:t>
            </w:r>
            <w:r w:rsidRPr="00DB1671">
              <w:rPr>
                <w:rFonts w:hint="eastAsia"/>
                <w:kern w:val="0"/>
              </w:rPr>
              <w:t>双碳推进室工作人员提出采购申请或按照公司程序通过电子平台进行询比价流程，经单位责任人批准后组织实施，发生的费用核算计入安全生产费用。</w:t>
            </w:r>
          </w:p>
          <w:p w:rsidR="00DB1671" w:rsidRPr="00DB1671" w:rsidRDefault="00DB1671" w:rsidP="00DB1671">
            <w:pPr>
              <w:rPr>
                <w:rFonts w:hint="eastAsia"/>
                <w:kern w:val="0"/>
              </w:rPr>
            </w:pPr>
            <w:r w:rsidRPr="00DB1671">
              <w:rPr>
                <w:rFonts w:hint="eastAsia"/>
                <w:kern w:val="0"/>
              </w:rPr>
              <w:t>（</w:t>
            </w:r>
            <w:r w:rsidRPr="00DB1671">
              <w:rPr>
                <w:rFonts w:hint="eastAsia"/>
                <w:kern w:val="0"/>
              </w:rPr>
              <w:t>2</w:t>
            </w:r>
            <w:r w:rsidRPr="00DB1671">
              <w:rPr>
                <w:rFonts w:hint="eastAsia"/>
                <w:kern w:val="0"/>
              </w:rPr>
              <w:t>）培训</w:t>
            </w:r>
            <w:r w:rsidRPr="00DB1671">
              <w:rPr>
                <w:rFonts w:hint="eastAsia"/>
                <w:kern w:val="0"/>
              </w:rPr>
              <w:t>/</w:t>
            </w:r>
            <w:r w:rsidRPr="00DB1671">
              <w:rPr>
                <w:rFonts w:hint="eastAsia"/>
                <w:kern w:val="0"/>
              </w:rPr>
              <w:t>会议类：质量安全部安全管理室</w:t>
            </w:r>
            <w:r w:rsidRPr="00DB1671">
              <w:rPr>
                <w:rFonts w:hint="eastAsia"/>
                <w:kern w:val="0"/>
              </w:rPr>
              <w:t>/</w:t>
            </w:r>
            <w:r w:rsidRPr="00DB1671">
              <w:rPr>
                <w:rFonts w:hint="eastAsia"/>
                <w:kern w:val="0"/>
              </w:rPr>
              <w:t>双碳推进室工作人员按照外部文件要求组织相关单位提出出差申请报告，经单位责任人批准后组织实施，发生的费用核算计入安全生产费用。</w:t>
            </w:r>
          </w:p>
          <w:p w:rsidR="00DB1671" w:rsidRPr="00DB1671" w:rsidRDefault="00DB1671" w:rsidP="00DB1671">
            <w:pPr>
              <w:rPr>
                <w:rFonts w:hint="eastAsia"/>
                <w:kern w:val="0"/>
              </w:rPr>
            </w:pPr>
            <w:r w:rsidRPr="00DB1671">
              <w:rPr>
                <w:rFonts w:hint="eastAsia"/>
                <w:kern w:val="0"/>
              </w:rPr>
              <w:t>（</w:t>
            </w:r>
            <w:r w:rsidRPr="00DB1671">
              <w:rPr>
                <w:rFonts w:hint="eastAsia"/>
                <w:kern w:val="0"/>
              </w:rPr>
              <w:t>3</w:t>
            </w:r>
            <w:r w:rsidRPr="00DB1671">
              <w:rPr>
                <w:rFonts w:hint="eastAsia"/>
                <w:kern w:val="0"/>
              </w:rPr>
              <w:t>）质量安全部在完成安全生产费用使用相关流程后，在挂账手续上进行确认并经过单</w:t>
            </w:r>
            <w:r w:rsidRPr="00DB1671">
              <w:rPr>
                <w:rFonts w:hint="eastAsia"/>
                <w:kern w:val="0"/>
              </w:rPr>
              <w:lastRenderedPageBreak/>
              <w:t>位责任人批准后报送财务管理部。</w:t>
            </w:r>
          </w:p>
          <w:p w:rsidR="006D0663" w:rsidRDefault="00DB1671" w:rsidP="00DB1671">
            <w:pPr>
              <w:rPr>
                <w:kern w:val="0"/>
              </w:rPr>
            </w:pPr>
            <w:r w:rsidRPr="00DB1671">
              <w:rPr>
                <w:rFonts w:hint="eastAsia"/>
                <w:kern w:val="0"/>
              </w:rPr>
              <w:t>（</w:t>
            </w:r>
            <w:r w:rsidRPr="00DB1671">
              <w:rPr>
                <w:rFonts w:hint="eastAsia"/>
                <w:kern w:val="0"/>
              </w:rPr>
              <w:t>4</w:t>
            </w:r>
            <w:r w:rsidRPr="00DB1671">
              <w:rPr>
                <w:rFonts w:hint="eastAsia"/>
                <w:kern w:val="0"/>
              </w:rPr>
              <w:t>）财务管理部将相关费用直接核算至安全生产费用。</w:t>
            </w:r>
          </w:p>
        </w:tc>
      </w:tr>
      <w:tr w:rsidR="00050C72" w:rsidTr="00AF06F9">
        <w:trPr>
          <w:trHeight w:val="682"/>
        </w:trPr>
        <w:tc>
          <w:tcPr>
            <w:tcW w:w="6678" w:type="dxa"/>
            <w:gridSpan w:val="4"/>
            <w:tcBorders>
              <w:top w:val="single" w:sz="6" w:space="0" w:color="auto"/>
              <w:bottom w:val="single" w:sz="6" w:space="0" w:color="auto"/>
              <w:right w:val="single" w:sz="4" w:space="0" w:color="auto"/>
            </w:tcBorders>
            <w:vAlign w:val="center"/>
          </w:tcPr>
          <w:p w:rsidR="00050C72" w:rsidRPr="00050C72" w:rsidRDefault="00050C72" w:rsidP="00F0109D">
            <w:pPr>
              <w:jc w:val="left"/>
              <w:rPr>
                <w:kern w:val="0"/>
              </w:rPr>
            </w:pPr>
            <w:r w:rsidRPr="00050C72">
              <w:rPr>
                <w:rFonts w:hint="eastAsia"/>
                <w:kern w:val="0"/>
              </w:rPr>
              <w:lastRenderedPageBreak/>
              <w:t xml:space="preserve">6.2.4  </w:t>
            </w:r>
            <w:r w:rsidRPr="00050C72">
              <w:rPr>
                <w:rFonts w:hint="eastAsia"/>
                <w:kern w:val="0"/>
              </w:rPr>
              <w:t>按照本通知规定的使用范围，未纳入年度预算或超预算的安全生产费用，经质量安全部审批实施，并按财务管理部相关规定批准后，方可使用安全生产费用。</w:t>
            </w:r>
          </w:p>
        </w:tc>
        <w:tc>
          <w:tcPr>
            <w:tcW w:w="8221" w:type="dxa"/>
            <w:gridSpan w:val="3"/>
            <w:tcBorders>
              <w:top w:val="single" w:sz="6" w:space="0" w:color="auto"/>
              <w:left w:val="single" w:sz="4" w:space="0" w:color="auto"/>
              <w:bottom w:val="single" w:sz="4" w:space="0" w:color="auto"/>
            </w:tcBorders>
            <w:vAlign w:val="center"/>
          </w:tcPr>
          <w:p w:rsidR="00DB1671" w:rsidRPr="00DB1671" w:rsidRDefault="00DB1671" w:rsidP="00DB1671">
            <w:pPr>
              <w:rPr>
                <w:rFonts w:hint="eastAsia"/>
                <w:kern w:val="0"/>
              </w:rPr>
            </w:pPr>
            <w:r w:rsidRPr="00DB1671">
              <w:rPr>
                <w:rFonts w:hint="eastAsia"/>
                <w:kern w:val="0"/>
              </w:rPr>
              <w:t xml:space="preserve">6.2.4  </w:t>
            </w:r>
            <w:r w:rsidRPr="00DB1671">
              <w:rPr>
                <w:rFonts w:hint="eastAsia"/>
                <w:kern w:val="0"/>
              </w:rPr>
              <w:t>按照规定的使用范围，对纳入年度预算的安全生产费用（隐患治理）按照如下流程进行使用：</w:t>
            </w:r>
          </w:p>
          <w:p w:rsidR="00DB1671" w:rsidRPr="00DB1671" w:rsidRDefault="00DB1671" w:rsidP="00DB1671">
            <w:pPr>
              <w:rPr>
                <w:rFonts w:hint="eastAsia"/>
                <w:kern w:val="0"/>
              </w:rPr>
            </w:pPr>
            <w:r w:rsidRPr="00DB1671">
              <w:rPr>
                <w:rFonts w:hint="eastAsia"/>
                <w:kern w:val="0"/>
              </w:rPr>
              <w:t>（</w:t>
            </w:r>
            <w:r w:rsidRPr="00DB1671">
              <w:rPr>
                <w:rFonts w:hint="eastAsia"/>
                <w:kern w:val="0"/>
              </w:rPr>
              <w:t>1</w:t>
            </w:r>
            <w:r w:rsidRPr="00DB1671">
              <w:rPr>
                <w:rFonts w:hint="eastAsia"/>
                <w:kern w:val="0"/>
              </w:rPr>
              <w:t>）质量安全部下发隐患整改通知及要求，注明隐患内容描述和整改标准，并给出启动技改实施和使用安全生产费用的意见。</w:t>
            </w:r>
          </w:p>
          <w:p w:rsidR="00DB1671" w:rsidRPr="00DB1671" w:rsidRDefault="00DB1671" w:rsidP="00DB1671">
            <w:pPr>
              <w:rPr>
                <w:rFonts w:hint="eastAsia"/>
                <w:kern w:val="0"/>
              </w:rPr>
            </w:pPr>
            <w:r w:rsidRPr="00DB1671">
              <w:rPr>
                <w:rFonts w:hint="eastAsia"/>
                <w:kern w:val="0"/>
              </w:rPr>
              <w:t>（</w:t>
            </w:r>
            <w:r w:rsidRPr="00DB1671">
              <w:rPr>
                <w:rFonts w:hint="eastAsia"/>
                <w:kern w:val="0"/>
              </w:rPr>
              <w:t>2</w:t>
            </w:r>
            <w:r w:rsidRPr="00DB1671">
              <w:rPr>
                <w:rFonts w:hint="eastAsia"/>
                <w:kern w:val="0"/>
              </w:rPr>
              <w:t>）各责任单位按照公司隐患整改通知及要求或自查过程中发现的安全隐患经与质量安全部确认后，填写</w:t>
            </w:r>
            <w:r w:rsidRPr="00DB1671">
              <w:rPr>
                <w:rFonts w:hint="eastAsia"/>
                <w:kern w:val="0"/>
              </w:rPr>
              <w:t>FM2607-13</w:t>
            </w:r>
            <w:r w:rsidRPr="00DB1671">
              <w:rPr>
                <w:rFonts w:hint="eastAsia"/>
                <w:kern w:val="0"/>
              </w:rPr>
              <w:t>办理安全生产费用使用申请，提交工程项目</w:t>
            </w:r>
            <w:r w:rsidRPr="00DB1671">
              <w:rPr>
                <w:rFonts w:hint="eastAsia"/>
                <w:kern w:val="0"/>
              </w:rPr>
              <w:t>/</w:t>
            </w:r>
            <w:r w:rsidRPr="00DB1671">
              <w:rPr>
                <w:rFonts w:hint="eastAsia"/>
                <w:kern w:val="0"/>
              </w:rPr>
              <w:t>外购设备申请单。应说明改造内容、分析可行性及效果、评估费用预算。</w:t>
            </w:r>
          </w:p>
          <w:p w:rsidR="00DB1671" w:rsidRPr="00DB1671" w:rsidRDefault="00DB1671" w:rsidP="00DB1671">
            <w:pPr>
              <w:rPr>
                <w:rFonts w:hint="eastAsia"/>
                <w:kern w:val="0"/>
              </w:rPr>
            </w:pPr>
            <w:r w:rsidRPr="00DB1671">
              <w:rPr>
                <w:rFonts w:hint="eastAsia"/>
                <w:kern w:val="0"/>
              </w:rPr>
              <w:t>（</w:t>
            </w:r>
            <w:r w:rsidRPr="00DB1671">
              <w:rPr>
                <w:rFonts w:hint="eastAsia"/>
                <w:kern w:val="0"/>
              </w:rPr>
              <w:t>3</w:t>
            </w:r>
            <w:r w:rsidRPr="00DB1671">
              <w:rPr>
                <w:rFonts w:hint="eastAsia"/>
                <w:kern w:val="0"/>
              </w:rPr>
              <w:t>）规划发展部进行技改实施，质量安全部对完成情况进行验证。</w:t>
            </w:r>
          </w:p>
          <w:p w:rsidR="00DB1671" w:rsidRPr="00DB1671" w:rsidRDefault="00DB1671" w:rsidP="00DB1671">
            <w:pPr>
              <w:rPr>
                <w:rFonts w:hint="eastAsia"/>
                <w:kern w:val="0"/>
              </w:rPr>
            </w:pPr>
            <w:r w:rsidRPr="00DB1671">
              <w:rPr>
                <w:rFonts w:hint="eastAsia"/>
                <w:kern w:val="0"/>
              </w:rPr>
              <w:t>（</w:t>
            </w:r>
            <w:r w:rsidRPr="00DB1671">
              <w:rPr>
                <w:rFonts w:hint="eastAsia"/>
                <w:kern w:val="0"/>
              </w:rPr>
              <w:t>4</w:t>
            </w:r>
            <w:r w:rsidRPr="00DB1671">
              <w:rPr>
                <w:rFonts w:hint="eastAsia"/>
                <w:kern w:val="0"/>
              </w:rPr>
              <w:t>）规划发展部在相关技改费用挂账时，会同质量安全部在挂账手续上确认并给出意见，规范使用安全生产费用。</w:t>
            </w:r>
          </w:p>
          <w:p w:rsidR="00050C72" w:rsidRPr="00DB1671" w:rsidRDefault="00DB1671" w:rsidP="00DB1671">
            <w:pPr>
              <w:rPr>
                <w:kern w:val="0"/>
              </w:rPr>
            </w:pPr>
            <w:r w:rsidRPr="00DB1671">
              <w:rPr>
                <w:rFonts w:hint="eastAsia"/>
                <w:kern w:val="0"/>
              </w:rPr>
              <w:t>（</w:t>
            </w:r>
            <w:r w:rsidRPr="00DB1671">
              <w:rPr>
                <w:rFonts w:hint="eastAsia"/>
                <w:kern w:val="0"/>
              </w:rPr>
              <w:t>5</w:t>
            </w:r>
            <w:r w:rsidRPr="00DB1671">
              <w:rPr>
                <w:rFonts w:hint="eastAsia"/>
                <w:kern w:val="0"/>
              </w:rPr>
              <w:t>）财务管理部将相关临时技改费用直接核算至安全生产费用。</w:t>
            </w:r>
          </w:p>
        </w:tc>
      </w:tr>
      <w:tr w:rsidR="00AF06F9" w:rsidTr="00AF06F9">
        <w:trPr>
          <w:trHeight w:val="682"/>
        </w:trPr>
        <w:tc>
          <w:tcPr>
            <w:tcW w:w="6678" w:type="dxa"/>
            <w:gridSpan w:val="4"/>
            <w:tcBorders>
              <w:top w:val="single" w:sz="6" w:space="0" w:color="auto"/>
              <w:bottom w:val="single" w:sz="6" w:space="0" w:color="auto"/>
              <w:right w:val="single" w:sz="4" w:space="0" w:color="auto"/>
            </w:tcBorders>
            <w:vAlign w:val="center"/>
          </w:tcPr>
          <w:p w:rsidR="006D0663" w:rsidRDefault="00AF06F9" w:rsidP="006D0663">
            <w:pPr>
              <w:rPr>
                <w:kern w:val="0"/>
              </w:rPr>
            </w:pPr>
            <w:r w:rsidRPr="00AF06F9">
              <w:rPr>
                <w:kern w:val="0"/>
              </w:rPr>
              <w:t>6.2.6</w:t>
            </w:r>
            <w:r>
              <w:rPr>
                <w:rFonts w:hint="eastAsia"/>
                <w:kern w:val="0"/>
              </w:rPr>
              <w:t xml:space="preserve">  </w:t>
            </w:r>
            <w:r w:rsidRPr="00AF06F9">
              <w:rPr>
                <w:rFonts w:hint="eastAsia"/>
                <w:kern w:val="0"/>
              </w:rPr>
              <w:t>当年实际使用的安全生产费用不足年度应计提金额</w:t>
            </w:r>
            <w:r w:rsidRPr="00AF06F9">
              <w:rPr>
                <w:kern w:val="0"/>
              </w:rPr>
              <w:t>60%</w:t>
            </w:r>
            <w:r w:rsidRPr="00AF06F9">
              <w:rPr>
                <w:rFonts w:hint="eastAsia"/>
                <w:kern w:val="0"/>
              </w:rPr>
              <w:t>的，应于下一年度</w:t>
            </w:r>
            <w:r w:rsidRPr="00AF06F9">
              <w:rPr>
                <w:kern w:val="0"/>
              </w:rPr>
              <w:t xml:space="preserve">4 </w:t>
            </w:r>
            <w:r w:rsidRPr="00AF06F9">
              <w:rPr>
                <w:rFonts w:hint="eastAsia"/>
                <w:kern w:val="0"/>
              </w:rPr>
              <w:t>月底前，向上一级单位安全生产委员会和沈阳市应急管理局提交经公司董事会、股东和等机构审议的书面说明。</w:t>
            </w:r>
          </w:p>
        </w:tc>
        <w:tc>
          <w:tcPr>
            <w:tcW w:w="8221" w:type="dxa"/>
            <w:gridSpan w:val="3"/>
            <w:tcBorders>
              <w:top w:val="single" w:sz="6" w:space="0" w:color="auto"/>
              <w:left w:val="single" w:sz="4" w:space="0" w:color="auto"/>
              <w:bottom w:val="single" w:sz="4" w:space="0" w:color="auto"/>
            </w:tcBorders>
            <w:vAlign w:val="center"/>
          </w:tcPr>
          <w:p w:rsidR="00363A6B" w:rsidRDefault="00DB1671" w:rsidP="00C474A5">
            <w:pPr>
              <w:rPr>
                <w:kern w:val="0"/>
              </w:rPr>
            </w:pPr>
            <w:r w:rsidRPr="00DB1671">
              <w:rPr>
                <w:rFonts w:hint="eastAsia"/>
                <w:kern w:val="0"/>
              </w:rPr>
              <w:t xml:space="preserve">6.2.6  </w:t>
            </w:r>
            <w:r w:rsidRPr="00DB1671">
              <w:rPr>
                <w:rFonts w:hint="eastAsia"/>
                <w:kern w:val="0"/>
              </w:rPr>
              <w:t>未纳入年度预算或超预算的安全生产费用，质量安全部汇总并形成新增预算使用说明，经安全生产业务分管副总经理审核，报公司预算管理委员会批准后方可使用；当年实际使用的安全生产费用不足年度应计提金额</w:t>
            </w:r>
            <w:r w:rsidRPr="00DB1671">
              <w:rPr>
                <w:rFonts w:hint="eastAsia"/>
                <w:kern w:val="0"/>
              </w:rPr>
              <w:t>60%</w:t>
            </w:r>
            <w:r w:rsidRPr="00DB1671">
              <w:rPr>
                <w:rFonts w:hint="eastAsia"/>
                <w:kern w:val="0"/>
              </w:rPr>
              <w:t>的，应于下一年度</w:t>
            </w:r>
            <w:r w:rsidRPr="00DB1671">
              <w:rPr>
                <w:rFonts w:hint="eastAsia"/>
                <w:kern w:val="0"/>
              </w:rPr>
              <w:t>4</w:t>
            </w:r>
            <w:r w:rsidRPr="00DB1671">
              <w:rPr>
                <w:rFonts w:hint="eastAsia"/>
                <w:kern w:val="0"/>
              </w:rPr>
              <w:t>月底前，向上一级单位安全生产委员会和沈阳市应急管理局提交经公司董事会、股东和等机构审议的书面说明。</w:t>
            </w:r>
          </w:p>
        </w:tc>
      </w:tr>
      <w:tr w:rsidR="00050C72" w:rsidTr="00AF06F9">
        <w:trPr>
          <w:trHeight w:val="682"/>
        </w:trPr>
        <w:tc>
          <w:tcPr>
            <w:tcW w:w="6678" w:type="dxa"/>
            <w:gridSpan w:val="4"/>
            <w:tcBorders>
              <w:top w:val="single" w:sz="6" w:space="0" w:color="auto"/>
              <w:bottom w:val="single" w:sz="6" w:space="0" w:color="auto"/>
              <w:right w:val="single" w:sz="4" w:space="0" w:color="auto"/>
            </w:tcBorders>
            <w:vAlign w:val="center"/>
          </w:tcPr>
          <w:p w:rsidR="00CA05D6" w:rsidRPr="00CA05D6" w:rsidRDefault="00CA05D6" w:rsidP="00CA05D6">
            <w:pPr>
              <w:jc w:val="left"/>
              <w:rPr>
                <w:kern w:val="0"/>
              </w:rPr>
            </w:pPr>
            <w:r w:rsidRPr="00CA05D6">
              <w:rPr>
                <w:rFonts w:hint="eastAsia"/>
                <w:kern w:val="0"/>
              </w:rPr>
              <w:t xml:space="preserve">6.4.4  </w:t>
            </w:r>
            <w:r w:rsidRPr="00CA05D6">
              <w:rPr>
                <w:rFonts w:hint="eastAsia"/>
                <w:kern w:val="0"/>
              </w:rPr>
              <w:t>安全生产费用的提取的使用接受应急管理部门及其他负有安全生产监督管理职责的部门、财政部门、审计部门、纪检机构和上级业务主管部门的监督检查。</w:t>
            </w:r>
          </w:p>
          <w:p w:rsidR="00050C72" w:rsidRPr="00CA05D6" w:rsidRDefault="00CA05D6" w:rsidP="00CA05D6">
            <w:pPr>
              <w:jc w:val="left"/>
              <w:rPr>
                <w:kern w:val="0"/>
              </w:rPr>
            </w:pPr>
            <w:r w:rsidRPr="00CA05D6">
              <w:rPr>
                <w:rFonts w:hint="eastAsia"/>
                <w:kern w:val="0"/>
              </w:rPr>
              <w:t>纪检审计法律部应对安全生产费用的提取和使用进行审计监督，并将审计结果报安全生产委员会；应对安全生产费用提取和使用进行政治监督，对安全生产费用违纪问题进行调查和责任追究，并将重大违纪问题项上级纪检机构报告。</w:t>
            </w:r>
          </w:p>
        </w:tc>
        <w:tc>
          <w:tcPr>
            <w:tcW w:w="8221" w:type="dxa"/>
            <w:gridSpan w:val="3"/>
            <w:tcBorders>
              <w:top w:val="single" w:sz="6" w:space="0" w:color="auto"/>
              <w:left w:val="single" w:sz="4" w:space="0" w:color="auto"/>
              <w:bottom w:val="single" w:sz="4" w:space="0" w:color="auto"/>
            </w:tcBorders>
            <w:vAlign w:val="center"/>
          </w:tcPr>
          <w:p w:rsidR="00DB1671" w:rsidRPr="00DB1671" w:rsidRDefault="00DB1671" w:rsidP="00DB1671">
            <w:pPr>
              <w:rPr>
                <w:rFonts w:hint="eastAsia"/>
                <w:kern w:val="0"/>
              </w:rPr>
            </w:pPr>
            <w:r w:rsidRPr="00DB1671">
              <w:rPr>
                <w:rFonts w:hint="eastAsia"/>
                <w:kern w:val="0"/>
              </w:rPr>
              <w:t xml:space="preserve">6.4.4  </w:t>
            </w:r>
            <w:r w:rsidRPr="00DB1671">
              <w:rPr>
                <w:rFonts w:hint="eastAsia"/>
                <w:kern w:val="0"/>
              </w:rPr>
              <w:t>安全生产费用的提取的使用接受应急管理部门及其他负有安全生产监督管理职责的部门、财政部门、审计部门、纪检机构和上级业务主管部门的监督检查。</w:t>
            </w:r>
          </w:p>
          <w:p w:rsidR="00050C72" w:rsidRPr="00CA05D6" w:rsidRDefault="00DB1671" w:rsidP="00DB1671">
            <w:pPr>
              <w:rPr>
                <w:kern w:val="0"/>
              </w:rPr>
            </w:pPr>
            <w:r w:rsidRPr="00DB1671">
              <w:rPr>
                <w:rFonts w:hint="eastAsia"/>
                <w:kern w:val="0"/>
              </w:rPr>
              <w:t>纪检部</w:t>
            </w:r>
            <w:r w:rsidRPr="00DB1671">
              <w:rPr>
                <w:rFonts w:hint="eastAsia"/>
                <w:kern w:val="0"/>
              </w:rPr>
              <w:t>/</w:t>
            </w:r>
            <w:r w:rsidRPr="00DB1671">
              <w:rPr>
                <w:rFonts w:hint="eastAsia"/>
                <w:kern w:val="0"/>
              </w:rPr>
              <w:t>党委巡察办</w:t>
            </w:r>
            <w:r w:rsidRPr="00DB1671">
              <w:rPr>
                <w:rFonts w:hint="eastAsia"/>
                <w:kern w:val="0"/>
              </w:rPr>
              <w:t>/</w:t>
            </w:r>
            <w:r w:rsidRPr="00DB1671">
              <w:rPr>
                <w:rFonts w:hint="eastAsia"/>
                <w:kern w:val="0"/>
              </w:rPr>
              <w:t>审计法律部应对安全生产费用的提取和使用进行审计监督，并将审计结果报安全生产委员会；应对安全生产费用提取和使用进行政治监督，对安全生产费用违纪问题进行调查和责任追究，并将重大违纪问题项上级纪检机构报告。</w:t>
            </w:r>
          </w:p>
        </w:tc>
      </w:tr>
      <w:tr w:rsidR="00221949" w:rsidTr="00AF06F9">
        <w:trPr>
          <w:trHeight w:val="843"/>
        </w:trPr>
        <w:tc>
          <w:tcPr>
            <w:tcW w:w="14899" w:type="dxa"/>
            <w:gridSpan w:val="7"/>
            <w:tcBorders>
              <w:top w:val="single" w:sz="6" w:space="0" w:color="auto"/>
              <w:bottom w:val="single" w:sz="12" w:space="0" w:color="auto"/>
            </w:tcBorders>
          </w:tcPr>
          <w:p w:rsidR="007E4EE5" w:rsidRPr="00F11270" w:rsidRDefault="007E4EE5" w:rsidP="007E4EE5">
            <w:pPr>
              <w:rPr>
                <w:rFonts w:ascii="Times New Roman" w:hAnsi="Times New Roman"/>
                <w:szCs w:val="21"/>
              </w:rPr>
            </w:pPr>
            <w:r w:rsidRPr="00F11270">
              <w:rPr>
                <w:rFonts w:ascii="Times New Roman"/>
                <w:szCs w:val="21"/>
              </w:rPr>
              <w:t>更改</w:t>
            </w:r>
            <w:r w:rsidRPr="00F11270">
              <w:rPr>
                <w:rFonts w:ascii="Times New Roman" w:hAnsi="Times New Roman"/>
                <w:szCs w:val="21"/>
              </w:rPr>
              <w:t>/</w:t>
            </w:r>
            <w:r w:rsidRPr="00F11270">
              <w:rPr>
                <w:rFonts w:ascii="Times New Roman"/>
                <w:szCs w:val="21"/>
              </w:rPr>
              <w:t>作废原因：完善程序</w:t>
            </w:r>
          </w:p>
          <w:p w:rsidR="00221949" w:rsidRDefault="007E4EE5" w:rsidP="007E4EE5">
            <w:r w:rsidRPr="00F11270">
              <w:rPr>
                <w:rFonts w:ascii="Times New Roman" w:hAnsi="Times New Roman"/>
                <w:szCs w:val="21"/>
              </w:rPr>
              <w:t>Reason:</w:t>
            </w:r>
            <w:r>
              <w:rPr>
                <w:rFonts w:ascii="Times New Roman" w:hAnsi="Times New Roman" w:hint="eastAsia"/>
                <w:szCs w:val="21"/>
              </w:rPr>
              <w:t xml:space="preserve"> Improve procedure</w:t>
            </w:r>
          </w:p>
        </w:tc>
      </w:tr>
    </w:tbl>
    <w:p w:rsidR="00E92A29" w:rsidRPr="00BA3ED5" w:rsidRDefault="00E92A29">
      <w:pPr>
        <w:pStyle w:val="a7"/>
        <w:spacing w:line="440" w:lineRule="exact"/>
        <w:ind w:left="360" w:firstLineChars="0" w:firstLine="0"/>
        <w:rPr>
          <w:rFonts w:ascii="黑体" w:eastAsia="黑体" w:hAnsi="宋体"/>
          <w:sz w:val="28"/>
          <w:szCs w:val="28"/>
        </w:rPr>
      </w:pPr>
    </w:p>
    <w:sectPr w:rsidR="00E92A29" w:rsidRPr="00BA3ED5" w:rsidSect="00860A03">
      <w:headerReference w:type="default" r:id="rId9"/>
      <w:footerReference w:type="default" r:id="rId10"/>
      <w:pgSz w:w="16838" w:h="11906" w:orient="landscape"/>
      <w:pgMar w:top="851" w:right="1134" w:bottom="851"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4083" w:rsidRDefault="00AD4083" w:rsidP="00221949">
      <w:r>
        <w:separator/>
      </w:r>
    </w:p>
  </w:endnote>
  <w:endnote w:type="continuationSeparator" w:id="1">
    <w:p w:rsidR="00AD4083" w:rsidRDefault="00AD4083" w:rsidP="0022194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949" w:rsidRDefault="006D0663">
    <w:pPr>
      <w:pStyle w:val="a5"/>
      <w:jc w:val="right"/>
    </w:pPr>
    <w:r w:rsidRPr="006D0663">
      <w:fldChar w:fldCharType="begin"/>
    </w:r>
    <w:r w:rsidR="00F84226">
      <w:instrText xml:space="preserve"> PAGE   \* MERGEFORMAT </w:instrText>
    </w:r>
    <w:r w:rsidRPr="006D0663">
      <w:fldChar w:fldCharType="separate"/>
    </w:r>
    <w:r w:rsidR="00DB1671" w:rsidRPr="00DB1671">
      <w:rPr>
        <w:noProof/>
        <w:lang w:val="zh-CN"/>
      </w:rPr>
      <w:t>1</w:t>
    </w:r>
    <w:r>
      <w:rPr>
        <w:lang w:val="zh-CN"/>
      </w:rPr>
      <w:fldChar w:fldCharType="end"/>
    </w:r>
  </w:p>
  <w:p w:rsidR="00221949" w:rsidRDefault="00221949">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4083" w:rsidRDefault="00AD4083" w:rsidP="00221949">
      <w:r>
        <w:separator/>
      </w:r>
    </w:p>
  </w:footnote>
  <w:footnote w:type="continuationSeparator" w:id="1">
    <w:p w:rsidR="00AD4083" w:rsidRDefault="00AD4083" w:rsidP="0022194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949" w:rsidRDefault="00F84226">
    <w:pPr>
      <w:jc w:val="left"/>
      <w:rPr>
        <w:sz w:val="24"/>
        <w:szCs w:val="24"/>
      </w:rPr>
    </w:pPr>
    <w:r>
      <w:rPr>
        <w:rFonts w:hint="eastAsia"/>
        <w:color w:val="000000"/>
        <w:sz w:val="24"/>
        <w:szCs w:val="24"/>
      </w:rPr>
      <w:t xml:space="preserve">    GL</w:t>
    </w:r>
    <w:r w:rsidR="00AE52BF">
      <w:rPr>
        <w:rFonts w:hint="eastAsia"/>
        <w:color w:val="000000"/>
        <w:sz w:val="24"/>
        <w:szCs w:val="24"/>
      </w:rPr>
      <w:t>C</w:t>
    </w:r>
    <w:r>
      <w:rPr>
        <w:rFonts w:hint="eastAsia"/>
        <w:color w:val="000000"/>
        <w:sz w:val="24"/>
        <w:szCs w:val="24"/>
      </w:rPr>
      <w:t>230201</w:t>
    </w:r>
    <w:r>
      <w:rPr>
        <w:rFonts w:hint="eastAsia"/>
        <w:color w:val="000000"/>
        <w:sz w:val="24"/>
        <w:szCs w:val="24"/>
      </w:rPr>
      <w:t>附件</w:t>
    </w:r>
    <w:r>
      <w:rPr>
        <w:rFonts w:hint="eastAsia"/>
        <w:color w:val="000000"/>
        <w:sz w:val="24"/>
        <w:szCs w:val="24"/>
      </w:rPr>
      <w:t>4                                                                                               FM2302-02</w:t>
    </w:r>
    <w:r w:rsidR="00AE52BF">
      <w:rPr>
        <w:rFonts w:hint="eastAsia"/>
        <w:color w:val="000000"/>
        <w:sz w:val="24"/>
        <w:szCs w:val="24"/>
      </w:rPr>
      <w:t>B</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BEF5531"/>
    <w:multiLevelType w:val="multilevel"/>
    <w:tmpl w:val="7BEF5531"/>
    <w:lvl w:ilvl="0">
      <w:start w:val="1"/>
      <w:numFmt w:val="decimal"/>
      <w:lvlText w:val="（%1）"/>
      <w:lvlJc w:val="left"/>
      <w:pPr>
        <w:ind w:left="1280" w:hanging="720"/>
      </w:pPr>
      <w:rPr>
        <w:rFonts w:hint="default"/>
        <w:lang w:val="en-US"/>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67586"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ZGNmNjA3ZWZlZGY3YTM1NjMwZGZkZTI4ZGYwYmUzMzIifQ=="/>
  </w:docVars>
  <w:rsids>
    <w:rsidRoot w:val="006E6843"/>
    <w:rsid w:val="0000019B"/>
    <w:rsid w:val="000174DE"/>
    <w:rsid w:val="00025D0C"/>
    <w:rsid w:val="00035A0E"/>
    <w:rsid w:val="0004023E"/>
    <w:rsid w:val="00047136"/>
    <w:rsid w:val="00050C72"/>
    <w:rsid w:val="00073899"/>
    <w:rsid w:val="000C0D41"/>
    <w:rsid w:val="000D4B4C"/>
    <w:rsid w:val="000E3A13"/>
    <w:rsid w:val="000E3F72"/>
    <w:rsid w:val="001008F5"/>
    <w:rsid w:val="0010192F"/>
    <w:rsid w:val="00106342"/>
    <w:rsid w:val="001316D6"/>
    <w:rsid w:val="00157CC7"/>
    <w:rsid w:val="001602F3"/>
    <w:rsid w:val="001604B6"/>
    <w:rsid w:val="00185703"/>
    <w:rsid w:val="001C0EB9"/>
    <w:rsid w:val="001D3D2B"/>
    <w:rsid w:val="00221949"/>
    <w:rsid w:val="00250759"/>
    <w:rsid w:val="00256A93"/>
    <w:rsid w:val="00282662"/>
    <w:rsid w:val="00282C3C"/>
    <w:rsid w:val="00293E05"/>
    <w:rsid w:val="002C2E68"/>
    <w:rsid w:val="002C777A"/>
    <w:rsid w:val="002E18C3"/>
    <w:rsid w:val="003210E2"/>
    <w:rsid w:val="003236BD"/>
    <w:rsid w:val="003411B9"/>
    <w:rsid w:val="00350ED5"/>
    <w:rsid w:val="00363A6B"/>
    <w:rsid w:val="003731D9"/>
    <w:rsid w:val="003847E4"/>
    <w:rsid w:val="00387BEC"/>
    <w:rsid w:val="00393D03"/>
    <w:rsid w:val="003A6543"/>
    <w:rsid w:val="003A6CBA"/>
    <w:rsid w:val="003C2785"/>
    <w:rsid w:val="003D5777"/>
    <w:rsid w:val="003F3CD8"/>
    <w:rsid w:val="003F604C"/>
    <w:rsid w:val="0041145F"/>
    <w:rsid w:val="004260EC"/>
    <w:rsid w:val="00431D20"/>
    <w:rsid w:val="00437A07"/>
    <w:rsid w:val="0044775D"/>
    <w:rsid w:val="004572EE"/>
    <w:rsid w:val="00471123"/>
    <w:rsid w:val="00472AC7"/>
    <w:rsid w:val="00475B58"/>
    <w:rsid w:val="00480F4F"/>
    <w:rsid w:val="004833AE"/>
    <w:rsid w:val="004A6916"/>
    <w:rsid w:val="004C200B"/>
    <w:rsid w:val="004C2EF1"/>
    <w:rsid w:val="004C55E8"/>
    <w:rsid w:val="004D02E3"/>
    <w:rsid w:val="004D1FE0"/>
    <w:rsid w:val="0050336B"/>
    <w:rsid w:val="00507CC1"/>
    <w:rsid w:val="005146E3"/>
    <w:rsid w:val="00543D4E"/>
    <w:rsid w:val="00593F1F"/>
    <w:rsid w:val="005A0E11"/>
    <w:rsid w:val="005D2DAC"/>
    <w:rsid w:val="005E0619"/>
    <w:rsid w:val="005E2B54"/>
    <w:rsid w:val="006059B4"/>
    <w:rsid w:val="0062242F"/>
    <w:rsid w:val="00651BB5"/>
    <w:rsid w:val="00660858"/>
    <w:rsid w:val="00665A81"/>
    <w:rsid w:val="00666AE4"/>
    <w:rsid w:val="00666C3C"/>
    <w:rsid w:val="006736B9"/>
    <w:rsid w:val="006A64A7"/>
    <w:rsid w:val="006A76DB"/>
    <w:rsid w:val="006C4464"/>
    <w:rsid w:val="006D0663"/>
    <w:rsid w:val="006E2DDC"/>
    <w:rsid w:val="006E2F82"/>
    <w:rsid w:val="006E340F"/>
    <w:rsid w:val="006E6843"/>
    <w:rsid w:val="006F12CD"/>
    <w:rsid w:val="006F7158"/>
    <w:rsid w:val="00713D27"/>
    <w:rsid w:val="00717E23"/>
    <w:rsid w:val="00720668"/>
    <w:rsid w:val="00722F52"/>
    <w:rsid w:val="007502CE"/>
    <w:rsid w:val="00753DF7"/>
    <w:rsid w:val="007A25AD"/>
    <w:rsid w:val="007A550A"/>
    <w:rsid w:val="007A6BFC"/>
    <w:rsid w:val="007C06D6"/>
    <w:rsid w:val="007E4EE5"/>
    <w:rsid w:val="007E5DC3"/>
    <w:rsid w:val="007F0556"/>
    <w:rsid w:val="00817D10"/>
    <w:rsid w:val="00833D71"/>
    <w:rsid w:val="0084189E"/>
    <w:rsid w:val="00860A03"/>
    <w:rsid w:val="008A1ADF"/>
    <w:rsid w:val="008B18B5"/>
    <w:rsid w:val="008B3E30"/>
    <w:rsid w:val="008F2179"/>
    <w:rsid w:val="009133C0"/>
    <w:rsid w:val="00916E17"/>
    <w:rsid w:val="0091721E"/>
    <w:rsid w:val="00933E66"/>
    <w:rsid w:val="0094448E"/>
    <w:rsid w:val="00953BE7"/>
    <w:rsid w:val="00956A30"/>
    <w:rsid w:val="00997D13"/>
    <w:rsid w:val="009A7745"/>
    <w:rsid w:val="009B589C"/>
    <w:rsid w:val="009B6E02"/>
    <w:rsid w:val="009D4EA5"/>
    <w:rsid w:val="009F1426"/>
    <w:rsid w:val="00A02F80"/>
    <w:rsid w:val="00A05AA2"/>
    <w:rsid w:val="00A12F9E"/>
    <w:rsid w:val="00A3710B"/>
    <w:rsid w:val="00A66411"/>
    <w:rsid w:val="00A70091"/>
    <w:rsid w:val="00A704CE"/>
    <w:rsid w:val="00A82BB6"/>
    <w:rsid w:val="00A916DB"/>
    <w:rsid w:val="00AA7205"/>
    <w:rsid w:val="00AB5B20"/>
    <w:rsid w:val="00AC6F16"/>
    <w:rsid w:val="00AD4083"/>
    <w:rsid w:val="00AE52BF"/>
    <w:rsid w:val="00AF06F9"/>
    <w:rsid w:val="00AF332B"/>
    <w:rsid w:val="00B07A35"/>
    <w:rsid w:val="00B27391"/>
    <w:rsid w:val="00B30C8C"/>
    <w:rsid w:val="00B42AB8"/>
    <w:rsid w:val="00B52109"/>
    <w:rsid w:val="00B55EDB"/>
    <w:rsid w:val="00B645F2"/>
    <w:rsid w:val="00B70608"/>
    <w:rsid w:val="00B832D1"/>
    <w:rsid w:val="00B96BB1"/>
    <w:rsid w:val="00BA3ED5"/>
    <w:rsid w:val="00BB2DE2"/>
    <w:rsid w:val="00BC4D60"/>
    <w:rsid w:val="00BF465B"/>
    <w:rsid w:val="00C01B8B"/>
    <w:rsid w:val="00C208A3"/>
    <w:rsid w:val="00C210CB"/>
    <w:rsid w:val="00C23565"/>
    <w:rsid w:val="00C303A8"/>
    <w:rsid w:val="00C338BB"/>
    <w:rsid w:val="00C41461"/>
    <w:rsid w:val="00C474A5"/>
    <w:rsid w:val="00C53C7D"/>
    <w:rsid w:val="00C6430F"/>
    <w:rsid w:val="00C74AAA"/>
    <w:rsid w:val="00C76DA5"/>
    <w:rsid w:val="00C815EC"/>
    <w:rsid w:val="00C8761D"/>
    <w:rsid w:val="00C90A03"/>
    <w:rsid w:val="00C97295"/>
    <w:rsid w:val="00CA05D6"/>
    <w:rsid w:val="00CA1E5A"/>
    <w:rsid w:val="00CA2562"/>
    <w:rsid w:val="00CB08B6"/>
    <w:rsid w:val="00CC5C84"/>
    <w:rsid w:val="00CE5E5F"/>
    <w:rsid w:val="00CF6394"/>
    <w:rsid w:val="00D3019F"/>
    <w:rsid w:val="00D35352"/>
    <w:rsid w:val="00D456DB"/>
    <w:rsid w:val="00D45B87"/>
    <w:rsid w:val="00D6708F"/>
    <w:rsid w:val="00DA2B51"/>
    <w:rsid w:val="00DB1671"/>
    <w:rsid w:val="00DB2E0A"/>
    <w:rsid w:val="00DD0B71"/>
    <w:rsid w:val="00DE33C4"/>
    <w:rsid w:val="00DF2643"/>
    <w:rsid w:val="00E03322"/>
    <w:rsid w:val="00E1368D"/>
    <w:rsid w:val="00E42F73"/>
    <w:rsid w:val="00E70734"/>
    <w:rsid w:val="00E71CC7"/>
    <w:rsid w:val="00E7315B"/>
    <w:rsid w:val="00E84DB5"/>
    <w:rsid w:val="00E92A29"/>
    <w:rsid w:val="00E9550F"/>
    <w:rsid w:val="00E9618F"/>
    <w:rsid w:val="00E96369"/>
    <w:rsid w:val="00EA48BB"/>
    <w:rsid w:val="00ED5B68"/>
    <w:rsid w:val="00EF2317"/>
    <w:rsid w:val="00F0109D"/>
    <w:rsid w:val="00F0412D"/>
    <w:rsid w:val="00F419F1"/>
    <w:rsid w:val="00F55CA4"/>
    <w:rsid w:val="00F81D95"/>
    <w:rsid w:val="00F84226"/>
    <w:rsid w:val="00FD631B"/>
    <w:rsid w:val="00FE5AE4"/>
    <w:rsid w:val="2277052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758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semiHidden="0" w:uiPriority="0" w:unhideWhenUsed="0"/>
    <w:lsdException w:name="Body Text Indent 2" w:semiHidden="0" w:uiPriority="0" w:unhideWhenUsed="0"/>
    <w:lsdException w:name="Strong" w:semiHidden="0" w:uiPriority="22" w:unhideWhenUsed="0" w:qFormat="1"/>
    <w:lsdException w:name="Emphasis" w:semiHidden="0" w:uiPriority="20" w:unhideWhenUsed="0" w:qFormat="1"/>
    <w:lsdException w:name="Plain Text" w:uiPriority="0"/>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1949"/>
    <w:pPr>
      <w:widowControl w:val="0"/>
      <w:jc w:val="both"/>
    </w:pPr>
    <w:rPr>
      <w:rFonts w:ascii="Calibri" w:hAnsi="Calibri"/>
      <w:kern w:val="2"/>
      <w:sz w:val="21"/>
      <w:szCs w:val="22"/>
    </w:rPr>
  </w:style>
  <w:style w:type="paragraph" w:styleId="1">
    <w:name w:val="heading 1"/>
    <w:basedOn w:val="a"/>
    <w:next w:val="a"/>
    <w:link w:val="1Char"/>
    <w:uiPriority w:val="9"/>
    <w:qFormat/>
    <w:rsid w:val="00221949"/>
    <w:pPr>
      <w:keepNext/>
      <w:keepLines/>
      <w:spacing w:before="340" w:after="330" w:line="578" w:lineRule="auto"/>
      <w:outlineLvl w:val="0"/>
    </w:pPr>
    <w:rPr>
      <w:b/>
      <w:bCs/>
      <w:kern w:val="44"/>
      <w:sz w:val="44"/>
      <w:szCs w:val="44"/>
    </w:rPr>
  </w:style>
  <w:style w:type="paragraph" w:styleId="5">
    <w:name w:val="heading 5"/>
    <w:basedOn w:val="a"/>
    <w:next w:val="a"/>
    <w:link w:val="5Char"/>
    <w:qFormat/>
    <w:rsid w:val="00221949"/>
    <w:pPr>
      <w:keepNext/>
      <w:ind w:firstLineChars="1700" w:firstLine="4760"/>
      <w:outlineLvl w:val="4"/>
    </w:pPr>
    <w:rPr>
      <w:rFonts w:ascii="Times New Roman"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rsid w:val="00221949"/>
    <w:pPr>
      <w:ind w:leftChars="2500" w:left="100"/>
    </w:pPr>
    <w:rPr>
      <w:rFonts w:ascii="黑体" w:eastAsia="黑体" w:hAnsi="Times New Roman"/>
      <w:sz w:val="28"/>
      <w:szCs w:val="24"/>
    </w:rPr>
  </w:style>
  <w:style w:type="paragraph" w:styleId="2">
    <w:name w:val="Body Text Indent 2"/>
    <w:basedOn w:val="a"/>
    <w:link w:val="2Char"/>
    <w:rsid w:val="00221949"/>
    <w:pPr>
      <w:spacing w:line="440" w:lineRule="exact"/>
      <w:ind w:leftChars="9" w:left="19" w:firstLineChars="236" w:firstLine="661"/>
    </w:pPr>
    <w:rPr>
      <w:rFonts w:ascii="宋体" w:hAnsi="宋体"/>
      <w:sz w:val="28"/>
      <w:szCs w:val="24"/>
    </w:rPr>
  </w:style>
  <w:style w:type="paragraph" w:styleId="a4">
    <w:name w:val="Balloon Text"/>
    <w:basedOn w:val="a"/>
    <w:link w:val="Char0"/>
    <w:uiPriority w:val="99"/>
    <w:semiHidden/>
    <w:unhideWhenUsed/>
    <w:rsid w:val="00221949"/>
    <w:rPr>
      <w:sz w:val="18"/>
      <w:szCs w:val="18"/>
    </w:rPr>
  </w:style>
  <w:style w:type="paragraph" w:styleId="a5">
    <w:name w:val="footer"/>
    <w:basedOn w:val="a"/>
    <w:link w:val="Char1"/>
    <w:uiPriority w:val="99"/>
    <w:unhideWhenUsed/>
    <w:rsid w:val="00221949"/>
    <w:pPr>
      <w:tabs>
        <w:tab w:val="center" w:pos="4153"/>
        <w:tab w:val="right" w:pos="8306"/>
      </w:tabs>
      <w:snapToGrid w:val="0"/>
      <w:jc w:val="left"/>
    </w:pPr>
    <w:rPr>
      <w:sz w:val="18"/>
      <w:szCs w:val="18"/>
    </w:rPr>
  </w:style>
  <w:style w:type="paragraph" w:styleId="a6">
    <w:name w:val="header"/>
    <w:basedOn w:val="a"/>
    <w:link w:val="Char2"/>
    <w:uiPriority w:val="99"/>
    <w:semiHidden/>
    <w:unhideWhenUsed/>
    <w:rsid w:val="00221949"/>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221949"/>
    <w:pPr>
      <w:ind w:firstLineChars="200" w:firstLine="420"/>
    </w:pPr>
  </w:style>
  <w:style w:type="character" w:customStyle="1" w:styleId="Char">
    <w:name w:val="日期 Char"/>
    <w:basedOn w:val="a0"/>
    <w:link w:val="a3"/>
    <w:rsid w:val="00221949"/>
    <w:rPr>
      <w:rFonts w:ascii="黑体" w:eastAsia="黑体" w:hAnsi="Times New Roman" w:cs="Times New Roman"/>
      <w:sz w:val="28"/>
      <w:szCs w:val="24"/>
    </w:rPr>
  </w:style>
  <w:style w:type="character" w:customStyle="1" w:styleId="Char2">
    <w:name w:val="页眉 Char"/>
    <w:basedOn w:val="a0"/>
    <w:link w:val="a6"/>
    <w:uiPriority w:val="99"/>
    <w:semiHidden/>
    <w:rsid w:val="00221949"/>
    <w:rPr>
      <w:sz w:val="18"/>
      <w:szCs w:val="18"/>
    </w:rPr>
  </w:style>
  <w:style w:type="character" w:customStyle="1" w:styleId="Char1">
    <w:name w:val="页脚 Char"/>
    <w:basedOn w:val="a0"/>
    <w:link w:val="a5"/>
    <w:uiPriority w:val="99"/>
    <w:rsid w:val="00221949"/>
    <w:rPr>
      <w:sz w:val="18"/>
      <w:szCs w:val="18"/>
    </w:rPr>
  </w:style>
  <w:style w:type="character" w:customStyle="1" w:styleId="2Char">
    <w:name w:val="正文文本缩进 2 Char"/>
    <w:basedOn w:val="a0"/>
    <w:link w:val="2"/>
    <w:qFormat/>
    <w:rsid w:val="00221949"/>
    <w:rPr>
      <w:rFonts w:ascii="宋体" w:eastAsia="宋体" w:hAnsi="宋体" w:cs="Times New Roman"/>
      <w:sz w:val="28"/>
      <w:szCs w:val="24"/>
    </w:rPr>
  </w:style>
  <w:style w:type="character" w:customStyle="1" w:styleId="5Char">
    <w:name w:val="标题 5 Char"/>
    <w:basedOn w:val="a0"/>
    <w:link w:val="5"/>
    <w:qFormat/>
    <w:rsid w:val="00221949"/>
    <w:rPr>
      <w:rFonts w:ascii="Times New Roman" w:hAnsi="Times New Roman"/>
      <w:kern w:val="2"/>
      <w:sz w:val="28"/>
    </w:rPr>
  </w:style>
  <w:style w:type="character" w:customStyle="1" w:styleId="Char0">
    <w:name w:val="批注框文本 Char"/>
    <w:basedOn w:val="a0"/>
    <w:link w:val="a4"/>
    <w:uiPriority w:val="99"/>
    <w:semiHidden/>
    <w:qFormat/>
    <w:rsid w:val="00221949"/>
    <w:rPr>
      <w:kern w:val="2"/>
      <w:sz w:val="18"/>
      <w:szCs w:val="18"/>
    </w:rPr>
  </w:style>
  <w:style w:type="character" w:customStyle="1" w:styleId="1Char">
    <w:name w:val="标题 1 Char"/>
    <w:basedOn w:val="a0"/>
    <w:link w:val="1"/>
    <w:uiPriority w:val="9"/>
    <w:rsid w:val="00221949"/>
    <w:rPr>
      <w:b/>
      <w:bCs/>
      <w:kern w:val="44"/>
      <w:sz w:val="44"/>
      <w:szCs w:val="44"/>
    </w:rPr>
  </w:style>
  <w:style w:type="paragraph" w:styleId="a8">
    <w:name w:val="Plain Text"/>
    <w:basedOn w:val="a"/>
    <w:link w:val="Char3"/>
    <w:rsid w:val="00050C72"/>
    <w:rPr>
      <w:rFonts w:ascii="宋体" w:hAnsi="Courier New" w:cs="Courier New"/>
      <w:szCs w:val="21"/>
    </w:rPr>
  </w:style>
  <w:style w:type="character" w:customStyle="1" w:styleId="Char3">
    <w:name w:val="纯文本 Char"/>
    <w:basedOn w:val="a0"/>
    <w:link w:val="a8"/>
    <w:rsid w:val="00050C72"/>
    <w:rPr>
      <w:rFonts w:ascii="宋体" w:hAnsi="Courier New" w:cs="Courier New"/>
      <w:kern w:val="2"/>
      <w:sz w:val="21"/>
      <w:szCs w:val="21"/>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32"/>
  </customShpExts>
</s:customData>
</file>

<file path=customXml/itemProps1.xml><?xml version="1.0" encoding="utf-8"?>
<ds:datastoreItem xmlns:ds="http://schemas.openxmlformats.org/officeDocument/2006/customXml" ds:itemID="{0059222A-0CE6-4B1F-8211-A2537123F0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4</Pages>
  <Words>706</Words>
  <Characters>4030</Characters>
  <Application>Microsoft Office Word</Application>
  <DocSecurity>0</DocSecurity>
  <Lines>33</Lines>
  <Paragraphs>9</Paragraphs>
  <ScaleCrop>false</ScaleCrop>
  <Company>SACC</Company>
  <LinksUpToDate>false</LinksUpToDate>
  <CharactersWithSpaces>4727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芦鹏</cp:lastModifiedBy>
  <cp:revision>84</cp:revision>
  <cp:lastPrinted>2019-06-28T02:59:00Z</cp:lastPrinted>
  <dcterms:created xsi:type="dcterms:W3CDTF">2023-08-08T08:58:00Z</dcterms:created>
  <dcterms:modified xsi:type="dcterms:W3CDTF">2024-12-02T08:58:00Z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A078936B8B524594A3BFA931BF62978A</vt:lpwstr>
  </property>
</Properties>
</file>