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31AD" w:rsidRPr="0059216A" w:rsidRDefault="0059216A" w:rsidP="0059216A">
      <w:pPr>
        <w:jc w:val="center"/>
        <w:rPr>
          <w:sz w:val="44"/>
          <w:szCs w:val="44"/>
        </w:rPr>
      </w:pPr>
      <w:r w:rsidRPr="0059216A">
        <w:rPr>
          <w:rFonts w:hint="eastAsia"/>
          <w:sz w:val="44"/>
          <w:szCs w:val="44"/>
        </w:rPr>
        <w:t>加强单位“四个能力”建设</w:t>
      </w:r>
    </w:p>
    <w:p w:rsidR="0059216A" w:rsidRPr="0059216A" w:rsidRDefault="0059216A" w:rsidP="0059216A">
      <w:pPr>
        <w:jc w:val="center"/>
        <w:rPr>
          <w:sz w:val="44"/>
          <w:szCs w:val="44"/>
        </w:rPr>
      </w:pPr>
      <w:r w:rsidRPr="0059216A">
        <w:rPr>
          <w:rFonts w:hint="eastAsia"/>
          <w:sz w:val="44"/>
          <w:szCs w:val="44"/>
        </w:rPr>
        <w:t>构筑</w:t>
      </w:r>
      <w:r w:rsidR="00DE2D28">
        <w:rPr>
          <w:rFonts w:hint="eastAsia"/>
          <w:sz w:val="44"/>
          <w:szCs w:val="44"/>
        </w:rPr>
        <w:t>单位</w:t>
      </w:r>
      <w:r w:rsidRPr="0059216A">
        <w:rPr>
          <w:rFonts w:hint="eastAsia"/>
          <w:sz w:val="44"/>
          <w:szCs w:val="44"/>
        </w:rPr>
        <w:t>消防安全防火墙</w:t>
      </w:r>
    </w:p>
    <w:p w:rsidR="0059216A" w:rsidRDefault="0059216A"/>
    <w:p w:rsidR="0059216A" w:rsidRDefault="0059216A"/>
    <w:p w:rsidR="0059216A" w:rsidRDefault="0059216A"/>
    <w:p w:rsidR="0059216A" w:rsidRDefault="0059216A"/>
    <w:p w:rsidR="0059216A" w:rsidRDefault="0059216A"/>
    <w:p w:rsidR="0059216A" w:rsidRDefault="0059216A"/>
    <w:p w:rsidR="0059216A" w:rsidRPr="0059216A" w:rsidRDefault="005C3998" w:rsidP="0014189B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班组</w:t>
      </w:r>
      <w:r w:rsidR="00B535EE">
        <w:rPr>
          <w:rFonts w:hint="eastAsia"/>
          <w:b/>
          <w:sz w:val="72"/>
          <w:szCs w:val="72"/>
        </w:rPr>
        <w:t>级</w:t>
      </w:r>
      <w:r w:rsidR="0059216A" w:rsidRPr="0059216A">
        <w:rPr>
          <w:rFonts w:hint="eastAsia"/>
          <w:b/>
          <w:sz w:val="72"/>
          <w:szCs w:val="72"/>
        </w:rPr>
        <w:t>防火安全检查记录本</w:t>
      </w:r>
    </w:p>
    <w:p w:rsidR="0059216A" w:rsidRDefault="0059216A"/>
    <w:p w:rsidR="0059216A" w:rsidRDefault="0059216A"/>
    <w:p w:rsidR="0059216A" w:rsidRDefault="0059216A"/>
    <w:p w:rsidR="0059216A" w:rsidRDefault="0059216A"/>
    <w:p w:rsidR="0059216A" w:rsidRDefault="0059216A"/>
    <w:p w:rsidR="0059216A" w:rsidRDefault="0059216A"/>
    <w:p w:rsidR="0059216A" w:rsidRDefault="0059216A"/>
    <w:p w:rsidR="0059216A" w:rsidRDefault="0059216A"/>
    <w:p w:rsidR="0059216A" w:rsidRDefault="0059216A"/>
    <w:p w:rsidR="0059216A" w:rsidRDefault="0059216A" w:rsidP="0014189B">
      <w:pPr>
        <w:jc w:val="center"/>
        <w:rPr>
          <w:sz w:val="28"/>
          <w:szCs w:val="28"/>
          <w:u w:val="single"/>
        </w:rPr>
      </w:pPr>
      <w:r w:rsidRPr="009324D1">
        <w:rPr>
          <w:rFonts w:hint="eastAsia"/>
          <w:sz w:val="36"/>
          <w:szCs w:val="28"/>
        </w:rPr>
        <w:t>单位名称：</w:t>
      </w:r>
      <w:r w:rsidR="002C4EE4" w:rsidRPr="009324D1">
        <w:rPr>
          <w:rFonts w:hint="eastAsia"/>
          <w:sz w:val="36"/>
          <w:szCs w:val="28"/>
          <w:u w:val="single"/>
        </w:rPr>
        <w:t xml:space="preserve">  </w:t>
      </w:r>
      <w:r w:rsidR="0014189B" w:rsidRPr="009324D1">
        <w:rPr>
          <w:rFonts w:hint="eastAsia"/>
          <w:sz w:val="36"/>
          <w:szCs w:val="28"/>
          <w:u w:val="single"/>
        </w:rPr>
        <w:t xml:space="preserve">    </w:t>
      </w:r>
      <w:r w:rsidR="0014189B">
        <w:rPr>
          <w:rFonts w:hint="eastAsia"/>
          <w:sz w:val="28"/>
          <w:szCs w:val="28"/>
        </w:rPr>
        <w:t xml:space="preserve">         </w:t>
      </w:r>
    </w:p>
    <w:p w:rsidR="00DE2D28" w:rsidRPr="00615E21" w:rsidRDefault="00DE2D28">
      <w:pPr>
        <w:widowControl/>
        <w:jc w:val="left"/>
        <w:rPr>
          <w:sz w:val="28"/>
          <w:szCs w:val="28"/>
        </w:rPr>
      </w:pPr>
      <w:r w:rsidRPr="00615E21">
        <w:rPr>
          <w:sz w:val="28"/>
          <w:szCs w:val="28"/>
        </w:rPr>
        <w:br w:type="page"/>
      </w:r>
    </w:p>
    <w:p w:rsidR="00B04B8E" w:rsidRPr="009324D1" w:rsidRDefault="00B04B8E" w:rsidP="00B04B8E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jc w:val="center"/>
        <w:rPr>
          <w:rFonts w:asciiTheme="minorEastAsia" w:eastAsiaTheme="minorEastAsia" w:hAnsiTheme="minorEastAsia" w:cs="Arial"/>
          <w:b/>
          <w:color w:val="333333"/>
          <w:sz w:val="36"/>
          <w:szCs w:val="28"/>
        </w:rPr>
      </w:pPr>
      <w:r w:rsidRPr="009324D1">
        <w:rPr>
          <w:rFonts w:asciiTheme="minorEastAsia" w:eastAsiaTheme="minorEastAsia" w:hAnsiTheme="minorEastAsia" w:cs="Arial"/>
          <w:b/>
          <w:color w:val="333333"/>
          <w:sz w:val="36"/>
          <w:szCs w:val="28"/>
        </w:rPr>
        <w:lastRenderedPageBreak/>
        <w:t>消防</w:t>
      </w:r>
      <w:r w:rsidRPr="009324D1">
        <w:rPr>
          <w:rFonts w:asciiTheme="minorEastAsia" w:eastAsiaTheme="minorEastAsia" w:hAnsiTheme="minorEastAsia" w:cs="Arial" w:hint="eastAsia"/>
          <w:b/>
          <w:color w:val="333333"/>
          <w:sz w:val="36"/>
          <w:szCs w:val="28"/>
        </w:rPr>
        <w:t>安全</w:t>
      </w:r>
      <w:r w:rsidRPr="009324D1">
        <w:rPr>
          <w:rFonts w:asciiTheme="minorEastAsia" w:eastAsiaTheme="minorEastAsia" w:hAnsiTheme="minorEastAsia" w:cs="Arial"/>
          <w:b/>
          <w:color w:val="333333"/>
          <w:sz w:val="36"/>
          <w:szCs w:val="28"/>
        </w:rPr>
        <w:t>“四个能力”</w:t>
      </w:r>
    </w:p>
    <w:p w:rsidR="00B04B8E" w:rsidRPr="00D852E7" w:rsidRDefault="00B04B8E" w:rsidP="00B04B8E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  <w:r w:rsidRPr="00D852E7">
        <w:rPr>
          <w:rFonts w:asciiTheme="minorEastAsia" w:eastAsiaTheme="minorEastAsia" w:hAnsiTheme="minorEastAsia" w:cs="Arial"/>
          <w:color w:val="333333"/>
          <w:sz w:val="28"/>
          <w:szCs w:val="28"/>
        </w:rPr>
        <w:t>1.提高单位检查消除火灾隐患的能力；</w:t>
      </w:r>
      <w:r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设置相关人员，建立消防制度，早发现隐患，早处理。</w:t>
      </w:r>
    </w:p>
    <w:p w:rsidR="00B04B8E" w:rsidRPr="00D852E7" w:rsidRDefault="00B04B8E" w:rsidP="00B04B8E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  <w:r w:rsidRPr="00D852E7">
        <w:rPr>
          <w:rFonts w:asciiTheme="minorEastAsia" w:eastAsiaTheme="minorEastAsia" w:hAnsiTheme="minorEastAsia" w:cs="Arial"/>
          <w:color w:val="333333"/>
          <w:sz w:val="28"/>
          <w:szCs w:val="28"/>
        </w:rPr>
        <w:t>2.提高单位组织扑救初起火灾的能力；</w:t>
      </w:r>
      <w:r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设置专职或志愿消防人员，在火灾初期能够有组织的处理火情。</w:t>
      </w:r>
    </w:p>
    <w:p w:rsidR="00B04B8E" w:rsidRDefault="00B04B8E" w:rsidP="00B04B8E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  <w:r w:rsidRPr="00D852E7">
        <w:rPr>
          <w:rFonts w:asciiTheme="minorEastAsia" w:eastAsiaTheme="minorEastAsia" w:hAnsiTheme="minorEastAsia" w:cs="Arial"/>
          <w:color w:val="333333"/>
          <w:sz w:val="28"/>
          <w:szCs w:val="28"/>
        </w:rPr>
        <w:t>3.提高单位组织人员疏散逃生的能力；</w:t>
      </w:r>
      <w:r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定期开展消防演练，确保人员能掌握相关自救和消防知识。</w:t>
      </w:r>
    </w:p>
    <w:p w:rsidR="00651CFF" w:rsidRDefault="00B04B8E" w:rsidP="00B04B8E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  <w:r w:rsidRPr="00D852E7">
        <w:rPr>
          <w:rFonts w:asciiTheme="minorEastAsia" w:eastAsiaTheme="minorEastAsia" w:hAnsiTheme="minorEastAsia" w:cs="Arial"/>
          <w:color w:val="333333"/>
          <w:sz w:val="28"/>
          <w:szCs w:val="28"/>
        </w:rPr>
        <w:t>4.提高单位消防宣传教育培训的能力。</w:t>
      </w:r>
      <w:r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多宣传和普及消防知识，消防设施应设置在醒目的地点，定期有人进行维护。</w:t>
      </w:r>
    </w:p>
    <w:p w:rsidR="00B04B8E" w:rsidRDefault="00B04B8E" w:rsidP="00B04B8E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</w:p>
    <w:p w:rsidR="00B04B8E" w:rsidRPr="009324D1" w:rsidRDefault="00B04B8E" w:rsidP="00B04B8E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jc w:val="center"/>
        <w:rPr>
          <w:rFonts w:asciiTheme="minorEastAsia" w:eastAsiaTheme="minorEastAsia" w:hAnsiTheme="minorEastAsia" w:cs="Arial"/>
          <w:b/>
          <w:color w:val="333333"/>
          <w:sz w:val="36"/>
          <w:szCs w:val="28"/>
        </w:rPr>
      </w:pPr>
      <w:r w:rsidRPr="009324D1">
        <w:rPr>
          <w:rFonts w:asciiTheme="minorEastAsia" w:eastAsiaTheme="minorEastAsia" w:hAnsiTheme="minorEastAsia" w:cs="Arial" w:hint="eastAsia"/>
          <w:b/>
          <w:color w:val="333333"/>
          <w:sz w:val="36"/>
          <w:szCs w:val="28"/>
        </w:rPr>
        <w:t>“四懂”</w:t>
      </w:r>
    </w:p>
    <w:p w:rsidR="00B04B8E" w:rsidRPr="00BC4874" w:rsidRDefault="00B04B8E" w:rsidP="00D57C43">
      <w:pPr>
        <w:pStyle w:val="a5"/>
        <w:shd w:val="clear" w:color="auto" w:fill="FFFFFF"/>
        <w:spacing w:before="0" w:beforeAutospacing="0" w:after="0" w:afterAutospacing="0" w:line="375" w:lineRule="atLeast"/>
        <w:ind w:firstLineChars="921" w:firstLine="2579"/>
        <w:rPr>
          <w:rFonts w:asciiTheme="minorEastAsia" w:eastAsiaTheme="minorEastAsia" w:hAnsiTheme="minorEastAsia" w:cs="Arial"/>
          <w:color w:val="333333"/>
          <w:sz w:val="28"/>
          <w:szCs w:val="28"/>
        </w:rPr>
      </w:pPr>
      <w:r w:rsidRPr="00BC4874"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懂火灾的危险性、懂预防火灾措施、懂火灾扑救方法、懂火场逃生方法。</w:t>
      </w:r>
    </w:p>
    <w:p w:rsidR="00B04B8E" w:rsidRPr="009324D1" w:rsidRDefault="00B04B8E" w:rsidP="00B04B8E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jc w:val="center"/>
        <w:rPr>
          <w:rFonts w:asciiTheme="minorEastAsia" w:eastAsiaTheme="minorEastAsia" w:hAnsiTheme="minorEastAsia" w:cs="Arial"/>
          <w:b/>
          <w:color w:val="333333"/>
          <w:sz w:val="36"/>
          <w:szCs w:val="28"/>
        </w:rPr>
      </w:pPr>
      <w:r w:rsidRPr="009324D1">
        <w:rPr>
          <w:rFonts w:asciiTheme="minorEastAsia" w:eastAsiaTheme="minorEastAsia" w:hAnsiTheme="minorEastAsia" w:cs="Arial" w:hint="eastAsia"/>
          <w:b/>
          <w:color w:val="333333"/>
          <w:sz w:val="36"/>
          <w:szCs w:val="28"/>
        </w:rPr>
        <w:t>“五会”</w:t>
      </w:r>
    </w:p>
    <w:p w:rsidR="00B04B8E" w:rsidRDefault="00B04B8E" w:rsidP="00D57C43">
      <w:pPr>
        <w:pStyle w:val="a5"/>
        <w:shd w:val="clear" w:color="auto" w:fill="FFFFFF"/>
        <w:spacing w:before="0" w:beforeAutospacing="0" w:after="0" w:afterAutospacing="0" w:line="375" w:lineRule="atLeast"/>
        <w:ind w:firstLineChars="671" w:firstLine="1879"/>
        <w:rPr>
          <w:rFonts w:asciiTheme="minorEastAsia" w:eastAsiaTheme="minorEastAsia" w:hAnsiTheme="minorEastAsia" w:cs="Arial"/>
          <w:color w:val="333333"/>
          <w:sz w:val="28"/>
          <w:szCs w:val="28"/>
        </w:rPr>
      </w:pPr>
      <w:r w:rsidRPr="00BC4874"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会报火警、会使用灭火器材、会扑救初起火灾、会组织人员疏散、会开展消防宣传。</w:t>
      </w:r>
    </w:p>
    <w:p w:rsidR="009324D1" w:rsidRPr="00BC4874" w:rsidRDefault="009324D1" w:rsidP="00D57C43">
      <w:pPr>
        <w:pStyle w:val="a5"/>
        <w:shd w:val="clear" w:color="auto" w:fill="FFFFFF"/>
        <w:spacing w:before="0" w:beforeAutospacing="0" w:after="0" w:afterAutospacing="0" w:line="375" w:lineRule="atLeast"/>
        <w:ind w:firstLineChars="671" w:firstLine="1879"/>
        <w:rPr>
          <w:rFonts w:asciiTheme="minorEastAsia" w:eastAsiaTheme="minorEastAsia" w:hAnsiTheme="minorEastAsia" w:cs="Arial"/>
          <w:color w:val="333333"/>
          <w:sz w:val="28"/>
          <w:szCs w:val="28"/>
        </w:rPr>
      </w:pPr>
    </w:p>
    <w:p w:rsidR="0081217C" w:rsidRDefault="0081217C" w:rsidP="00B04B8E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</w:p>
    <w:p w:rsidR="00CE3AA3" w:rsidRDefault="00CE3AA3" w:rsidP="00D57C43">
      <w:pPr>
        <w:widowControl/>
        <w:jc w:val="left"/>
        <w:rPr>
          <w:rFonts w:asciiTheme="minorEastAsia" w:hAnsiTheme="minorEastAsia" w:cs="Arial"/>
          <w:b/>
          <w:color w:val="333333"/>
          <w:sz w:val="28"/>
          <w:szCs w:val="28"/>
        </w:rPr>
        <w:sectPr w:rsidR="00CE3AA3" w:rsidSect="00CE3AA3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:rsidR="00B04B8E" w:rsidRPr="009324D1" w:rsidRDefault="0081217C" w:rsidP="00B04B8E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b/>
          <w:color w:val="333333"/>
          <w:sz w:val="36"/>
          <w:szCs w:val="28"/>
        </w:rPr>
      </w:pPr>
      <w:r w:rsidRPr="009324D1">
        <w:rPr>
          <w:rFonts w:asciiTheme="minorEastAsia" w:eastAsiaTheme="minorEastAsia" w:hAnsiTheme="minorEastAsia" w:cs="Arial" w:hint="eastAsia"/>
          <w:b/>
          <w:color w:val="333333"/>
          <w:sz w:val="36"/>
          <w:szCs w:val="28"/>
        </w:rPr>
        <w:lastRenderedPageBreak/>
        <w:t>灭火器使用方法：</w:t>
      </w:r>
    </w:p>
    <w:p w:rsidR="0081217C" w:rsidRPr="0081217C" w:rsidRDefault="0081217C" w:rsidP="0081217C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  <w:r w:rsidRPr="0081217C">
        <w:rPr>
          <w:rFonts w:asciiTheme="minorEastAsia" w:eastAsiaTheme="minorEastAsia" w:hAnsiTheme="minorEastAsia" w:cs="Arial"/>
          <w:color w:val="333333"/>
          <w:sz w:val="28"/>
          <w:szCs w:val="28"/>
        </w:rPr>
        <w:t>1</w:t>
      </w:r>
      <w:r w:rsidRPr="0081217C"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、当发生火灾时边跑边将</w:t>
      </w:r>
      <w:proofErr w:type="gramStart"/>
      <w:r w:rsidRPr="0081217C"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筒身上</w:t>
      </w:r>
      <w:proofErr w:type="gramEnd"/>
      <w:r w:rsidRPr="0081217C"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下摇</w:t>
      </w:r>
      <w:r w:rsidRPr="0081217C">
        <w:rPr>
          <w:rFonts w:asciiTheme="minorEastAsia" w:eastAsiaTheme="minorEastAsia" w:hAnsiTheme="minorEastAsia" w:cs="Arial"/>
          <w:color w:val="333333"/>
          <w:sz w:val="28"/>
          <w:szCs w:val="28"/>
        </w:rPr>
        <w:t>动数次。</w:t>
      </w:r>
    </w:p>
    <w:p w:rsidR="0081217C" w:rsidRPr="0081217C" w:rsidRDefault="0081217C" w:rsidP="0081217C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  <w:r w:rsidRPr="0081217C">
        <w:rPr>
          <w:rFonts w:asciiTheme="minorEastAsia" w:eastAsiaTheme="minorEastAsia" w:hAnsiTheme="minorEastAsia" w:cs="Arial"/>
          <w:color w:val="333333"/>
          <w:sz w:val="28"/>
          <w:szCs w:val="28"/>
        </w:rPr>
        <w:t>2</w:t>
      </w:r>
      <w:r w:rsidRPr="0081217C"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、拔出安全梢，筒体与地面垂直手握</w:t>
      </w:r>
      <w:r w:rsidRPr="0081217C">
        <w:rPr>
          <w:rFonts w:asciiTheme="minorEastAsia" w:eastAsiaTheme="minorEastAsia" w:hAnsiTheme="minorEastAsia" w:cs="Arial"/>
          <w:color w:val="333333"/>
          <w:sz w:val="28"/>
          <w:szCs w:val="28"/>
        </w:rPr>
        <w:t>胶管。</w:t>
      </w:r>
    </w:p>
    <w:p w:rsidR="0081217C" w:rsidRPr="0081217C" w:rsidRDefault="0081217C" w:rsidP="0081217C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  <w:r w:rsidRPr="0081217C">
        <w:rPr>
          <w:rFonts w:asciiTheme="minorEastAsia" w:eastAsiaTheme="minorEastAsia" w:hAnsiTheme="minorEastAsia" w:cs="Arial"/>
          <w:color w:val="333333"/>
          <w:sz w:val="28"/>
          <w:szCs w:val="28"/>
        </w:rPr>
        <w:t>3</w:t>
      </w:r>
      <w:r w:rsidRPr="0081217C"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、选择上风位置接近火点</w:t>
      </w:r>
      <w:r w:rsidR="00B54545"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3-5米</w:t>
      </w:r>
      <w:r w:rsidRPr="0081217C"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，将皮管</w:t>
      </w:r>
      <w:r w:rsidR="00B54545"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对准</w:t>
      </w:r>
      <w:r w:rsidRPr="0081217C">
        <w:rPr>
          <w:rFonts w:asciiTheme="minorEastAsia" w:eastAsiaTheme="minorEastAsia" w:hAnsiTheme="minorEastAsia" w:cs="Arial"/>
          <w:color w:val="333333"/>
          <w:sz w:val="28"/>
          <w:szCs w:val="28"/>
        </w:rPr>
        <w:t>火苗根部</w:t>
      </w:r>
    </w:p>
    <w:p w:rsidR="0081217C" w:rsidRPr="0081217C" w:rsidRDefault="0081217C" w:rsidP="0081217C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  <w:r w:rsidRPr="0081217C">
        <w:rPr>
          <w:rFonts w:asciiTheme="minorEastAsia" w:eastAsiaTheme="minorEastAsia" w:hAnsiTheme="minorEastAsia" w:cs="Arial"/>
          <w:color w:val="333333"/>
          <w:sz w:val="28"/>
          <w:szCs w:val="28"/>
        </w:rPr>
        <w:t>4</w:t>
      </w:r>
      <w:r w:rsidRPr="0081217C"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、用力压下握把，</w:t>
      </w:r>
      <w:r w:rsidR="00B54545"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左右扫射向前推进</w:t>
      </w:r>
      <w:r w:rsidRPr="0081217C"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，将干粉</w:t>
      </w:r>
      <w:r w:rsidR="00B54545"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喷向</w:t>
      </w:r>
      <w:r w:rsidRPr="0081217C">
        <w:rPr>
          <w:rFonts w:asciiTheme="minorEastAsia" w:eastAsiaTheme="minorEastAsia" w:hAnsiTheme="minorEastAsia" w:cs="Arial"/>
          <w:color w:val="333333"/>
          <w:sz w:val="28"/>
          <w:szCs w:val="28"/>
        </w:rPr>
        <w:t>火焰根部。</w:t>
      </w:r>
    </w:p>
    <w:p w:rsidR="0081217C" w:rsidRPr="009324D1" w:rsidRDefault="0081217C" w:rsidP="00B04B8E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b/>
          <w:color w:val="333333"/>
          <w:sz w:val="36"/>
          <w:szCs w:val="28"/>
        </w:rPr>
      </w:pPr>
      <w:r w:rsidRPr="009324D1">
        <w:rPr>
          <w:rFonts w:asciiTheme="minorEastAsia" w:eastAsiaTheme="minorEastAsia" w:hAnsiTheme="minorEastAsia" w:cs="Arial" w:hint="eastAsia"/>
          <w:b/>
          <w:color w:val="333333"/>
          <w:sz w:val="36"/>
          <w:szCs w:val="28"/>
        </w:rPr>
        <w:lastRenderedPageBreak/>
        <w:t>消火栓使用方法：</w:t>
      </w:r>
    </w:p>
    <w:p w:rsidR="00DE3BE5" w:rsidRPr="00B54545" w:rsidRDefault="006C39A7" w:rsidP="00B54545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  <w:r w:rsidRPr="00B54545">
        <w:rPr>
          <w:rFonts w:asciiTheme="minorEastAsia" w:eastAsiaTheme="minorEastAsia" w:hAnsiTheme="minorEastAsia" w:cs="Arial"/>
          <w:color w:val="333333"/>
          <w:sz w:val="28"/>
          <w:szCs w:val="28"/>
        </w:rPr>
        <w:t>1</w:t>
      </w:r>
      <w:r w:rsidRPr="00B54545"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、打开消火栓门，按下内部火警按钮（按钮是报警和启动消防泵的）。</w:t>
      </w:r>
    </w:p>
    <w:p w:rsidR="00DE3BE5" w:rsidRPr="00B54545" w:rsidRDefault="006C39A7" w:rsidP="00B54545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  <w:r w:rsidRPr="00B54545">
        <w:rPr>
          <w:rFonts w:asciiTheme="minorEastAsia" w:eastAsiaTheme="minorEastAsia" w:hAnsiTheme="minorEastAsia" w:cs="Arial"/>
          <w:color w:val="333333"/>
          <w:sz w:val="28"/>
          <w:szCs w:val="28"/>
        </w:rPr>
        <w:t>2</w:t>
      </w:r>
      <w:r w:rsidRPr="00B54545"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 xml:space="preserve">、一人接好枪头和水带奔向起火点。 </w:t>
      </w:r>
    </w:p>
    <w:p w:rsidR="00DE3BE5" w:rsidRPr="00B54545" w:rsidRDefault="006C39A7" w:rsidP="00B54545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  <w:r w:rsidRPr="00B54545">
        <w:rPr>
          <w:rFonts w:asciiTheme="minorEastAsia" w:eastAsiaTheme="minorEastAsia" w:hAnsiTheme="minorEastAsia" w:cs="Arial"/>
          <w:color w:val="333333"/>
          <w:sz w:val="28"/>
          <w:szCs w:val="28"/>
        </w:rPr>
        <w:t>3</w:t>
      </w:r>
      <w:r w:rsidRPr="00B54545"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 xml:space="preserve">、另一人接好水带和阀门口。 </w:t>
      </w:r>
    </w:p>
    <w:p w:rsidR="00DE3BE5" w:rsidRPr="00B54545" w:rsidRDefault="006C39A7" w:rsidP="00B54545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  <w:r w:rsidRPr="00B54545">
        <w:rPr>
          <w:rFonts w:asciiTheme="minorEastAsia" w:eastAsiaTheme="minorEastAsia" w:hAnsiTheme="minorEastAsia" w:cs="Arial"/>
          <w:color w:val="333333"/>
          <w:sz w:val="28"/>
          <w:szCs w:val="28"/>
        </w:rPr>
        <w:t>4</w:t>
      </w:r>
      <w:r w:rsidRPr="00B54545"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、逆时针打开阀门水喷出即可。</w:t>
      </w:r>
    </w:p>
    <w:p w:rsidR="00DE3BE5" w:rsidRPr="00B54545" w:rsidRDefault="006C39A7" w:rsidP="00B54545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  <w:r w:rsidRPr="00B54545"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注：电起火要确定</w:t>
      </w:r>
      <w:r w:rsidR="00A52D41"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先</w:t>
      </w:r>
      <w:r w:rsidRPr="00B54545"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切断电源。</w:t>
      </w:r>
    </w:p>
    <w:p w:rsidR="00CE3AA3" w:rsidRDefault="00CE3AA3" w:rsidP="00B04B8E">
      <w:pPr>
        <w:pStyle w:val="a5"/>
        <w:spacing w:before="0" w:beforeAutospacing="0" w:after="0" w:afterAutospacing="0" w:line="375" w:lineRule="atLeast"/>
        <w:rPr>
          <w:rFonts w:asciiTheme="minorEastAsia" w:eastAsiaTheme="minorEastAsia" w:hAnsiTheme="minorEastAsia" w:cs="Arial"/>
          <w:color w:val="333333"/>
          <w:sz w:val="28"/>
          <w:szCs w:val="28"/>
        </w:rPr>
        <w:sectPr w:rsidR="00CE3AA3" w:rsidSect="00CE3AA3">
          <w:type w:val="continuous"/>
          <w:pgSz w:w="16838" w:h="11906" w:orient="landscape"/>
          <w:pgMar w:top="1800" w:right="1440" w:bottom="1800" w:left="1440" w:header="851" w:footer="992" w:gutter="0"/>
          <w:cols w:num="2" w:space="425"/>
          <w:docGrid w:type="lines" w:linePitch="312"/>
        </w:sectPr>
      </w:pPr>
    </w:p>
    <w:tbl>
      <w:tblPr>
        <w:tblStyle w:val="a6"/>
        <w:tblW w:w="0" w:type="auto"/>
        <w:tblInd w:w="1214" w:type="dxa"/>
        <w:tblLook w:val="04A0"/>
      </w:tblPr>
      <w:tblGrid>
        <w:gridCol w:w="13291"/>
      </w:tblGrid>
      <w:tr w:rsidR="00A52D41" w:rsidTr="0063084A">
        <w:trPr>
          <w:trHeight w:val="3605"/>
        </w:trPr>
        <w:tc>
          <w:tcPr>
            <w:tcW w:w="13291" w:type="dxa"/>
          </w:tcPr>
          <w:p w:rsidR="00A52D41" w:rsidRDefault="00A52D41" w:rsidP="00B04B8E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28"/>
                <w:szCs w:val="28"/>
              </w:rPr>
              <w:lastRenderedPageBreak/>
              <w:t>班组人员学习签字：</w:t>
            </w:r>
          </w:p>
        </w:tc>
      </w:tr>
    </w:tbl>
    <w:p w:rsidR="006F3345" w:rsidRPr="009324D1" w:rsidRDefault="006F3345">
      <w:pPr>
        <w:widowControl/>
        <w:jc w:val="left"/>
        <w:rPr>
          <w:rFonts w:asciiTheme="minorEastAsia" w:hAnsiTheme="minorEastAsia" w:cs="Arial"/>
          <w:b/>
          <w:color w:val="333333"/>
          <w:sz w:val="28"/>
          <w:szCs w:val="28"/>
        </w:rPr>
      </w:pPr>
      <w:r>
        <w:rPr>
          <w:rFonts w:asciiTheme="minorEastAsia" w:hAnsiTheme="minorEastAsia" w:cs="Arial"/>
          <w:color w:val="333333"/>
          <w:sz w:val="28"/>
          <w:szCs w:val="28"/>
        </w:rPr>
        <w:br w:type="page"/>
      </w:r>
      <w:r w:rsidR="001A0BC8" w:rsidRPr="009324D1">
        <w:rPr>
          <w:rFonts w:asciiTheme="minorEastAsia" w:hAnsiTheme="minorEastAsia" w:cs="Arial" w:hint="eastAsia"/>
          <w:b/>
          <w:color w:val="333333"/>
          <w:sz w:val="36"/>
          <w:szCs w:val="28"/>
        </w:rPr>
        <w:lastRenderedPageBreak/>
        <w:t>厂房（工区）疏散平面图</w:t>
      </w: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442B22" w:rsidRDefault="00442B22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442B22" w:rsidRDefault="00442B22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442B22" w:rsidRDefault="00442B22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  <w:r>
        <w:rPr>
          <w:rFonts w:asciiTheme="minorEastAsia" w:hAnsiTheme="minorEastAsia" w:cs="Arial"/>
          <w:color w:val="333333"/>
          <w:sz w:val="28"/>
          <w:szCs w:val="28"/>
        </w:rPr>
        <w:br w:type="page"/>
      </w:r>
    </w:p>
    <w:p w:rsidR="00442B22" w:rsidRPr="00442B22" w:rsidRDefault="00442B22" w:rsidP="00442B22">
      <w:pPr>
        <w:spacing w:line="800" w:lineRule="exact"/>
        <w:ind w:firstLineChars="192" w:firstLine="614"/>
        <w:rPr>
          <w:rFonts w:ascii="宋体" w:hAnsi="宋体"/>
          <w:sz w:val="32"/>
          <w:szCs w:val="32"/>
        </w:rPr>
      </w:pPr>
      <w:r w:rsidRPr="00442B22">
        <w:rPr>
          <w:rFonts w:ascii="黑体" w:eastAsia="黑体" w:hAnsi="宋体" w:hint="eastAsia"/>
          <w:bCs/>
          <w:sz w:val="32"/>
          <w:szCs w:val="32"/>
        </w:rPr>
        <w:lastRenderedPageBreak/>
        <w:t>工区（段）长、班组长防火职责</w:t>
      </w:r>
    </w:p>
    <w:p w:rsidR="00442B22" w:rsidRPr="00442B22" w:rsidRDefault="00442B22" w:rsidP="00442B22">
      <w:pPr>
        <w:spacing w:line="800" w:lineRule="exact"/>
        <w:ind w:firstLineChars="200" w:firstLine="640"/>
        <w:rPr>
          <w:rFonts w:ascii="宋体" w:hAnsi="宋体"/>
          <w:sz w:val="32"/>
          <w:szCs w:val="32"/>
        </w:rPr>
      </w:pPr>
      <w:r w:rsidRPr="00442B22">
        <w:rPr>
          <w:rFonts w:ascii="宋体" w:hAnsi="宋体" w:hint="eastAsia"/>
          <w:sz w:val="32"/>
          <w:szCs w:val="32"/>
        </w:rPr>
        <w:t>(</w:t>
      </w:r>
      <w:proofErr w:type="gramStart"/>
      <w:r w:rsidRPr="00442B22">
        <w:rPr>
          <w:rFonts w:ascii="宋体" w:hAnsi="宋体" w:hint="eastAsia"/>
          <w:sz w:val="32"/>
          <w:szCs w:val="32"/>
        </w:rPr>
        <w:t>一</w:t>
      </w:r>
      <w:proofErr w:type="gramEnd"/>
      <w:r w:rsidRPr="00442B22">
        <w:rPr>
          <w:rFonts w:ascii="宋体" w:hAnsi="宋体" w:hint="eastAsia"/>
          <w:sz w:val="32"/>
          <w:szCs w:val="32"/>
        </w:rPr>
        <w:t>)  负责本工区（段）、班组的消防安全管理，具体组织贯彻落实消防安全措施；</w:t>
      </w:r>
    </w:p>
    <w:p w:rsidR="00442B22" w:rsidRPr="00442B22" w:rsidRDefault="00442B22" w:rsidP="00442B22">
      <w:pPr>
        <w:spacing w:line="800" w:lineRule="exact"/>
        <w:ind w:firstLineChars="200" w:firstLine="640"/>
        <w:rPr>
          <w:rFonts w:ascii="宋体" w:hAnsi="宋体"/>
          <w:sz w:val="32"/>
          <w:szCs w:val="32"/>
        </w:rPr>
      </w:pPr>
      <w:r w:rsidRPr="00442B22">
        <w:rPr>
          <w:rFonts w:ascii="宋体" w:hAnsi="宋体" w:hint="eastAsia"/>
          <w:sz w:val="32"/>
          <w:szCs w:val="32"/>
        </w:rPr>
        <w:t>(二)  对本工区（段）、班组的工人和新上岗的工人进行消防安全教育；</w:t>
      </w:r>
    </w:p>
    <w:p w:rsidR="00442B22" w:rsidRPr="00442B22" w:rsidRDefault="00442B22" w:rsidP="00442B22">
      <w:pPr>
        <w:spacing w:line="800" w:lineRule="exact"/>
        <w:ind w:firstLineChars="200" w:firstLine="640"/>
        <w:rPr>
          <w:rFonts w:ascii="宋体" w:hAnsi="宋体"/>
          <w:sz w:val="32"/>
          <w:szCs w:val="32"/>
        </w:rPr>
      </w:pPr>
      <w:r w:rsidRPr="00442B22">
        <w:rPr>
          <w:rFonts w:ascii="宋体" w:hAnsi="宋体" w:hint="eastAsia"/>
          <w:sz w:val="32"/>
          <w:szCs w:val="32"/>
        </w:rPr>
        <w:t>(三)  坚持周检查、</w:t>
      </w:r>
      <w:proofErr w:type="gramStart"/>
      <w:r w:rsidRPr="00442B22">
        <w:rPr>
          <w:rFonts w:ascii="宋体" w:hAnsi="宋体" w:hint="eastAsia"/>
          <w:sz w:val="32"/>
          <w:szCs w:val="32"/>
        </w:rPr>
        <w:t>日检查</w:t>
      </w:r>
      <w:proofErr w:type="gramEnd"/>
      <w:r w:rsidRPr="00442B22">
        <w:rPr>
          <w:rFonts w:ascii="宋体" w:hAnsi="宋体" w:hint="eastAsia"/>
          <w:sz w:val="32"/>
          <w:szCs w:val="32"/>
        </w:rPr>
        <w:t>制度，发现问题及时解决和上报；</w:t>
      </w:r>
    </w:p>
    <w:p w:rsidR="00442B22" w:rsidRPr="00442B22" w:rsidRDefault="00442B22" w:rsidP="00442B22">
      <w:pPr>
        <w:spacing w:line="800" w:lineRule="exact"/>
        <w:ind w:firstLineChars="200" w:firstLine="640"/>
        <w:rPr>
          <w:rFonts w:ascii="宋体" w:hAnsi="宋体"/>
          <w:sz w:val="32"/>
          <w:szCs w:val="32"/>
        </w:rPr>
      </w:pPr>
      <w:r w:rsidRPr="00442B22">
        <w:rPr>
          <w:rFonts w:ascii="宋体" w:hAnsi="宋体" w:hint="eastAsia"/>
          <w:sz w:val="32"/>
          <w:szCs w:val="32"/>
        </w:rPr>
        <w:t>(四)  在布置生产任务的同时，布置消防安全工作；在组织生产作业时，向工人交待防火注意事项；</w:t>
      </w:r>
    </w:p>
    <w:p w:rsidR="00442B22" w:rsidRPr="00442B22" w:rsidRDefault="00442B22" w:rsidP="00442B22">
      <w:pPr>
        <w:spacing w:line="800" w:lineRule="exact"/>
        <w:ind w:firstLineChars="200" w:firstLine="640"/>
        <w:rPr>
          <w:rFonts w:ascii="宋体" w:hAnsi="宋体"/>
          <w:sz w:val="32"/>
          <w:szCs w:val="32"/>
        </w:rPr>
      </w:pPr>
      <w:r w:rsidRPr="00442B22">
        <w:rPr>
          <w:rFonts w:ascii="宋体" w:hAnsi="宋体" w:hint="eastAsia"/>
          <w:sz w:val="32"/>
          <w:szCs w:val="32"/>
        </w:rPr>
        <w:t>(五)  管理好本工区（段）、班组的火源、电气设备以及各种易燃易爆物品。</w:t>
      </w:r>
    </w:p>
    <w:p w:rsidR="00442B22" w:rsidRDefault="00442B22" w:rsidP="00442B22">
      <w:pPr>
        <w:widowControl/>
        <w:spacing w:line="1080" w:lineRule="exact"/>
        <w:jc w:val="left"/>
        <w:rPr>
          <w:rFonts w:asciiTheme="minorEastAsia" w:hAnsiTheme="minorEastAsia" w:cs="Arial"/>
          <w:color w:val="333333"/>
          <w:sz w:val="28"/>
          <w:szCs w:val="28"/>
        </w:rPr>
      </w:pPr>
      <w:r>
        <w:rPr>
          <w:rFonts w:asciiTheme="minorEastAsia" w:hAnsiTheme="minorEastAsia" w:cs="Arial"/>
          <w:color w:val="333333"/>
          <w:sz w:val="28"/>
          <w:szCs w:val="28"/>
        </w:rPr>
        <w:br w:type="page"/>
      </w:r>
    </w:p>
    <w:p w:rsidR="00CE3AA3" w:rsidRPr="00AF079C" w:rsidRDefault="00CE3AA3" w:rsidP="00CE3AA3">
      <w:pPr>
        <w:jc w:val="center"/>
        <w:rPr>
          <w:b/>
          <w:sz w:val="36"/>
          <w:szCs w:val="36"/>
        </w:rPr>
      </w:pPr>
      <w:r w:rsidRPr="00AF079C">
        <w:rPr>
          <w:rFonts w:hint="eastAsia"/>
          <w:b/>
          <w:sz w:val="36"/>
          <w:szCs w:val="36"/>
        </w:rPr>
        <w:lastRenderedPageBreak/>
        <w:t>通用检查内容</w:t>
      </w:r>
    </w:p>
    <w:p w:rsidR="000B5C88" w:rsidRDefault="000B5C88" w:rsidP="00CE3AA3">
      <w:pPr>
        <w:rPr>
          <w:b/>
          <w:szCs w:val="21"/>
        </w:rPr>
        <w:sectPr w:rsidR="000B5C88" w:rsidSect="00C37DBA">
          <w:type w:val="continuous"/>
          <w:pgSz w:w="16838" w:h="11906" w:orient="landscape"/>
          <w:pgMar w:top="567" w:right="567" w:bottom="567" w:left="567" w:header="851" w:footer="992" w:gutter="0"/>
          <w:cols w:space="425"/>
          <w:docGrid w:type="lines" w:linePitch="312"/>
        </w:sectPr>
      </w:pPr>
    </w:p>
    <w:p w:rsidR="00CE3AA3" w:rsidRPr="00CE3AA3" w:rsidRDefault="00CE3AA3" w:rsidP="00CE3AA3">
      <w:pPr>
        <w:rPr>
          <w:b/>
          <w:szCs w:val="21"/>
        </w:rPr>
      </w:pPr>
      <w:r w:rsidRPr="00CE3AA3">
        <w:rPr>
          <w:rFonts w:hint="eastAsia"/>
          <w:b/>
          <w:szCs w:val="21"/>
        </w:rPr>
        <w:lastRenderedPageBreak/>
        <w:t>班前检查：</w:t>
      </w:r>
    </w:p>
    <w:p w:rsidR="00CE3AA3" w:rsidRPr="00CE3AA3" w:rsidRDefault="00CE3AA3" w:rsidP="00CE3AA3">
      <w:pPr>
        <w:rPr>
          <w:szCs w:val="21"/>
        </w:rPr>
      </w:pPr>
      <w:r w:rsidRPr="00CE3AA3">
        <w:rPr>
          <w:rFonts w:hint="eastAsia"/>
          <w:szCs w:val="21"/>
        </w:rPr>
        <w:t>电气线路、电源开关、用电设备是否正常。</w:t>
      </w:r>
    </w:p>
    <w:p w:rsidR="00CE3AA3" w:rsidRDefault="00CE3AA3" w:rsidP="00CE3AA3">
      <w:pPr>
        <w:rPr>
          <w:szCs w:val="21"/>
        </w:rPr>
      </w:pPr>
      <w:r w:rsidRPr="00CE3AA3">
        <w:rPr>
          <w:rFonts w:hint="eastAsia"/>
          <w:szCs w:val="21"/>
        </w:rPr>
        <w:t>消防设备设施器材是否完好。</w:t>
      </w:r>
    </w:p>
    <w:p w:rsidR="00370035" w:rsidRDefault="00370035" w:rsidP="00CE3AA3">
      <w:pPr>
        <w:rPr>
          <w:szCs w:val="21"/>
        </w:rPr>
      </w:pPr>
    </w:p>
    <w:p w:rsidR="00370035" w:rsidRPr="00CE3AA3" w:rsidRDefault="00370035" w:rsidP="00CE3AA3">
      <w:pPr>
        <w:rPr>
          <w:szCs w:val="21"/>
        </w:rPr>
      </w:pPr>
    </w:p>
    <w:p w:rsidR="00CE3AA3" w:rsidRPr="00CE3AA3" w:rsidRDefault="00CE3AA3" w:rsidP="00CE3AA3">
      <w:pPr>
        <w:rPr>
          <w:b/>
          <w:szCs w:val="21"/>
        </w:rPr>
      </w:pPr>
      <w:r w:rsidRPr="00CE3AA3">
        <w:rPr>
          <w:rFonts w:hint="eastAsia"/>
          <w:b/>
          <w:szCs w:val="21"/>
        </w:rPr>
        <w:lastRenderedPageBreak/>
        <w:t>上班时间：</w:t>
      </w:r>
    </w:p>
    <w:p w:rsidR="00CE3AA3" w:rsidRPr="00CE3AA3" w:rsidRDefault="00CE3AA3" w:rsidP="00CE3AA3">
      <w:pPr>
        <w:rPr>
          <w:szCs w:val="21"/>
        </w:rPr>
      </w:pPr>
      <w:r w:rsidRPr="00CE3AA3">
        <w:rPr>
          <w:rFonts w:hint="eastAsia"/>
          <w:szCs w:val="21"/>
        </w:rPr>
        <w:t>是否</w:t>
      </w:r>
      <w:proofErr w:type="gramStart"/>
      <w:r w:rsidRPr="00CE3AA3">
        <w:rPr>
          <w:rFonts w:hint="eastAsia"/>
          <w:szCs w:val="21"/>
        </w:rPr>
        <w:t>擅自接拉电线</w:t>
      </w:r>
      <w:proofErr w:type="gramEnd"/>
      <w:r w:rsidRPr="00CE3AA3">
        <w:rPr>
          <w:rFonts w:hint="eastAsia"/>
          <w:szCs w:val="21"/>
        </w:rPr>
        <w:t>或增加用电负荷。</w:t>
      </w:r>
    </w:p>
    <w:p w:rsidR="00CE3AA3" w:rsidRPr="00CE3AA3" w:rsidRDefault="00CE3AA3" w:rsidP="00CE3AA3">
      <w:pPr>
        <w:rPr>
          <w:szCs w:val="21"/>
        </w:rPr>
      </w:pPr>
      <w:r w:rsidRPr="00CE3AA3">
        <w:rPr>
          <w:rFonts w:hint="eastAsia"/>
          <w:szCs w:val="21"/>
        </w:rPr>
        <w:t>违章用电情况，配电设备等电气设备周围堆放可燃物。</w:t>
      </w:r>
    </w:p>
    <w:p w:rsidR="00CE3AA3" w:rsidRPr="00CE3AA3" w:rsidRDefault="00CE3AA3" w:rsidP="00CE3AA3">
      <w:pPr>
        <w:rPr>
          <w:szCs w:val="21"/>
        </w:rPr>
      </w:pPr>
      <w:r w:rsidRPr="00CE3AA3">
        <w:rPr>
          <w:rFonts w:hint="eastAsia"/>
          <w:szCs w:val="21"/>
        </w:rPr>
        <w:t>违章吸烟、违章使用明火。</w:t>
      </w:r>
    </w:p>
    <w:p w:rsidR="00CE3AA3" w:rsidRPr="00CE3AA3" w:rsidRDefault="00CE3AA3" w:rsidP="00CE3AA3">
      <w:pPr>
        <w:rPr>
          <w:szCs w:val="21"/>
        </w:rPr>
      </w:pPr>
      <w:r w:rsidRPr="00CE3AA3">
        <w:rPr>
          <w:rFonts w:hint="eastAsia"/>
          <w:szCs w:val="21"/>
        </w:rPr>
        <w:t>违章使用易燃易爆试剂。</w:t>
      </w:r>
      <w:r w:rsidR="00610966">
        <w:rPr>
          <w:rFonts w:hint="eastAsia"/>
          <w:szCs w:val="21"/>
        </w:rPr>
        <w:t xml:space="preserve">                                                                                               </w:t>
      </w:r>
    </w:p>
    <w:p w:rsidR="00CE3AA3" w:rsidRPr="00CE3AA3" w:rsidRDefault="00CE3AA3" w:rsidP="00CE3AA3">
      <w:pPr>
        <w:rPr>
          <w:b/>
          <w:szCs w:val="21"/>
        </w:rPr>
      </w:pPr>
      <w:r w:rsidRPr="00CE3AA3">
        <w:rPr>
          <w:rFonts w:hint="eastAsia"/>
          <w:b/>
          <w:szCs w:val="21"/>
        </w:rPr>
        <w:lastRenderedPageBreak/>
        <w:t>班后检查：</w:t>
      </w:r>
    </w:p>
    <w:p w:rsidR="00CE3AA3" w:rsidRPr="00CE3AA3" w:rsidRDefault="00CE3AA3" w:rsidP="00CE3AA3">
      <w:pPr>
        <w:rPr>
          <w:szCs w:val="21"/>
        </w:rPr>
      </w:pPr>
      <w:r w:rsidRPr="00CE3AA3">
        <w:rPr>
          <w:rFonts w:hint="eastAsia"/>
          <w:szCs w:val="21"/>
        </w:rPr>
        <w:t>是否关闭电源。</w:t>
      </w:r>
    </w:p>
    <w:p w:rsidR="00CE3AA3" w:rsidRPr="00CE3AA3" w:rsidRDefault="00CE3AA3" w:rsidP="00CE3AA3">
      <w:pPr>
        <w:rPr>
          <w:szCs w:val="21"/>
        </w:rPr>
      </w:pPr>
      <w:r w:rsidRPr="00CE3AA3">
        <w:rPr>
          <w:rFonts w:hint="eastAsia"/>
          <w:szCs w:val="21"/>
        </w:rPr>
        <w:t>有无遗留火种。</w:t>
      </w:r>
    </w:p>
    <w:p w:rsidR="00CE3AA3" w:rsidRDefault="00CE3AA3" w:rsidP="00CE3AA3">
      <w:pPr>
        <w:rPr>
          <w:szCs w:val="21"/>
        </w:rPr>
      </w:pPr>
      <w:r w:rsidRPr="00CE3AA3">
        <w:rPr>
          <w:rFonts w:hint="eastAsia"/>
          <w:szCs w:val="21"/>
        </w:rPr>
        <w:t>其他消防安全情况。</w:t>
      </w:r>
    </w:p>
    <w:p w:rsidR="00370035" w:rsidRDefault="00370035" w:rsidP="00370035">
      <w:pPr>
        <w:rPr>
          <w:szCs w:val="21"/>
        </w:rPr>
      </w:pPr>
      <w:r w:rsidRPr="00CE3AA3">
        <w:rPr>
          <w:rFonts w:hint="eastAsia"/>
          <w:szCs w:val="21"/>
        </w:rPr>
        <w:t>附近安全出口疏散通道是否畅通，有无堵塞、占用情况。</w:t>
      </w:r>
    </w:p>
    <w:p w:rsidR="000B5C88" w:rsidRDefault="000B5C88" w:rsidP="00370035">
      <w:pPr>
        <w:rPr>
          <w:szCs w:val="21"/>
        </w:rPr>
        <w:sectPr w:rsidR="000B5C88" w:rsidSect="000B5C88">
          <w:type w:val="continuous"/>
          <w:pgSz w:w="16838" w:h="11906" w:orient="landscape"/>
          <w:pgMar w:top="567" w:right="567" w:bottom="567" w:left="567" w:header="851" w:footer="992" w:gutter="0"/>
          <w:cols w:num="3" w:space="425"/>
          <w:docGrid w:type="lines" w:linePitch="312"/>
        </w:sectPr>
      </w:pPr>
    </w:p>
    <w:p w:rsidR="000B5C88" w:rsidRPr="000B5C88" w:rsidRDefault="000B5C88" w:rsidP="000B5C88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1"/>
          <w:szCs w:val="21"/>
        </w:rPr>
      </w:pPr>
      <w:proofErr w:type="gramStart"/>
      <w:r w:rsidRPr="000B5C88">
        <w:rPr>
          <w:rFonts w:asciiTheme="minorEastAsia" w:eastAsiaTheme="minorEastAsia" w:hAnsiTheme="minorEastAsia" w:cs="Arial" w:hint="eastAsia"/>
          <w:color w:val="333333"/>
          <w:sz w:val="21"/>
          <w:szCs w:val="21"/>
        </w:rPr>
        <w:lastRenderedPageBreak/>
        <w:t>日检查</w:t>
      </w:r>
      <w:proofErr w:type="gramEnd"/>
      <w:r w:rsidRPr="000B5C88">
        <w:rPr>
          <w:rFonts w:asciiTheme="minorEastAsia" w:eastAsiaTheme="minorEastAsia" w:hAnsiTheme="minorEastAsia" w:cs="Arial" w:hint="eastAsia"/>
          <w:color w:val="333333"/>
          <w:sz w:val="21"/>
          <w:szCs w:val="21"/>
        </w:rPr>
        <w:t>项：1、消防设备设施是否完好有效；2、电器线路是否老化，是否及时关闭电源；3、是否遗留火种；4、危化品是否按要求存放和使用；5、消防设备设施及电源是否被遮挡或占用，消防通道是否畅通；6、是否有违章 吸烟现象；</w:t>
      </w:r>
      <w:r w:rsidR="00A4332A">
        <w:rPr>
          <w:rFonts w:asciiTheme="minorEastAsia" w:eastAsiaTheme="minorEastAsia" w:hAnsiTheme="minorEastAsia" w:cs="Arial" w:hint="eastAsia"/>
          <w:color w:val="333333"/>
          <w:sz w:val="21"/>
          <w:szCs w:val="21"/>
        </w:rPr>
        <w:t>7</w:t>
      </w:r>
      <w:r w:rsidRPr="000B5C88">
        <w:rPr>
          <w:rFonts w:asciiTheme="minorEastAsia" w:eastAsiaTheme="minorEastAsia" w:hAnsiTheme="minorEastAsia" w:cs="Arial" w:hint="eastAsia"/>
          <w:color w:val="333333"/>
          <w:sz w:val="21"/>
          <w:szCs w:val="21"/>
        </w:rPr>
        <w:t>、可燃垃圾是否及时清理；8、是否存在违章用电、用火、动</w:t>
      </w:r>
      <w:proofErr w:type="gramStart"/>
      <w:r w:rsidRPr="000B5C88">
        <w:rPr>
          <w:rFonts w:asciiTheme="minorEastAsia" w:eastAsiaTheme="minorEastAsia" w:hAnsiTheme="minorEastAsia" w:cs="Arial" w:hint="eastAsia"/>
          <w:color w:val="333333"/>
          <w:sz w:val="21"/>
          <w:szCs w:val="21"/>
        </w:rPr>
        <w:t>焊现象</w:t>
      </w:r>
      <w:proofErr w:type="gramEnd"/>
      <w:r w:rsidRPr="000B5C88">
        <w:rPr>
          <w:rFonts w:asciiTheme="minorEastAsia" w:eastAsiaTheme="minorEastAsia" w:hAnsiTheme="minorEastAsia" w:cs="Arial" w:hint="eastAsia"/>
          <w:color w:val="333333"/>
          <w:sz w:val="21"/>
          <w:szCs w:val="21"/>
        </w:rPr>
        <w:t>等。</w:t>
      </w:r>
    </w:p>
    <w:p w:rsidR="000B5C88" w:rsidRPr="000B5C88" w:rsidRDefault="000B5C88" w:rsidP="000B5C88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1"/>
          <w:szCs w:val="21"/>
        </w:rPr>
      </w:pPr>
      <w:r w:rsidRPr="000B5C88">
        <w:rPr>
          <w:rFonts w:asciiTheme="minorEastAsia" w:eastAsiaTheme="minorEastAsia" w:hAnsiTheme="minorEastAsia" w:cs="Arial" w:hint="eastAsia"/>
          <w:color w:val="333333"/>
          <w:sz w:val="21"/>
          <w:szCs w:val="21"/>
        </w:rPr>
        <w:t>周检查项：1、各班组是否及时认真填写消防检查记录本；2、消防设备设施是否完好有效；3、电气线路是否老化，是否及时关闭电源；4、是否遗留火种；5、危化品是否按要求存放和使用；6、消防设备设施及电源是否被遮挡或占用，消防通道是否畅通；7、是否有违章吸烟现象；8、可燃垃圾是否及时清理；9、是否存在违章用电、用火、动</w:t>
      </w:r>
      <w:proofErr w:type="gramStart"/>
      <w:r w:rsidRPr="000B5C88">
        <w:rPr>
          <w:rFonts w:asciiTheme="minorEastAsia" w:eastAsiaTheme="minorEastAsia" w:hAnsiTheme="minorEastAsia" w:cs="Arial" w:hint="eastAsia"/>
          <w:color w:val="333333"/>
          <w:sz w:val="21"/>
          <w:szCs w:val="21"/>
        </w:rPr>
        <w:t>焊现象</w:t>
      </w:r>
      <w:proofErr w:type="gramEnd"/>
      <w:r w:rsidRPr="000B5C88">
        <w:rPr>
          <w:rFonts w:asciiTheme="minorEastAsia" w:eastAsiaTheme="minorEastAsia" w:hAnsiTheme="minorEastAsia" w:cs="Arial" w:hint="eastAsia"/>
          <w:color w:val="333333"/>
          <w:sz w:val="21"/>
          <w:szCs w:val="21"/>
        </w:rPr>
        <w:t>等。</w:t>
      </w:r>
    </w:p>
    <w:p w:rsidR="000439E2" w:rsidRPr="00CE3AA3" w:rsidRDefault="000439E2" w:rsidP="00370035">
      <w:pPr>
        <w:rPr>
          <w:szCs w:val="21"/>
        </w:rPr>
      </w:pPr>
    </w:p>
    <w:tbl>
      <w:tblPr>
        <w:tblStyle w:val="a6"/>
        <w:tblpPr w:leftFromText="180" w:rightFromText="180" w:vertAnchor="text" w:horzAnchor="margin" w:tblpXSpec="center" w:tblpY="119"/>
        <w:tblW w:w="0" w:type="auto"/>
        <w:tblLook w:val="04A0"/>
      </w:tblPr>
      <w:tblGrid>
        <w:gridCol w:w="554"/>
        <w:gridCol w:w="476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45"/>
        <w:gridCol w:w="11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27"/>
        <w:gridCol w:w="27"/>
        <w:gridCol w:w="454"/>
        <w:gridCol w:w="454"/>
        <w:gridCol w:w="450"/>
        <w:gridCol w:w="13"/>
      </w:tblGrid>
      <w:tr w:rsidR="00CB4486" w:rsidTr="00B535EE">
        <w:trPr>
          <w:trHeight w:val="685"/>
        </w:trPr>
        <w:tc>
          <w:tcPr>
            <w:tcW w:w="554" w:type="dxa"/>
            <w:vAlign w:val="center"/>
          </w:tcPr>
          <w:p w:rsidR="003F2156" w:rsidRPr="00B47674" w:rsidRDefault="003F2156" w:rsidP="003F2156">
            <w:pPr>
              <w:jc w:val="center"/>
              <w:rPr>
                <w:rFonts w:asciiTheme="minorEastAsia" w:hAnsiTheme="minorEastAsia" w:cs="Arial"/>
                <w:color w:val="333333"/>
                <w:szCs w:val="21"/>
              </w:rPr>
            </w:pPr>
            <w:r w:rsidRPr="00B47674">
              <w:rPr>
                <w:rFonts w:asciiTheme="minorEastAsia" w:hAnsiTheme="minorEastAsia" w:cs="Arial" w:hint="eastAsia"/>
                <w:color w:val="333333"/>
                <w:szCs w:val="21"/>
              </w:rPr>
              <w:t>人员</w:t>
            </w:r>
          </w:p>
        </w:tc>
        <w:tc>
          <w:tcPr>
            <w:tcW w:w="476" w:type="dxa"/>
            <w:vAlign w:val="center"/>
          </w:tcPr>
          <w:p w:rsidR="003F2156" w:rsidRPr="00B47674" w:rsidRDefault="003F2156" w:rsidP="003F2156">
            <w:pPr>
              <w:jc w:val="center"/>
              <w:rPr>
                <w:rFonts w:asciiTheme="minorEastAsia" w:hAnsiTheme="minorEastAsia" w:cs="Arial"/>
                <w:color w:val="333333"/>
                <w:szCs w:val="21"/>
              </w:rPr>
            </w:pPr>
            <w:r w:rsidRPr="00B47674">
              <w:rPr>
                <w:rFonts w:asciiTheme="minorEastAsia" w:hAnsiTheme="minorEastAsia" w:cs="Arial" w:hint="eastAsia"/>
                <w:color w:val="333333"/>
                <w:szCs w:val="21"/>
              </w:rPr>
              <w:t>每天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7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8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9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13</w:t>
            </w:r>
          </w:p>
        </w:tc>
        <w:tc>
          <w:tcPr>
            <w:tcW w:w="456" w:type="dxa"/>
            <w:gridSpan w:val="2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14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15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16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17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18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19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22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23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24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25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26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27</w:t>
            </w:r>
          </w:p>
        </w:tc>
        <w:tc>
          <w:tcPr>
            <w:tcW w:w="454" w:type="dxa"/>
            <w:gridSpan w:val="2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28</w:t>
            </w:r>
          </w:p>
        </w:tc>
        <w:tc>
          <w:tcPr>
            <w:tcW w:w="454" w:type="dxa"/>
            <w:vAlign w:val="center"/>
          </w:tcPr>
          <w:p w:rsidR="003F2156" w:rsidRPr="0045376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 w:rsidRPr="0045376E"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29</w:t>
            </w:r>
          </w:p>
        </w:tc>
        <w:tc>
          <w:tcPr>
            <w:tcW w:w="454" w:type="dxa"/>
            <w:vAlign w:val="center"/>
          </w:tcPr>
          <w:p w:rsidR="003F2156" w:rsidRPr="00270AF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 w:rsidRPr="00270AFE"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30</w:t>
            </w:r>
          </w:p>
        </w:tc>
        <w:tc>
          <w:tcPr>
            <w:tcW w:w="463" w:type="dxa"/>
            <w:gridSpan w:val="2"/>
            <w:vAlign w:val="center"/>
          </w:tcPr>
          <w:p w:rsidR="003F2156" w:rsidRPr="00270AFE" w:rsidRDefault="003F2156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18"/>
                <w:szCs w:val="18"/>
              </w:rPr>
            </w:pPr>
            <w:r w:rsidRPr="00270AFE">
              <w:rPr>
                <w:rFonts w:asciiTheme="minorEastAsia" w:eastAsiaTheme="minorEastAsia" w:hAnsiTheme="minorEastAsia" w:cs="Arial" w:hint="eastAsia"/>
                <w:color w:val="333333"/>
                <w:sz w:val="18"/>
                <w:szCs w:val="18"/>
              </w:rPr>
              <w:t>31</w:t>
            </w:r>
          </w:p>
        </w:tc>
      </w:tr>
      <w:tr w:rsidR="00CB4486" w:rsidTr="00B535EE">
        <w:trPr>
          <w:trHeight w:val="1005"/>
        </w:trPr>
        <w:tc>
          <w:tcPr>
            <w:tcW w:w="554" w:type="dxa"/>
            <w:vMerge w:val="restart"/>
            <w:vAlign w:val="center"/>
          </w:tcPr>
          <w:p w:rsidR="003F2156" w:rsidRDefault="00E279BB" w:rsidP="003F2156">
            <w:pPr>
              <w:rPr>
                <w:rFonts w:asciiTheme="minorEastAsia" w:hAnsiTheme="minorEastAsia" w:cs="Arial"/>
                <w:color w:val="333333"/>
                <w:sz w:val="28"/>
                <w:szCs w:val="28"/>
              </w:rPr>
            </w:pPr>
            <w:r w:rsidRPr="00C26E25">
              <w:rPr>
                <w:rFonts w:asciiTheme="minorEastAsia" w:hAnsiTheme="minorEastAsia" w:cs="Arial" w:hint="eastAsia"/>
                <w:color w:val="333333"/>
                <w:szCs w:val="21"/>
              </w:rPr>
              <w:t>班组</w:t>
            </w:r>
          </w:p>
        </w:tc>
        <w:tc>
          <w:tcPr>
            <w:tcW w:w="476" w:type="dxa"/>
          </w:tcPr>
          <w:p w:rsidR="003F2156" w:rsidRDefault="003F2156" w:rsidP="003F2156">
            <w:pPr>
              <w:rPr>
                <w:rFonts w:asciiTheme="minorEastAsia" w:hAnsiTheme="minorEastAsia" w:cs="Arial"/>
                <w:color w:val="333333"/>
                <w:sz w:val="28"/>
                <w:szCs w:val="28"/>
              </w:rPr>
            </w:pPr>
            <w:r>
              <w:rPr>
                <w:rFonts w:hint="eastAsia"/>
                <w:szCs w:val="21"/>
              </w:rPr>
              <w:t>检查</w:t>
            </w: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6" w:type="dxa"/>
            <w:gridSpan w:val="2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  <w:gridSpan w:val="2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63" w:type="dxa"/>
            <w:gridSpan w:val="2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</w:tr>
      <w:tr w:rsidR="00CB4486" w:rsidTr="00B535EE">
        <w:trPr>
          <w:trHeight w:val="233"/>
        </w:trPr>
        <w:tc>
          <w:tcPr>
            <w:tcW w:w="554" w:type="dxa"/>
            <w:vMerge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76" w:type="dxa"/>
          </w:tcPr>
          <w:p w:rsidR="003F2156" w:rsidRDefault="003F2156" w:rsidP="003F2156">
            <w:pPr>
              <w:rPr>
                <w:rFonts w:asciiTheme="minorEastAsia" w:hAnsiTheme="minorEastAsia" w:cs="Arial"/>
                <w:color w:val="333333"/>
                <w:sz w:val="28"/>
                <w:szCs w:val="28"/>
              </w:rPr>
            </w:pPr>
            <w:r w:rsidRPr="005041AA">
              <w:rPr>
                <w:rFonts w:hint="eastAsia"/>
                <w:szCs w:val="21"/>
              </w:rPr>
              <w:t>签字</w:t>
            </w: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6" w:type="dxa"/>
            <w:gridSpan w:val="2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  <w:gridSpan w:val="2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54" w:type="dxa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63" w:type="dxa"/>
            <w:gridSpan w:val="2"/>
          </w:tcPr>
          <w:p w:rsidR="003F2156" w:rsidRDefault="003F2156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</w:tr>
      <w:tr w:rsidR="00E279BB" w:rsidTr="00B535EE">
        <w:trPr>
          <w:gridAfter w:val="1"/>
          <w:wAfter w:w="13" w:type="dxa"/>
          <w:trHeight w:val="1005"/>
        </w:trPr>
        <w:tc>
          <w:tcPr>
            <w:tcW w:w="554" w:type="dxa"/>
            <w:vMerge w:val="restart"/>
            <w:vAlign w:val="center"/>
          </w:tcPr>
          <w:p w:rsidR="00E279BB" w:rsidRPr="00C26E25" w:rsidRDefault="00E279BB" w:rsidP="00E279BB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="Arial" w:hint="eastAsia"/>
                <w:color w:val="333333"/>
                <w:sz w:val="21"/>
                <w:szCs w:val="21"/>
              </w:rPr>
              <w:t>工区</w:t>
            </w:r>
          </w:p>
        </w:tc>
        <w:tc>
          <w:tcPr>
            <w:tcW w:w="476" w:type="dxa"/>
          </w:tcPr>
          <w:p w:rsidR="00E279BB" w:rsidRDefault="00E279BB" w:rsidP="003F2156">
            <w:pPr>
              <w:rPr>
                <w:rFonts w:asciiTheme="minorEastAsia" w:hAnsiTheme="minorEastAsia" w:cs="Arial"/>
                <w:color w:val="333333"/>
                <w:sz w:val="28"/>
                <w:szCs w:val="28"/>
              </w:rPr>
            </w:pPr>
            <w:r>
              <w:rPr>
                <w:rFonts w:hint="eastAsia"/>
                <w:szCs w:val="21"/>
              </w:rPr>
              <w:t>检查</w:t>
            </w:r>
          </w:p>
        </w:tc>
        <w:tc>
          <w:tcPr>
            <w:tcW w:w="3178" w:type="dxa"/>
            <w:gridSpan w:val="7"/>
          </w:tcPr>
          <w:p w:rsidR="00E279BB" w:rsidRDefault="00E279B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3169" w:type="dxa"/>
            <w:gridSpan w:val="7"/>
          </w:tcPr>
          <w:p w:rsidR="00E279BB" w:rsidRDefault="00E279B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3189" w:type="dxa"/>
            <w:gridSpan w:val="8"/>
          </w:tcPr>
          <w:p w:rsidR="00E279BB" w:rsidRDefault="00E279B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3151" w:type="dxa"/>
            <w:gridSpan w:val="7"/>
          </w:tcPr>
          <w:p w:rsidR="00E279BB" w:rsidRDefault="00E279B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385" w:type="dxa"/>
            <w:gridSpan w:val="4"/>
          </w:tcPr>
          <w:p w:rsidR="00E279BB" w:rsidRDefault="00E279B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</w:tr>
      <w:tr w:rsidR="00E279BB" w:rsidTr="00B535EE">
        <w:trPr>
          <w:gridAfter w:val="1"/>
          <w:wAfter w:w="13" w:type="dxa"/>
          <w:trHeight w:val="233"/>
        </w:trPr>
        <w:tc>
          <w:tcPr>
            <w:tcW w:w="554" w:type="dxa"/>
            <w:vMerge/>
          </w:tcPr>
          <w:p w:rsidR="00E279BB" w:rsidRDefault="00E279B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76" w:type="dxa"/>
          </w:tcPr>
          <w:p w:rsidR="00E279BB" w:rsidRDefault="00E279BB" w:rsidP="003F2156">
            <w:pPr>
              <w:rPr>
                <w:rFonts w:asciiTheme="minorEastAsia" w:hAnsiTheme="minorEastAsia" w:cs="Arial"/>
                <w:color w:val="333333"/>
                <w:sz w:val="28"/>
                <w:szCs w:val="28"/>
              </w:rPr>
            </w:pPr>
            <w:r w:rsidRPr="005041AA">
              <w:rPr>
                <w:rFonts w:hint="eastAsia"/>
                <w:szCs w:val="21"/>
              </w:rPr>
              <w:t>签字</w:t>
            </w:r>
          </w:p>
        </w:tc>
        <w:tc>
          <w:tcPr>
            <w:tcW w:w="3178" w:type="dxa"/>
            <w:gridSpan w:val="7"/>
          </w:tcPr>
          <w:p w:rsidR="00E279BB" w:rsidRDefault="00E279B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3169" w:type="dxa"/>
            <w:gridSpan w:val="7"/>
          </w:tcPr>
          <w:p w:rsidR="00E279BB" w:rsidRDefault="00E279B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3189" w:type="dxa"/>
            <w:gridSpan w:val="8"/>
          </w:tcPr>
          <w:p w:rsidR="00E279BB" w:rsidRDefault="00E279B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3151" w:type="dxa"/>
            <w:gridSpan w:val="7"/>
          </w:tcPr>
          <w:p w:rsidR="00E279BB" w:rsidRDefault="00E279B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385" w:type="dxa"/>
            <w:gridSpan w:val="4"/>
          </w:tcPr>
          <w:p w:rsidR="00E279BB" w:rsidRDefault="00E279B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</w:tr>
    </w:tbl>
    <w:p w:rsidR="00370035" w:rsidRPr="00C26E25" w:rsidRDefault="00370035" w:rsidP="00C26E25">
      <w:pPr>
        <w:rPr>
          <w:szCs w:val="21"/>
        </w:rPr>
      </w:pPr>
    </w:p>
    <w:p w:rsidR="00370035" w:rsidRDefault="002E443C" w:rsidP="00B04B8E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  <w:r>
        <w:rPr>
          <w:rFonts w:asciiTheme="minorEastAsia" w:eastAsiaTheme="minorEastAsia" w:hAnsiTheme="minorEastAsia" w:cs="Arial"/>
          <w:noProof/>
          <w:color w:val="333333"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89.7pt;margin-top:20.35pt;width:406.2pt;height:22.8pt;z-index:251660288;mso-height-percent:200;mso-height-percent:200;mso-width-relative:margin;mso-height-relative:margin" stroked="f">
            <v:textbox style="mso-fit-shape-to-text:t">
              <w:txbxContent>
                <w:p w:rsidR="00CB4486" w:rsidRDefault="00CB4486">
                  <w:r>
                    <w:rPr>
                      <w:rFonts w:hint="eastAsia"/>
                    </w:rPr>
                    <w:t>注：无问题画</w:t>
                  </w:r>
                  <w:r>
                    <w:rPr>
                      <w:rFonts w:asciiTheme="minorEastAsia" w:hAnsiTheme="minorEastAsia" w:hint="eastAsia"/>
                    </w:rPr>
                    <w:t>√</w:t>
                  </w:r>
                  <w:r>
                    <w:rPr>
                      <w:rFonts w:hint="eastAsia"/>
                    </w:rPr>
                    <w:t>，有问题在备注填写，并上报本单位消防安全主管领导。</w:t>
                  </w:r>
                </w:p>
              </w:txbxContent>
            </v:textbox>
          </v:shape>
        </w:pict>
      </w:r>
    </w:p>
    <w:p w:rsidR="00370035" w:rsidRDefault="00370035" w:rsidP="00B04B8E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</w:p>
    <w:p w:rsidR="0003651B" w:rsidRDefault="0003651B" w:rsidP="00864F2F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</w:p>
    <w:p w:rsidR="0003651B" w:rsidRPr="00CB4486" w:rsidRDefault="0003651B" w:rsidP="00CB4486">
      <w:pPr>
        <w:widowControl/>
        <w:jc w:val="left"/>
        <w:rPr>
          <w:rFonts w:asciiTheme="minorEastAsia" w:hAnsiTheme="minorEastAsia" w:cs="Arial"/>
          <w:color w:val="333333"/>
          <w:sz w:val="32"/>
          <w:szCs w:val="28"/>
        </w:rPr>
      </w:pPr>
      <w:r>
        <w:rPr>
          <w:rFonts w:asciiTheme="minorEastAsia" w:hAnsiTheme="minorEastAsia" w:cs="Arial"/>
          <w:color w:val="333333"/>
          <w:sz w:val="28"/>
          <w:szCs w:val="28"/>
        </w:rPr>
        <w:br w:type="page"/>
      </w:r>
      <w:r w:rsidRPr="00CB4486">
        <w:rPr>
          <w:rFonts w:asciiTheme="minorEastAsia" w:hAnsiTheme="minorEastAsia" w:cs="Arial" w:hint="eastAsia"/>
          <w:color w:val="333333"/>
          <w:sz w:val="32"/>
          <w:szCs w:val="28"/>
        </w:rPr>
        <w:lastRenderedPageBreak/>
        <w:t>问题跟踪</w:t>
      </w:r>
    </w:p>
    <w:tbl>
      <w:tblPr>
        <w:tblStyle w:val="a6"/>
        <w:tblW w:w="0" w:type="auto"/>
        <w:tblLook w:val="04A0"/>
      </w:tblPr>
      <w:tblGrid>
        <w:gridCol w:w="1668"/>
        <w:gridCol w:w="4961"/>
        <w:gridCol w:w="1843"/>
        <w:gridCol w:w="2976"/>
        <w:gridCol w:w="2127"/>
        <w:gridCol w:w="2127"/>
      </w:tblGrid>
      <w:tr w:rsidR="00CB4486" w:rsidTr="00CB4486">
        <w:trPr>
          <w:trHeight w:val="643"/>
        </w:trPr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4486" w:rsidRDefault="00CB4486">
            <w:pPr>
              <w:jc w:val="center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检查日期</w:t>
            </w:r>
          </w:p>
        </w:tc>
        <w:tc>
          <w:tcPr>
            <w:tcW w:w="49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4486" w:rsidRDefault="00CB4486">
            <w:pPr>
              <w:jc w:val="center"/>
              <w:rPr>
                <w:sz w:val="24"/>
                <w:szCs w:val="21"/>
              </w:rPr>
            </w:pPr>
            <w:r>
              <w:rPr>
                <w:rFonts w:ascii="宋体" w:eastAsia="宋体" w:hAnsi="宋体" w:cs="宋体" w:hint="eastAsia"/>
                <w:sz w:val="24"/>
                <w:szCs w:val="21"/>
              </w:rPr>
              <w:t>检查问</w:t>
            </w:r>
            <w:r>
              <w:rPr>
                <w:rFonts w:hint="eastAsia"/>
                <w:sz w:val="24"/>
                <w:szCs w:val="21"/>
              </w:rPr>
              <w:t>题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4486" w:rsidRDefault="00CB4486">
            <w:pPr>
              <w:jc w:val="center"/>
              <w:rPr>
                <w:sz w:val="24"/>
                <w:szCs w:val="21"/>
              </w:rPr>
            </w:pPr>
            <w:r>
              <w:rPr>
                <w:rFonts w:ascii="宋体" w:eastAsia="宋体" w:hAnsi="宋体" w:cs="宋体" w:hint="eastAsia"/>
                <w:sz w:val="24"/>
                <w:szCs w:val="21"/>
              </w:rPr>
              <w:t>整改计划完成时</w:t>
            </w:r>
            <w:r>
              <w:rPr>
                <w:rFonts w:hint="eastAsia"/>
                <w:sz w:val="24"/>
                <w:szCs w:val="21"/>
              </w:rPr>
              <w:t>间</w:t>
            </w:r>
          </w:p>
        </w:tc>
        <w:tc>
          <w:tcPr>
            <w:tcW w:w="29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4486" w:rsidRDefault="00CB4486">
            <w:pPr>
              <w:jc w:val="center"/>
              <w:rPr>
                <w:sz w:val="24"/>
                <w:szCs w:val="21"/>
              </w:rPr>
            </w:pPr>
            <w:r>
              <w:rPr>
                <w:rFonts w:ascii="宋体" w:eastAsia="宋体" w:hAnsi="宋体" w:cs="宋体" w:hint="eastAsia"/>
                <w:sz w:val="24"/>
                <w:szCs w:val="21"/>
              </w:rPr>
              <w:t>整改负责</w:t>
            </w:r>
            <w:r>
              <w:rPr>
                <w:rFonts w:hint="eastAsia"/>
                <w:sz w:val="24"/>
                <w:szCs w:val="21"/>
              </w:rPr>
              <w:t>人</w:t>
            </w: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4486" w:rsidRDefault="00CB4486">
            <w:pPr>
              <w:jc w:val="center"/>
              <w:rPr>
                <w:sz w:val="24"/>
                <w:szCs w:val="21"/>
              </w:rPr>
            </w:pPr>
            <w:r>
              <w:rPr>
                <w:rFonts w:ascii="宋体" w:eastAsia="宋体" w:hAnsi="宋体" w:cs="宋体" w:hint="eastAsia"/>
                <w:sz w:val="24"/>
                <w:szCs w:val="21"/>
              </w:rPr>
              <w:t>整改完成情</w:t>
            </w:r>
            <w:r>
              <w:rPr>
                <w:rFonts w:hint="eastAsia"/>
                <w:sz w:val="24"/>
                <w:szCs w:val="21"/>
              </w:rPr>
              <w:t>况</w:t>
            </w: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4486" w:rsidRDefault="00CB4486">
            <w:pPr>
              <w:jc w:val="center"/>
              <w:rPr>
                <w:sz w:val="24"/>
                <w:szCs w:val="21"/>
              </w:rPr>
            </w:pPr>
            <w:r>
              <w:rPr>
                <w:rFonts w:ascii="宋体" w:eastAsia="宋体" w:hAnsi="宋体" w:cs="宋体" w:hint="eastAsia"/>
                <w:sz w:val="24"/>
                <w:szCs w:val="21"/>
              </w:rPr>
              <w:t>备</w:t>
            </w:r>
            <w:r>
              <w:rPr>
                <w:rFonts w:hint="eastAsia"/>
                <w:sz w:val="24"/>
                <w:szCs w:val="21"/>
              </w:rPr>
              <w:t>注</w:t>
            </w:r>
          </w:p>
        </w:tc>
      </w:tr>
      <w:tr w:rsidR="00CB4486" w:rsidTr="00CB4486">
        <w:trPr>
          <w:trHeight w:val="835"/>
        </w:trPr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49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9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</w:tr>
      <w:tr w:rsidR="00CB4486" w:rsidTr="00CB4486">
        <w:trPr>
          <w:trHeight w:val="842"/>
        </w:trPr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49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9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</w:tr>
      <w:tr w:rsidR="00CB4486" w:rsidTr="00CB4486">
        <w:trPr>
          <w:trHeight w:val="850"/>
        </w:trPr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49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9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</w:tr>
      <w:tr w:rsidR="00CB4486" w:rsidTr="00CB4486">
        <w:trPr>
          <w:trHeight w:val="831"/>
        </w:trPr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49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9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</w:tr>
      <w:tr w:rsidR="00CB4486" w:rsidTr="00CB4486">
        <w:trPr>
          <w:trHeight w:val="831"/>
        </w:trPr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49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9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</w:tr>
      <w:tr w:rsidR="00CB4486" w:rsidTr="00CB4486">
        <w:trPr>
          <w:trHeight w:val="831"/>
        </w:trPr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49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9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</w:tr>
      <w:tr w:rsidR="00CB4486" w:rsidTr="00CB4486">
        <w:trPr>
          <w:trHeight w:val="831"/>
        </w:trPr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49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9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</w:tr>
      <w:tr w:rsidR="00CB4486" w:rsidTr="00CB4486">
        <w:trPr>
          <w:trHeight w:val="831"/>
        </w:trPr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496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9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B4486" w:rsidRDefault="00CB4486">
            <w:pPr>
              <w:rPr>
                <w:szCs w:val="21"/>
              </w:rPr>
            </w:pPr>
          </w:p>
        </w:tc>
      </w:tr>
    </w:tbl>
    <w:p w:rsidR="000B5C88" w:rsidRPr="000B5C88" w:rsidRDefault="000B5C88" w:rsidP="00864F2F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</w:p>
    <w:sectPr w:rsidR="000B5C88" w:rsidRPr="000B5C88" w:rsidSect="00C37DBA">
      <w:type w:val="continuous"/>
      <w:pgSz w:w="16838" w:h="11906" w:orient="landscape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4486" w:rsidRDefault="00CB4486" w:rsidP="0059216A">
      <w:r>
        <w:separator/>
      </w:r>
    </w:p>
  </w:endnote>
  <w:endnote w:type="continuationSeparator" w:id="1">
    <w:p w:rsidR="00CB4486" w:rsidRDefault="00CB4486" w:rsidP="00592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4486" w:rsidRDefault="00CB4486" w:rsidP="0059216A">
      <w:r>
        <w:separator/>
      </w:r>
    </w:p>
  </w:footnote>
  <w:footnote w:type="continuationSeparator" w:id="1">
    <w:p w:rsidR="00CB4486" w:rsidRDefault="00CB4486" w:rsidP="005921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960744"/>
    <w:multiLevelType w:val="hybridMultilevel"/>
    <w:tmpl w:val="D696E522"/>
    <w:lvl w:ilvl="0" w:tplc="DE9C85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02D1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D4C4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8038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2236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B499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BEA3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867F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F288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8129">
      <o:colormenu v:ext="edit" stroke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9216A"/>
    <w:rsid w:val="0003651B"/>
    <w:rsid w:val="000439E2"/>
    <w:rsid w:val="00065F86"/>
    <w:rsid w:val="00096B17"/>
    <w:rsid w:val="000B5C88"/>
    <w:rsid w:val="0014189B"/>
    <w:rsid w:val="001637AC"/>
    <w:rsid w:val="001A0BC8"/>
    <w:rsid w:val="001C68E5"/>
    <w:rsid w:val="00270AFE"/>
    <w:rsid w:val="002953FF"/>
    <w:rsid w:val="002C4EE4"/>
    <w:rsid w:val="002E443C"/>
    <w:rsid w:val="00370035"/>
    <w:rsid w:val="00372C72"/>
    <w:rsid w:val="003C239D"/>
    <w:rsid w:val="003F2156"/>
    <w:rsid w:val="004109F6"/>
    <w:rsid w:val="00442B22"/>
    <w:rsid w:val="0045376E"/>
    <w:rsid w:val="0047575C"/>
    <w:rsid w:val="005041AA"/>
    <w:rsid w:val="00544522"/>
    <w:rsid w:val="0059216A"/>
    <w:rsid w:val="005B2974"/>
    <w:rsid w:val="005C1F9B"/>
    <w:rsid w:val="005C3998"/>
    <w:rsid w:val="00604086"/>
    <w:rsid w:val="00610966"/>
    <w:rsid w:val="00615E21"/>
    <w:rsid w:val="0063084A"/>
    <w:rsid w:val="00640745"/>
    <w:rsid w:val="00651CFF"/>
    <w:rsid w:val="00692FDE"/>
    <w:rsid w:val="006C39A7"/>
    <w:rsid w:val="006F3345"/>
    <w:rsid w:val="007631AD"/>
    <w:rsid w:val="0077154D"/>
    <w:rsid w:val="007A2315"/>
    <w:rsid w:val="008047B7"/>
    <w:rsid w:val="0081217C"/>
    <w:rsid w:val="00864F2F"/>
    <w:rsid w:val="009324D1"/>
    <w:rsid w:val="00955792"/>
    <w:rsid w:val="009E7137"/>
    <w:rsid w:val="009F1F9E"/>
    <w:rsid w:val="00A4332A"/>
    <w:rsid w:val="00A4778D"/>
    <w:rsid w:val="00A52D41"/>
    <w:rsid w:val="00AA75F6"/>
    <w:rsid w:val="00AD7EA3"/>
    <w:rsid w:val="00AE3E42"/>
    <w:rsid w:val="00AF079C"/>
    <w:rsid w:val="00B04B8E"/>
    <w:rsid w:val="00B14EE2"/>
    <w:rsid w:val="00B25FB6"/>
    <w:rsid w:val="00B3442B"/>
    <w:rsid w:val="00B35377"/>
    <w:rsid w:val="00B43EF3"/>
    <w:rsid w:val="00B47674"/>
    <w:rsid w:val="00B535EE"/>
    <w:rsid w:val="00B54545"/>
    <w:rsid w:val="00BD49A4"/>
    <w:rsid w:val="00C26E25"/>
    <w:rsid w:val="00C37DBA"/>
    <w:rsid w:val="00C74342"/>
    <w:rsid w:val="00CA22C1"/>
    <w:rsid w:val="00CB4486"/>
    <w:rsid w:val="00CE3AA3"/>
    <w:rsid w:val="00D11486"/>
    <w:rsid w:val="00D4274C"/>
    <w:rsid w:val="00D57C43"/>
    <w:rsid w:val="00D975C7"/>
    <w:rsid w:val="00DB3108"/>
    <w:rsid w:val="00DB6C41"/>
    <w:rsid w:val="00DE2D28"/>
    <w:rsid w:val="00DE3BE5"/>
    <w:rsid w:val="00E279BB"/>
    <w:rsid w:val="00E735CB"/>
    <w:rsid w:val="00EA3FC9"/>
    <w:rsid w:val="00ED6344"/>
    <w:rsid w:val="00EF06EB"/>
    <w:rsid w:val="00F33484"/>
    <w:rsid w:val="00F412D3"/>
    <w:rsid w:val="00F77801"/>
    <w:rsid w:val="00FA3B2C"/>
    <w:rsid w:val="00FC50DD"/>
    <w:rsid w:val="00FF6E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31A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921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9216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921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9216A"/>
    <w:rPr>
      <w:sz w:val="18"/>
      <w:szCs w:val="18"/>
    </w:rPr>
  </w:style>
  <w:style w:type="paragraph" w:styleId="a5">
    <w:name w:val="Normal (Web)"/>
    <w:basedOn w:val="a"/>
    <w:uiPriority w:val="99"/>
    <w:unhideWhenUsed/>
    <w:rsid w:val="00B04B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6">
    <w:name w:val="Table Grid"/>
    <w:basedOn w:val="a1"/>
    <w:uiPriority w:val="59"/>
    <w:rsid w:val="00A52D4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C26E25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C26E2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2742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90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63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272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76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7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97E672-35EC-430D-8271-DD8C7441D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7</Pages>
  <Words>252</Words>
  <Characters>1443</Characters>
  <Application>Microsoft Office Word</Application>
  <DocSecurity>0</DocSecurity>
  <Lines>12</Lines>
  <Paragraphs>3</Paragraphs>
  <ScaleCrop>false</ScaleCrop>
  <Company>SACC</Company>
  <LinksUpToDate>false</LinksUpToDate>
  <CharactersWithSpaces>1692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李晓堂</dc:creator>
  <cp:keywords/>
  <dc:description/>
  <cp:lastModifiedBy>李晓堂</cp:lastModifiedBy>
  <cp:revision>27</cp:revision>
  <dcterms:created xsi:type="dcterms:W3CDTF">2019-12-18T06:15:00Z</dcterms:created>
  <dcterms:modified xsi:type="dcterms:W3CDTF">2024-08-06T01:29:00Z</dcterms:modified>
</cp:coreProperties>
</file>