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Y="701"/>
        <w:tblW w:w="13858" w:type="dxa"/>
        <w:tblLook w:val="04A0"/>
      </w:tblPr>
      <w:tblGrid>
        <w:gridCol w:w="722"/>
        <w:gridCol w:w="1134"/>
        <w:gridCol w:w="1701"/>
        <w:gridCol w:w="1134"/>
        <w:gridCol w:w="1559"/>
        <w:gridCol w:w="1701"/>
        <w:gridCol w:w="1134"/>
        <w:gridCol w:w="851"/>
        <w:gridCol w:w="871"/>
        <w:gridCol w:w="1251"/>
        <w:gridCol w:w="996"/>
        <w:gridCol w:w="804"/>
      </w:tblGrid>
      <w:tr w:rsidR="001A1528" w:rsidRPr="001A1528" w:rsidTr="001A1528">
        <w:trPr>
          <w:trHeight w:val="810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A152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A152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淘汰类别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A152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所属设备名称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A152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厂房位置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A152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淘汰设备名称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A152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淘汰设备型号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A152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功率（KW)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A152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数量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A152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所属</w:t>
            </w:r>
            <w:r w:rsidRPr="001A152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淘汰目录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A152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集团要求</w:t>
            </w:r>
            <w:r w:rsidRPr="001A152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br/>
              <w:t>最晚淘汰时间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A152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计划淘汰时间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A1528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备注</w:t>
            </w:r>
          </w:p>
        </w:tc>
      </w:tr>
      <w:tr w:rsidR="001A1528" w:rsidRPr="001A1528" w:rsidTr="001A1528">
        <w:trPr>
          <w:trHeight w:val="810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E013E8" w:rsidRDefault="001A1528" w:rsidP="001A1528">
            <w:pPr>
              <w:widowControl/>
              <w:jc w:val="center"/>
              <w:rPr>
                <w:rFonts w:ascii="Times New Roman" w:hAnsi="Times New Roman" w:hint="eastAsia"/>
                <w:i/>
                <w:color w:val="548DD4"/>
                <w:sz w:val="24"/>
              </w:rPr>
            </w:pPr>
            <w:r w:rsidRPr="00E013E8">
              <w:rPr>
                <w:rFonts w:ascii="Times New Roman" w:hAnsi="Times New Roman"/>
                <w:i/>
                <w:color w:val="548DD4"/>
                <w:sz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E013E8" w:rsidRDefault="001A1528" w:rsidP="001A1528">
            <w:pPr>
              <w:widowControl/>
              <w:jc w:val="center"/>
              <w:rPr>
                <w:rFonts w:ascii="Times New Roman" w:hAnsi="Times New Roman" w:hint="eastAsia"/>
                <w:i/>
                <w:color w:val="548DD4"/>
                <w:sz w:val="24"/>
              </w:rPr>
            </w:pPr>
            <w:r w:rsidRPr="00E013E8">
              <w:rPr>
                <w:rFonts w:ascii="Times New Roman" w:hAnsi="Times New Roman" w:hint="eastAsia"/>
                <w:i/>
                <w:color w:val="548DD4"/>
                <w:sz w:val="24"/>
              </w:rPr>
              <w:t>电动机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E013E8" w:rsidRDefault="001A1528" w:rsidP="001A1528">
            <w:pPr>
              <w:widowControl/>
              <w:jc w:val="center"/>
              <w:rPr>
                <w:rFonts w:ascii="Times New Roman" w:hAnsi="Times New Roman" w:hint="eastAsia"/>
                <w:i/>
                <w:color w:val="548DD4"/>
                <w:sz w:val="24"/>
              </w:rPr>
            </w:pPr>
            <w:r w:rsidRPr="00E013E8">
              <w:rPr>
                <w:rFonts w:ascii="Times New Roman" w:hAnsi="Times New Roman" w:hint="eastAsia"/>
                <w:i/>
                <w:color w:val="548DD4"/>
                <w:sz w:val="24"/>
              </w:rPr>
              <w:t>喷漆间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E013E8" w:rsidRDefault="001A1528" w:rsidP="001A1528">
            <w:pPr>
              <w:widowControl/>
              <w:jc w:val="center"/>
              <w:rPr>
                <w:rFonts w:ascii="Times New Roman" w:hAnsi="Times New Roman" w:hint="eastAsia"/>
                <w:i/>
                <w:color w:val="548DD4"/>
                <w:sz w:val="24"/>
              </w:rPr>
            </w:pPr>
            <w:r w:rsidRPr="00E013E8">
              <w:rPr>
                <w:rFonts w:ascii="Times New Roman" w:hAnsi="Times New Roman"/>
                <w:i/>
                <w:color w:val="548DD4"/>
                <w:sz w:val="24"/>
              </w:rPr>
              <w:t>A03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E013E8" w:rsidRDefault="001A1528" w:rsidP="001A1528">
            <w:pPr>
              <w:widowControl/>
              <w:jc w:val="center"/>
              <w:rPr>
                <w:rFonts w:ascii="Times New Roman" w:hAnsi="Times New Roman" w:hint="eastAsia"/>
                <w:i/>
                <w:color w:val="548DD4"/>
                <w:sz w:val="24"/>
              </w:rPr>
            </w:pPr>
            <w:r w:rsidRPr="00E013E8">
              <w:rPr>
                <w:rFonts w:ascii="Times New Roman" w:hAnsi="Times New Roman" w:hint="eastAsia"/>
                <w:i/>
                <w:color w:val="548DD4"/>
                <w:sz w:val="24"/>
              </w:rPr>
              <w:t>电动机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E013E8" w:rsidRDefault="001A1528" w:rsidP="001A1528">
            <w:pPr>
              <w:widowControl/>
              <w:jc w:val="center"/>
              <w:rPr>
                <w:rFonts w:ascii="Times New Roman" w:hAnsi="Times New Roman" w:hint="eastAsia"/>
                <w:i/>
                <w:color w:val="548DD4"/>
                <w:sz w:val="24"/>
              </w:rPr>
            </w:pPr>
            <w:r w:rsidRPr="00E013E8">
              <w:rPr>
                <w:rFonts w:ascii="Times New Roman" w:hAnsi="Times New Roman"/>
                <w:i/>
                <w:color w:val="548DD4"/>
                <w:sz w:val="24"/>
              </w:rPr>
              <w:t>Y90L-2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E013E8" w:rsidRDefault="001A1528" w:rsidP="001A1528">
            <w:pPr>
              <w:widowControl/>
              <w:jc w:val="center"/>
              <w:rPr>
                <w:rFonts w:ascii="Times New Roman" w:hAnsi="Times New Roman" w:hint="eastAsia"/>
                <w:i/>
                <w:color w:val="548DD4"/>
                <w:sz w:val="24"/>
              </w:rPr>
            </w:pPr>
            <w:r w:rsidRPr="00E013E8">
              <w:rPr>
                <w:rFonts w:ascii="Times New Roman" w:hAnsi="Times New Roman"/>
                <w:i/>
                <w:color w:val="548DD4"/>
                <w:sz w:val="24"/>
              </w:rPr>
              <w:t>2.2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E013E8" w:rsidRDefault="001A1528" w:rsidP="001A1528">
            <w:pPr>
              <w:widowControl/>
              <w:jc w:val="center"/>
              <w:rPr>
                <w:rFonts w:ascii="Times New Roman" w:hAnsi="Times New Roman" w:hint="eastAsia"/>
                <w:i/>
                <w:color w:val="548DD4"/>
                <w:sz w:val="24"/>
              </w:rPr>
            </w:pPr>
            <w:r w:rsidRPr="00E013E8">
              <w:rPr>
                <w:rFonts w:ascii="Times New Roman" w:hAnsi="Times New Roman"/>
                <w:i/>
                <w:color w:val="548DD4"/>
                <w:sz w:val="24"/>
              </w:rPr>
              <w:t>2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1A1528" w:rsidRPr="00E013E8" w:rsidRDefault="001A1528" w:rsidP="001A1528">
            <w:pPr>
              <w:widowControl/>
              <w:jc w:val="center"/>
              <w:rPr>
                <w:rFonts w:ascii="Times New Roman" w:hAnsi="Times New Roman" w:hint="eastAsia"/>
                <w:i/>
                <w:color w:val="548DD4"/>
                <w:sz w:val="24"/>
              </w:rPr>
            </w:pPr>
            <w:r w:rsidRPr="00E013E8">
              <w:rPr>
                <w:rFonts w:ascii="Times New Roman" w:hAnsi="Times New Roman" w:hint="eastAsia"/>
                <w:i/>
                <w:color w:val="548DD4"/>
                <w:sz w:val="24"/>
              </w:rPr>
              <w:t>第</w:t>
            </w:r>
            <w:r w:rsidRPr="00E013E8">
              <w:rPr>
                <w:rFonts w:ascii="Times New Roman" w:hAnsi="Times New Roman" w:hint="eastAsia"/>
                <w:i/>
                <w:color w:val="548DD4"/>
                <w:sz w:val="24"/>
              </w:rPr>
              <w:t>2</w:t>
            </w:r>
            <w:r w:rsidRPr="00E013E8">
              <w:rPr>
                <w:rFonts w:ascii="Times New Roman" w:hAnsi="Times New Roman" w:hint="eastAsia"/>
                <w:i/>
                <w:color w:val="548DD4"/>
                <w:sz w:val="24"/>
              </w:rPr>
              <w:t>批次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1A1528" w:rsidRPr="00E013E8" w:rsidRDefault="001A1528" w:rsidP="001A1528">
            <w:pPr>
              <w:widowControl/>
              <w:jc w:val="center"/>
              <w:rPr>
                <w:rFonts w:ascii="Times New Roman" w:hAnsi="Times New Roman" w:hint="eastAsia"/>
                <w:i/>
                <w:color w:val="548DD4"/>
                <w:sz w:val="24"/>
              </w:rPr>
            </w:pPr>
            <w:r w:rsidRPr="00E013E8">
              <w:rPr>
                <w:rFonts w:ascii="Times New Roman" w:hAnsi="Times New Roman" w:hint="eastAsia"/>
                <w:i/>
                <w:color w:val="548DD4"/>
                <w:sz w:val="24"/>
              </w:rPr>
              <w:t>2027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1A1528" w:rsidRPr="00E013E8" w:rsidRDefault="001A1528" w:rsidP="001A1528">
            <w:pPr>
              <w:widowControl/>
              <w:jc w:val="center"/>
              <w:rPr>
                <w:rFonts w:ascii="Times New Roman" w:hAnsi="Times New Roman" w:hint="eastAsia"/>
                <w:i/>
                <w:color w:val="548DD4"/>
                <w:sz w:val="24"/>
              </w:rPr>
            </w:pPr>
            <w:r w:rsidRPr="00E013E8">
              <w:rPr>
                <w:rFonts w:ascii="Times New Roman" w:hAnsi="Times New Roman" w:hint="eastAsia"/>
                <w:i/>
                <w:color w:val="548DD4"/>
                <w:sz w:val="24"/>
              </w:rPr>
              <w:t>2025.12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E013E8" w:rsidRDefault="001A1528" w:rsidP="001A1528">
            <w:pPr>
              <w:widowControl/>
              <w:jc w:val="center"/>
              <w:rPr>
                <w:rFonts w:ascii="Times New Roman" w:hAnsi="Times New Roman" w:hint="eastAsia"/>
                <w:i/>
                <w:color w:val="548DD4"/>
                <w:sz w:val="24"/>
              </w:rPr>
            </w:pPr>
            <w:r w:rsidRPr="00E013E8">
              <w:rPr>
                <w:rFonts w:ascii="Times New Roman" w:hAnsi="Times New Roman" w:hint="eastAsia"/>
                <w:i/>
                <w:color w:val="548DD4"/>
                <w:sz w:val="24"/>
              </w:rPr>
              <w:t>已纳入技改</w:t>
            </w:r>
          </w:p>
        </w:tc>
      </w:tr>
      <w:tr w:rsidR="001A1528" w:rsidRPr="001A1528" w:rsidTr="001A1528">
        <w:trPr>
          <w:trHeight w:val="810"/>
        </w:trPr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EECE1"/>
            <w:noWrap/>
            <w:vAlign w:val="center"/>
            <w:hideMark/>
          </w:tcPr>
          <w:p w:rsidR="001A1528" w:rsidRPr="001A1528" w:rsidRDefault="001A1528" w:rsidP="001A1528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</w:p>
        </w:tc>
      </w:tr>
    </w:tbl>
    <w:p w:rsidR="00F54C1B" w:rsidRPr="00C42533" w:rsidRDefault="00C42533" w:rsidP="00C42533">
      <w:pPr>
        <w:jc w:val="center"/>
        <w:rPr>
          <w:b/>
          <w:sz w:val="32"/>
          <w:szCs w:val="32"/>
        </w:rPr>
      </w:pPr>
      <w:r w:rsidRPr="00C42533">
        <w:rPr>
          <w:rFonts w:hint="eastAsia"/>
          <w:b/>
          <w:sz w:val="32"/>
          <w:szCs w:val="32"/>
        </w:rPr>
        <w:t>淘汰机电设备清单及淘汰计划</w:t>
      </w:r>
    </w:p>
    <w:sectPr w:rsidR="00F54C1B" w:rsidRPr="00C42533" w:rsidSect="001A1528">
      <w:headerReference w:type="default" r:id="rId6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4C1B" w:rsidRDefault="00F54C1B" w:rsidP="001A1528">
      <w:r>
        <w:separator/>
      </w:r>
    </w:p>
  </w:endnote>
  <w:endnote w:type="continuationSeparator" w:id="1">
    <w:p w:rsidR="00F54C1B" w:rsidRDefault="00F54C1B" w:rsidP="001A15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4C1B" w:rsidRDefault="00F54C1B" w:rsidP="001A1528">
      <w:r>
        <w:separator/>
      </w:r>
    </w:p>
  </w:footnote>
  <w:footnote w:type="continuationSeparator" w:id="1">
    <w:p w:rsidR="00F54C1B" w:rsidRDefault="00F54C1B" w:rsidP="001A152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2533" w:rsidRPr="00C42533" w:rsidRDefault="00C42533" w:rsidP="00725D79">
    <w:pPr>
      <w:pStyle w:val="a3"/>
      <w:pBdr>
        <w:bottom w:val="none" w:sz="0" w:space="0" w:color="auto"/>
      </w:pBdr>
      <w:rPr>
        <w:rFonts w:ascii="黑体" w:eastAsia="黑体" w:hAnsi="黑体"/>
        <w:sz w:val="28"/>
        <w:szCs w:val="28"/>
      </w:rPr>
    </w:pPr>
    <w:r w:rsidRPr="00C42533">
      <w:rPr>
        <w:rFonts w:ascii="黑体" w:eastAsia="黑体" w:hAnsi="黑体" w:hint="eastAsia"/>
        <w:sz w:val="28"/>
        <w:szCs w:val="28"/>
      </w:rPr>
      <w:t>GLC26150601附件3</w:t>
    </w:r>
    <w:r>
      <w:ptab w:relativeTo="margin" w:alignment="center" w:leader="none"/>
    </w:r>
    <w:r>
      <w:ptab w:relativeTo="margin" w:alignment="right" w:leader="none"/>
    </w:r>
    <w:r w:rsidRPr="00C42533">
      <w:rPr>
        <w:rFonts w:ascii="黑体" w:eastAsia="黑体" w:hAnsi="黑体" w:hint="eastAsia"/>
        <w:sz w:val="28"/>
        <w:szCs w:val="28"/>
      </w:rPr>
      <w:t xml:space="preserve"> FM2615-03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A1528"/>
    <w:rsid w:val="001A1528"/>
    <w:rsid w:val="00725D79"/>
    <w:rsid w:val="00C42533"/>
    <w:rsid w:val="00E013E8"/>
    <w:rsid w:val="00F54C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A15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A152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A15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A152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4253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4253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7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23</Words>
  <Characters>135</Characters>
  <Application>Microsoft Office Word</Application>
  <DocSecurity>0</DocSecurity>
  <Lines>1</Lines>
  <Paragraphs>1</Paragraphs>
  <ScaleCrop>false</ScaleCrop>
  <Company>微软中国</Company>
  <LinksUpToDate>false</LinksUpToDate>
  <CharactersWithSpaces>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郭奕江</dc:creator>
  <cp:keywords/>
  <dc:description/>
  <cp:lastModifiedBy>郭奕江</cp:lastModifiedBy>
  <cp:revision>5</cp:revision>
  <dcterms:created xsi:type="dcterms:W3CDTF">2025-04-10T03:12:00Z</dcterms:created>
  <dcterms:modified xsi:type="dcterms:W3CDTF">2025-04-10T03:23:00Z</dcterms:modified>
</cp:coreProperties>
</file>