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C91BE" w14:textId="77777777" w:rsidR="000D75CD" w:rsidRPr="000D75CD" w:rsidRDefault="000D75CD" w:rsidP="000D75CD">
      <w:r w:rsidRPr="000D75CD">
        <w:br/>
        <w:t>G L C 2 6 0 6 0 1 - A</w:t>
      </w:r>
      <w:r w:rsidRPr="000D75CD">
        <w:br/>
        <w:t>2</w:t>
      </w:r>
      <w:r w:rsidRPr="000D75CD">
        <w:br/>
        <w:t>气环境。</w:t>
      </w:r>
      <w:r w:rsidRPr="000D75CD">
        <w:br/>
        <w:t>4.3 噪声</w:t>
      </w:r>
      <w:r w:rsidRPr="000D75CD">
        <w:br/>
        <w:t>引起人烦躁、或音量过强而危害人体健康的声音。</w:t>
      </w:r>
      <w:r w:rsidRPr="000D75CD">
        <w:br/>
        <w:t>4.4 高温作业</w:t>
      </w:r>
      <w:r w:rsidRPr="000D75CD">
        <w:br/>
        <w:t>在高气温或高温高湿或强热辐射条件下进行的作业。</w:t>
      </w:r>
      <w:r w:rsidRPr="000D75CD">
        <w:br/>
        <w:t>4.5 手传振动</w:t>
      </w:r>
      <w:r w:rsidRPr="000D75CD">
        <w:br/>
        <w:t>生产过程中使用手持振动工具或</w:t>
      </w:r>
      <w:proofErr w:type="gramStart"/>
      <w:r w:rsidRPr="000D75CD">
        <w:t>接触受振</w:t>
      </w:r>
      <w:proofErr w:type="gramEnd"/>
      <w:r w:rsidRPr="000D75CD">
        <w:t>工件时，直接作用或传递到人</w:t>
      </w:r>
      <w:r w:rsidRPr="000D75CD">
        <w:br/>
        <w:t>的手臂的机械振动或冲击。</w:t>
      </w:r>
      <w:r w:rsidRPr="000D75CD">
        <w:br/>
        <w:t>4.6 中毒</w:t>
      </w:r>
      <w:r w:rsidRPr="000D75CD">
        <w:br/>
        <w:t>机体过量或大量接触化学毒物，引发组织结构和功能损害、代谢障碍而发</w:t>
      </w:r>
      <w:r w:rsidRPr="000D75CD">
        <w:br/>
        <w:t>生疾病或死亡者，称为中毒。</w:t>
      </w:r>
      <w:r w:rsidRPr="000D75CD">
        <w:br/>
        <w:t>5 职责</w:t>
      </w:r>
      <w:r w:rsidRPr="000D75CD">
        <w:br/>
        <w:t>5.1 质量安全部职业卫生管理人员负责制定职业病危害警示标识、</w:t>
      </w:r>
      <w:proofErr w:type="gramStart"/>
      <w:r w:rsidRPr="000D75CD">
        <w:t>告知卡</w:t>
      </w:r>
      <w:proofErr w:type="gramEnd"/>
      <w:r w:rsidRPr="000D75CD">
        <w:t>和公告</w:t>
      </w:r>
      <w:r w:rsidRPr="000D75CD">
        <w:br/>
        <w:t>栏标准，负责制作职业病危害警示标识、</w:t>
      </w:r>
      <w:proofErr w:type="gramStart"/>
      <w:r w:rsidRPr="000D75CD">
        <w:t>告知卡</w:t>
      </w:r>
      <w:proofErr w:type="gramEnd"/>
      <w:r w:rsidRPr="000D75CD">
        <w:t>和公告栏；负责员工解除劳动合同</w:t>
      </w:r>
      <w:r w:rsidRPr="000D75CD">
        <w:br/>
      </w:r>
      <w:proofErr w:type="gramStart"/>
      <w:r w:rsidRPr="000D75CD">
        <w:t>时职业</w:t>
      </w:r>
      <w:proofErr w:type="gramEnd"/>
      <w:r w:rsidRPr="000D75CD">
        <w:t>健康检查结果告知；负责对各单位职业病危害警示与告知工作的监督等落实</w:t>
      </w:r>
      <w:r w:rsidRPr="000D75CD">
        <w:br/>
        <w:t>情况进行监督、检查与考核。</w:t>
      </w:r>
      <w:r w:rsidRPr="000D75CD">
        <w:br/>
        <w:t>5.2 各单位职业卫生管理人员负责在存在职业病危害因素的科研生产工作现场</w:t>
      </w:r>
      <w:r w:rsidRPr="000D75CD">
        <w:br/>
        <w:t>醒目位置设置公告栏，公布有关职业卫生的规章制度、操作规程、事故应急救</w:t>
      </w:r>
      <w:r w:rsidRPr="000D75CD">
        <w:br/>
      </w:r>
      <w:proofErr w:type="gramStart"/>
      <w:r w:rsidRPr="000D75CD">
        <w:t>援措施</w:t>
      </w:r>
      <w:proofErr w:type="gramEnd"/>
      <w:r w:rsidRPr="000D75CD">
        <w:t>和工作场所职业病危害因素检测结果；负责申请在存在职业病危害因素</w:t>
      </w:r>
      <w:r w:rsidRPr="000D75CD">
        <w:br/>
        <w:t>的科研生产工作现场和设备醒目位置设置相应的警示标识和告知卡，并对警示</w:t>
      </w:r>
      <w:r w:rsidRPr="000D75CD">
        <w:br/>
        <w:t>标识、</w:t>
      </w:r>
      <w:proofErr w:type="gramStart"/>
      <w:r w:rsidRPr="000D75CD">
        <w:t>告知卡</w:t>
      </w:r>
      <w:proofErr w:type="gramEnd"/>
      <w:r w:rsidRPr="000D75CD">
        <w:t>和公告栏进行日常维护和更换工作；负责转岗、在岗期间</w:t>
      </w:r>
      <w:proofErr w:type="gramStart"/>
      <w:r w:rsidRPr="000D75CD">
        <w:t>接害员</w:t>
      </w:r>
      <w:proofErr w:type="gramEnd"/>
      <w:r w:rsidRPr="000D75CD">
        <w:br/>
        <w:t>工职业健康体检结果、职业禁忌证告知，并严格控制知悉范围; 负责编制和更新</w:t>
      </w:r>
      <w:r w:rsidRPr="000D75CD">
        <w:br/>
        <w:t>接触职业病危害因素职业卫生操作规程。</w:t>
      </w:r>
      <w:r w:rsidRPr="000D75CD">
        <w:br/>
        <w:t>5.3 规划发展部技术员在采购可能产生职业病危害的设备或附属材料时，应在</w:t>
      </w:r>
      <w:r w:rsidRPr="000D75CD">
        <w:br/>
        <w:t>合同中明确要求供应商提供安全技术说明书并在设备或者化学品的包装上设置</w:t>
      </w:r>
      <w:r w:rsidRPr="000D75CD">
        <w:br/>
        <w:t>相应警示标识和中文警示说明。</w:t>
      </w:r>
      <w:r w:rsidRPr="000D75CD">
        <w:br/>
        <w:t>5.4 供应链管理部供应链管理员在采购可能产生职业病危害的化学品及材料时，</w:t>
      </w:r>
      <w:r w:rsidRPr="000D75CD">
        <w:br/>
        <w:t>应在合同中明确要求供应商提供安全技术说明书并在化学品及材料的包装上设</w:t>
      </w:r>
      <w:r w:rsidRPr="000D75CD">
        <w:br/>
      </w:r>
      <w:proofErr w:type="gramStart"/>
      <w:r w:rsidRPr="000D75CD">
        <w:t>置相应</w:t>
      </w:r>
      <w:proofErr w:type="gramEnd"/>
      <w:r w:rsidRPr="000D75CD">
        <w:t>警示标识和中文警示说明。</w:t>
      </w:r>
      <w:r w:rsidRPr="000D75CD">
        <w:br/>
        <w:t>5.5 党委组织部/人力资源部人事管理员负责新员工职业健康体检结果告知，并</w:t>
      </w:r>
    </w:p>
    <w:p w14:paraId="51002314" w14:textId="77777777" w:rsidR="000D75CD" w:rsidRPr="000D75CD" w:rsidRDefault="000D75CD" w:rsidP="000D75CD">
      <w:r w:rsidRPr="000D75CD">
        <w:t>G L C 2 6 0 6 0 1 - A</w:t>
      </w:r>
      <w:r w:rsidRPr="000D75CD">
        <w:br/>
        <w:t>3</w:t>
      </w:r>
      <w:r w:rsidRPr="000D75CD">
        <w:br/>
        <w:t>与员工新签订劳动合同时一同签订职业病危害告知书。</w:t>
      </w:r>
      <w:r w:rsidRPr="000D75CD">
        <w:br/>
        <w:t>6 规定</w:t>
      </w:r>
      <w:r w:rsidRPr="000D75CD">
        <w:br/>
        <w:t>6.1 作业场所危害警示</w:t>
      </w:r>
      <w:r w:rsidRPr="000D75CD">
        <w:br/>
      </w:r>
      <w:r w:rsidRPr="000D75CD">
        <w:lastRenderedPageBreak/>
        <w:t>6.1.1 职业病危害警示包括职业病危害警示标识、职业病危害告知卡、职业病</w:t>
      </w:r>
      <w:r w:rsidRPr="000D75CD">
        <w:br/>
        <w:t>防治公告栏、职业卫生操作规程和中文警示说明。以下对应简称警示说明。</w:t>
      </w:r>
      <w:r w:rsidRPr="000D75CD">
        <w:br/>
        <w:t>6.1.2 各单位职业卫生管理人员应在存在职业病危害因素的科研生产工作现场</w:t>
      </w:r>
      <w:r w:rsidRPr="000D75CD">
        <w:br/>
        <w:t>入口处、作业岗位和设备醒目位置设置警示标识，具体如下：</w:t>
      </w:r>
      <w:r w:rsidRPr="000D75CD">
        <w:br/>
        <w:t>（1）有粉尘科研工作现场设置“注意防尘”、“戴防尘口罩”、“注意通风”</w:t>
      </w:r>
      <w:r w:rsidRPr="000D75CD">
        <w:br/>
        <w:t>等警示标识，对皮肤有刺激性或经皮肤吸收的粉尘科研工作场所还应设置“穿</w:t>
      </w:r>
      <w:r w:rsidRPr="000D75CD">
        <w:br/>
        <w:t>防护服”、“戴防护手套”、“戴防护眼镜”，产生含有有毒物质的混合性粉（烟）</w:t>
      </w:r>
      <w:r w:rsidRPr="000D75CD">
        <w:br/>
        <w:t>尘的科研工作场所应设置“戴防尘毒口罩”。</w:t>
      </w:r>
      <w:r w:rsidRPr="000D75CD">
        <w:br/>
        <w:t>（2）有毒物品科研工作现场设置“禁止入内”、“当心中毒”、“当心有毒气</w:t>
      </w:r>
      <w:r w:rsidRPr="000D75CD">
        <w:br/>
        <w:t>体”、“必须洗手”、“穿防护服”、“戴防毒面具”、“戴防护手套”、“戴防护眼</w:t>
      </w:r>
      <w:r w:rsidRPr="000D75CD">
        <w:br/>
        <w:t>镜”、“注意通风”等警示标识。</w:t>
      </w:r>
      <w:r w:rsidRPr="000D75CD">
        <w:br/>
        <w:t>（3）能引起职业性灼伤或腐蚀的化学品科研工作现场，设置“当心腐蚀”、</w:t>
      </w:r>
      <w:r w:rsidRPr="000D75CD">
        <w:br/>
        <w:t>“腐蚀性”、“遇湿具有腐蚀性”、“当心灼伤”、“穿防护服”、“戴防护手套”、</w:t>
      </w:r>
      <w:r w:rsidRPr="000D75CD">
        <w:br/>
        <w:t>“穿防护鞋”、“戴防护眼镜”、“戴防毒口罩”等警示标识。</w:t>
      </w:r>
      <w:r w:rsidRPr="000D75CD">
        <w:br/>
        <w:t>（4）产生噪声的科研工作现场设置“噪声有害”、“戴护耳器”等警示标识。</w:t>
      </w:r>
      <w:r w:rsidRPr="000D75CD">
        <w:br/>
        <w:t>（5）高温科研工作现场设置“当心中暑”、“注意高温”、“注意通风”等警</w:t>
      </w:r>
      <w:r w:rsidRPr="000D75CD">
        <w:br/>
        <w:t>示标识。</w:t>
      </w:r>
      <w:r w:rsidRPr="000D75CD">
        <w:br/>
        <w:t>（6）能引起电光性眼炎的科研工作现场设置“当心弧光”、“戴防护镜”等</w:t>
      </w:r>
      <w:r w:rsidRPr="000D75CD">
        <w:br/>
        <w:t>警示标识。</w:t>
      </w:r>
      <w:r w:rsidRPr="000D75CD">
        <w:br/>
        <w:t>（7）存在低温作业的科研工作现场设置“注意低温”、“当心冻伤”等警示</w:t>
      </w:r>
      <w:r w:rsidRPr="000D75CD">
        <w:br/>
        <w:t>标识。</w:t>
      </w:r>
      <w:r w:rsidRPr="000D75CD">
        <w:br/>
        <w:t>（8）密闭空间作业现场出入口设置“密闭空间作业危险”、“进入需许可”</w:t>
      </w:r>
      <w:r w:rsidRPr="000D75CD">
        <w:br/>
        <w:t>等警示标识。</w:t>
      </w:r>
      <w:r w:rsidRPr="000D75CD">
        <w:br/>
        <w:t>（9）产生手传振动的科研工作现场设置“振动有害”、“使用设备时必须戴</w:t>
      </w:r>
      <w:r w:rsidRPr="000D75CD">
        <w:br/>
        <w:t>防振手套”等警示标识。</w:t>
      </w:r>
      <w:r w:rsidRPr="000D75CD">
        <w:br/>
        <w:t>（10）能引起其他职业病危害的科研工作现场设置“注意 XX 危害”等警示</w:t>
      </w:r>
      <w:r w:rsidRPr="000D75CD">
        <w:br/>
        <w:t>标识。</w:t>
      </w:r>
      <w:r w:rsidRPr="000D75CD">
        <w:br/>
        <w:t>6.1.3 各单位职业卫生管理人员应在使用或贮存有毒物品科研生产工作现场设</w:t>
      </w:r>
    </w:p>
    <w:p w14:paraId="0D4E962D" w14:textId="77777777" w:rsidR="000D75CD" w:rsidRPr="000D75CD" w:rsidRDefault="000D75CD" w:rsidP="000D75CD">
      <w:r w:rsidRPr="000D75CD">
        <w:t>G L C 2 6 0 6 0 1 - A</w:t>
      </w:r>
      <w:r w:rsidRPr="000D75CD">
        <w:br/>
        <w:t>4</w:t>
      </w:r>
      <w:r w:rsidRPr="000D75CD">
        <w:br/>
        <w:t>置黄色区域警示线。应在使用或</w:t>
      </w:r>
      <w:proofErr w:type="gramStart"/>
      <w:r w:rsidRPr="000D75CD">
        <w:t>贮存高</w:t>
      </w:r>
      <w:proofErr w:type="gramEnd"/>
      <w:r w:rsidRPr="000D75CD">
        <w:t>毒、剧毒物品科研生产工作现场设置红</w:t>
      </w:r>
      <w:r w:rsidRPr="000D75CD">
        <w:br/>
      </w:r>
      <w:proofErr w:type="gramStart"/>
      <w:r w:rsidRPr="000D75CD">
        <w:t>色区域</w:t>
      </w:r>
      <w:proofErr w:type="gramEnd"/>
      <w:r w:rsidRPr="000D75CD">
        <w:t>警示线。</w:t>
      </w:r>
      <w:proofErr w:type="gramStart"/>
      <w:r w:rsidRPr="000D75CD">
        <w:t>警示线</w:t>
      </w:r>
      <w:proofErr w:type="gramEnd"/>
      <w:r w:rsidRPr="000D75CD">
        <w:t>设在使用有毒物品的作业现场周围外缘不少于 30cm 处，</w:t>
      </w:r>
      <w:r w:rsidRPr="000D75CD">
        <w:br/>
      </w:r>
      <w:proofErr w:type="gramStart"/>
      <w:r w:rsidRPr="000D75CD">
        <w:t>警示线</w:t>
      </w:r>
      <w:proofErr w:type="gramEnd"/>
      <w:r w:rsidRPr="000D75CD">
        <w:t>宽度不少于 10cm。</w:t>
      </w:r>
      <w:r w:rsidRPr="000D75CD">
        <w:br/>
        <w:t>6.1.4 各单位在选用可能产生职业病危害的设备或可能产生职业病危害的化学</w:t>
      </w:r>
      <w:r w:rsidRPr="000D75CD">
        <w:br/>
        <w:t>品及材料时，应以无毒无害或者</w:t>
      </w:r>
      <w:proofErr w:type="gramStart"/>
      <w:r w:rsidRPr="000D75CD">
        <w:t>低毒低害为</w:t>
      </w:r>
      <w:proofErr w:type="gramEnd"/>
      <w:r w:rsidRPr="000D75CD">
        <w:t>原则。</w:t>
      </w:r>
      <w:r w:rsidRPr="000D75CD">
        <w:br/>
        <w:t>6.1.5 规划发展部技术员和供应链管理部供应链管理员在采购可能产生职业病</w:t>
      </w:r>
      <w:r w:rsidRPr="000D75CD">
        <w:br/>
        <w:t>危害的设备或可能产生职业病危害的化学品及材料时，需在合同中明确要求供</w:t>
      </w:r>
      <w:r w:rsidRPr="000D75CD">
        <w:br/>
        <w:t>应商在设备或者化学品及材料的包装上设置警示标识和中文警示说明。</w:t>
      </w:r>
      <w:r w:rsidRPr="000D75CD">
        <w:br/>
      </w:r>
      <w:r w:rsidRPr="000D75CD">
        <w:lastRenderedPageBreak/>
        <w:t>设备中文警示说明应载明设备性能、可能产生的职业病危害、安全操作和</w:t>
      </w:r>
      <w:r w:rsidRPr="000D75CD">
        <w:br/>
        <w:t>维护注意事项、职业病防护以及应急救治措施等内容。</w:t>
      </w:r>
      <w:r w:rsidRPr="000D75CD">
        <w:br/>
        <w:t>化学品和材料中文警示说明应载明产品特性、主要成份、存在的有害因素、</w:t>
      </w:r>
      <w:r w:rsidRPr="000D75CD">
        <w:br/>
        <w:t>可能产生的危害后果、安全使用注意事项、职业病防护以及应急救治措施等内</w:t>
      </w:r>
      <w:r w:rsidRPr="000D75CD">
        <w:br/>
        <w:t>容。</w:t>
      </w:r>
      <w:r w:rsidRPr="000D75CD">
        <w:br/>
        <w:t>6.1.6 公司不应采购国内首次使用或者首次进口与职业病危害有关的化学材料，</w:t>
      </w:r>
      <w:r w:rsidRPr="000D75CD">
        <w:br/>
        <w:t>如必须采购，相关部门组织质量安全部按照《中华人民共和国职业病防治法》</w:t>
      </w:r>
      <w:r w:rsidRPr="000D75CD">
        <w:br/>
        <w:t>进行申报。</w:t>
      </w:r>
      <w:r w:rsidRPr="000D75CD">
        <w:br/>
        <w:t>6.1.7 已经投入使用但暂未设置警示标识和中文警示说明的可能产生职业病危</w:t>
      </w:r>
      <w:r w:rsidRPr="000D75CD">
        <w:br/>
        <w:t>害的设备，各使用单位职业卫生管理人员应及时完善设置警示标识和中文警示</w:t>
      </w:r>
      <w:r w:rsidRPr="000D75CD">
        <w:br/>
        <w:t>说明。</w:t>
      </w:r>
      <w:r w:rsidRPr="000D75CD">
        <w:br/>
        <w:t>6.1.8 各单位职业卫生管理人员使用或贮存可能产生职业病危害的</w:t>
      </w:r>
      <w:proofErr w:type="gramStart"/>
      <w:r w:rsidRPr="000D75CD">
        <w:t>化学品或材</w:t>
      </w:r>
      <w:proofErr w:type="gramEnd"/>
      <w:r w:rsidRPr="000D75CD">
        <w:br/>
        <w:t>料，应在使用和贮存科研工作现场存放中文警示说明。</w:t>
      </w:r>
      <w:r w:rsidRPr="000D75CD">
        <w:br/>
        <w:t>6.1.9 维护和检修装置时产生或可能产生职业病危害的，业务主管单位应在工</w:t>
      </w:r>
      <w:r w:rsidRPr="000D75CD">
        <w:br/>
      </w:r>
      <w:proofErr w:type="gramStart"/>
      <w:r w:rsidRPr="000D75CD">
        <w:t>作区域</w:t>
      </w:r>
      <w:proofErr w:type="gramEnd"/>
      <w:r w:rsidRPr="000D75CD">
        <w:t>设置相应的职业病危害警示标识。</w:t>
      </w:r>
      <w:r w:rsidRPr="000D75CD">
        <w:br/>
        <w:t>6.1.10 各单位职业卫生管理人员对产生严重职业病危害的作业岗位，除按本</w:t>
      </w:r>
      <w:r w:rsidRPr="000D75CD">
        <w:br/>
        <w:t>规定要求设置警示标识外，还应在其醒目位置设置告知卡。</w:t>
      </w:r>
      <w:r w:rsidRPr="000D75CD">
        <w:br/>
        <w:t>符合以下条件之一，即为产生严重职业病危害的作业岗位：</w:t>
      </w:r>
      <w:r w:rsidRPr="000D75CD">
        <w:br/>
        <w:t>（一）存在</w:t>
      </w:r>
      <w:proofErr w:type="gramStart"/>
      <w:r w:rsidRPr="000D75CD">
        <w:t>矽尘或</w:t>
      </w:r>
      <w:proofErr w:type="gramEnd"/>
      <w:r w:rsidRPr="000D75CD">
        <w:t>石棉粉尘的作业岗位。</w:t>
      </w:r>
      <w:r w:rsidRPr="000D75CD">
        <w:br/>
        <w:t>（二）存在“致癌”、“致畸”等有害物质或者可能导致急性职业性中毒的</w:t>
      </w:r>
      <w:r w:rsidRPr="000D75CD">
        <w:br/>
        <w:t>作业岗位。</w:t>
      </w:r>
      <w:r w:rsidRPr="000D75CD">
        <w:br/>
        <w:t>（三）放射性危害作业岗位。</w:t>
      </w:r>
      <w:r w:rsidRPr="000D75CD">
        <w:br/>
        <w:t>6.1.11 各单位职业卫生管理人员应以建筑物为单位，在存在职业病危害因素</w:t>
      </w:r>
      <w:r w:rsidRPr="000D75CD">
        <w:br/>
        <w:t>的科研生产工作现场醒目位置设置一处公告栏，公布职业卫生规章制度、操作</w:t>
      </w:r>
      <w:r w:rsidRPr="000D75CD">
        <w:br/>
        <w:t>规程和职业病危害事故应急措施，公布职业病危害因素检测或日常监测结果。</w:t>
      </w:r>
    </w:p>
    <w:p w14:paraId="1AE40302" w14:textId="77777777" w:rsidR="000D75CD" w:rsidRPr="000D75CD" w:rsidRDefault="000D75CD" w:rsidP="000D75CD">
      <w:r w:rsidRPr="000D75CD">
        <w:t>G L C 2 6 0 6 0 1 - A</w:t>
      </w:r>
      <w:r w:rsidRPr="000D75CD">
        <w:br/>
        <w:t>5</w:t>
      </w:r>
      <w:r w:rsidRPr="000D75CD">
        <w:br/>
        <w:t>6.1.12 警示标识、告知卡、公告栏和中文警示说明尺寸大小应满足内容需要，</w:t>
      </w:r>
      <w:r w:rsidRPr="000D75CD">
        <w:br/>
        <w:t>高度应适合员工阅读，内容应字迹清楚、颜色醒目。</w:t>
      </w:r>
      <w:r w:rsidRPr="000D75CD">
        <w:br/>
        <w:t>6.1.13 科研生产工作现场内存在多个相同职业病危害因素作业岗位的，临近</w:t>
      </w:r>
      <w:r w:rsidRPr="000D75CD">
        <w:br/>
        <w:t>的作业岗位可以共用警示标识、</w:t>
      </w:r>
      <w:proofErr w:type="gramStart"/>
      <w:r w:rsidRPr="000D75CD">
        <w:t>告知卡</w:t>
      </w:r>
      <w:proofErr w:type="gramEnd"/>
      <w:r w:rsidRPr="000D75CD">
        <w:t>和中文警示说明。</w:t>
      </w:r>
      <w:r w:rsidRPr="000D75CD">
        <w:br/>
        <w:t>6.1.14 多个警示标识在一起设置时，应按警告、禁止、指令、提示类型的顺</w:t>
      </w:r>
      <w:r w:rsidRPr="000D75CD">
        <w:br/>
        <w:t>序，先左后右、先上后下排列。</w:t>
      </w:r>
      <w:r w:rsidRPr="000D75CD">
        <w:br/>
        <w:t>6.1.15 警示标识、</w:t>
      </w:r>
      <w:proofErr w:type="gramStart"/>
      <w:r w:rsidRPr="000D75CD">
        <w:t>告知卡</w:t>
      </w:r>
      <w:proofErr w:type="gramEnd"/>
      <w:r w:rsidRPr="000D75CD">
        <w:t>和公告栏不应设在门窗或可移动的物体上，</w:t>
      </w:r>
      <w:proofErr w:type="gramStart"/>
      <w:r w:rsidRPr="000D75CD">
        <w:t>其前面</w:t>
      </w:r>
      <w:proofErr w:type="gramEnd"/>
      <w:r w:rsidRPr="000D75CD">
        <w:br/>
        <w:t>不得放置妨碍认读的障碍物。</w:t>
      </w:r>
      <w:r w:rsidRPr="000D75CD">
        <w:br/>
        <w:t>6.1.16 各单位职业卫生管理人员对于本单位警示标识、</w:t>
      </w:r>
      <w:proofErr w:type="gramStart"/>
      <w:r w:rsidRPr="000D75CD">
        <w:t>告知卡</w:t>
      </w:r>
      <w:proofErr w:type="gramEnd"/>
      <w:r w:rsidRPr="000D75CD">
        <w:t>和公告栏每季</w:t>
      </w:r>
      <w:r w:rsidRPr="000D75CD">
        <w:br/>
      </w:r>
      <w:proofErr w:type="gramStart"/>
      <w:r w:rsidRPr="000D75CD">
        <w:t>度至少</w:t>
      </w:r>
      <w:proofErr w:type="gramEnd"/>
      <w:r w:rsidRPr="000D75CD">
        <w:t>检查一次，如发现有破损、变形、褪色等不符合要求时要及时修整或者</w:t>
      </w:r>
      <w:r w:rsidRPr="000D75CD">
        <w:br/>
        <w:t>更换，定期洗刷警示牌，以确保其清晰可见。</w:t>
      </w:r>
      <w:r w:rsidRPr="000D75CD">
        <w:br/>
      </w:r>
      <w:r w:rsidRPr="000D75CD">
        <w:lastRenderedPageBreak/>
        <w:t>6.2 职业病危害告知</w:t>
      </w:r>
      <w:r w:rsidRPr="000D75CD">
        <w:br/>
        <w:t>6.2.1 党委组织部/人力资源部人事管理员与接触职业病危害新员工签订劳动合</w:t>
      </w:r>
      <w:r w:rsidRPr="000D75CD">
        <w:br/>
        <w:t>同时应一并签订《职业病危害告知书》见附录 1，根据实际工作岗位将工作过程中</w:t>
      </w:r>
      <w:r w:rsidRPr="000D75CD">
        <w:br/>
        <w:t>可能产生的职业病危害及其后果、职业病防护措施、岗前体检结果和待遇等如实告</w:t>
      </w:r>
      <w:r w:rsidRPr="000D75CD">
        <w:br/>
        <w:t>知职工。</w:t>
      </w:r>
      <w:r w:rsidRPr="000D75CD">
        <w:br/>
        <w:t>6.2.2 员工在已订立劳动合同期间因工作岗位或者工作内容变更，从事与所订立</w:t>
      </w:r>
      <w:r w:rsidRPr="000D75CD">
        <w:br/>
        <w:t>劳动合同中未告知的存在职业病危害的作业时，员工所在单位应向员工如实告知现</w:t>
      </w:r>
      <w:r w:rsidRPr="000D75CD">
        <w:br/>
        <w:t>从事的工作岗位、工作内容所产生的职业病危害因素，签订新的职业病危害告知</w:t>
      </w:r>
      <w:r w:rsidRPr="000D75CD">
        <w:br/>
        <w:t>书并留存。未与在岗员工签订职业病危害劳动告知书(含聘用合同，下同)的，应</w:t>
      </w:r>
      <w:r w:rsidRPr="000D75CD">
        <w:br/>
        <w:t>按国家职业病防治法律、法规的相关规定与员工进行补签。</w:t>
      </w:r>
      <w:r w:rsidRPr="000D75CD">
        <w:br/>
        <w:t>6.2.3 各单位职业卫生管理人员应对员工进行上岗前的职业卫生培训和在岗期</w:t>
      </w:r>
      <w:r w:rsidRPr="000D75CD">
        <w:br/>
        <w:t>间的定期职业卫生培训，使员工知悉工作场所存在的职业病危害，掌握有关职</w:t>
      </w:r>
      <w:r w:rsidRPr="000D75CD">
        <w:br/>
      </w:r>
      <w:proofErr w:type="gramStart"/>
      <w:r w:rsidRPr="000D75CD">
        <w:t>业病防治</w:t>
      </w:r>
      <w:proofErr w:type="gramEnd"/>
      <w:r w:rsidRPr="000D75CD">
        <w:t>的规章制度、操作规程、应急救援措施、职业病防护设施和个人防护</w:t>
      </w:r>
      <w:r w:rsidRPr="000D75CD">
        <w:br/>
        <w:t>用品的正确使用维护方法及相关警示标识的含义，并经书面和实际操作考试合</w:t>
      </w:r>
      <w:r w:rsidRPr="000D75CD">
        <w:br/>
        <w:t>格后方可上岗作业。</w:t>
      </w:r>
      <w:r w:rsidRPr="000D75CD">
        <w:br/>
        <w:t>6.2.4 产生职业病危害的单位应当设置公告栏，公布本单位职业病防治的规章</w:t>
      </w:r>
      <w:r w:rsidRPr="000D75CD">
        <w:br/>
        <w:t>制度等内容。设置在办公区域的公告栏，主要公布本单位的职业卫生管理制度</w:t>
      </w:r>
      <w:r w:rsidRPr="000D75CD">
        <w:br/>
        <w:t>和操作规程等；设置在工作场所的公告栏，主要公布存在的职业病危害因素及</w:t>
      </w:r>
      <w:r w:rsidRPr="000D75CD">
        <w:br/>
        <w:t>岗位、健康危害、接触限值、应急救援措施，以及工作场所职业病危害因素检</w:t>
      </w:r>
      <w:r w:rsidRPr="000D75CD">
        <w:br/>
        <w:t>测结果、检测日期等。</w:t>
      </w:r>
      <w:r w:rsidRPr="000D75CD">
        <w:br/>
        <w:t>6.2.5 各单位职业卫生管理人员负责对接触职业病危害因素作业的劳动者转岗</w:t>
      </w:r>
      <w:r w:rsidRPr="000D75CD">
        <w:br/>
        <w:t>和在岗期间员工的职业健康检查结果、职业禁忌告知(见附录 2)并组织本人在体</w:t>
      </w:r>
    </w:p>
    <w:p w14:paraId="38542238" w14:textId="77777777" w:rsidR="000D75CD" w:rsidRPr="000D75CD" w:rsidRDefault="000D75CD" w:rsidP="000D75CD">
      <w:r w:rsidRPr="000D75CD">
        <w:t>G L C 2 6 0 6 0 1 - A</w:t>
      </w:r>
      <w:r w:rsidRPr="000D75CD">
        <w:br/>
        <w:t>6</w:t>
      </w:r>
      <w:r w:rsidRPr="000D75CD">
        <w:br/>
        <w:t>检报告或告知书上签字。</w:t>
      </w:r>
      <w:r w:rsidRPr="000D75CD">
        <w:br/>
        <w:t>6.2.6 质量安全部职业卫生管理人员组织接触职业病危害员工解除劳动合同时</w:t>
      </w:r>
      <w:r w:rsidRPr="000D75CD">
        <w:br/>
        <w:t>的职业健康检查，检查结果书面告知本人。</w:t>
      </w:r>
      <w:r w:rsidRPr="000D75CD">
        <w:br/>
        <w:t>6.3 职业卫生操作规程</w:t>
      </w:r>
      <w:r w:rsidRPr="000D75CD">
        <w:br/>
        <w:t>6.3.1 岗位职业卫生操作规程制度是针对特定岗位上可能出现的职业病</w:t>
      </w:r>
      <w:proofErr w:type="gramStart"/>
      <w:r w:rsidRPr="000D75CD">
        <w:t>危害因</w:t>
      </w:r>
      <w:proofErr w:type="gramEnd"/>
      <w:r w:rsidRPr="000D75CD">
        <w:br/>
        <w:t>素而制定的一系列操作规程，旨在保护员工免受职业病危害的侵害，同时确保</w:t>
      </w:r>
      <w:r w:rsidRPr="000D75CD">
        <w:br/>
        <w:t>工作场所的卫生和安全，包括但不限于接触噪声、手传振动、粉尘、高温、有</w:t>
      </w:r>
      <w:r w:rsidRPr="000D75CD">
        <w:br/>
        <w:t>毒有害岗位，各单位应设立在作业现场醒目位置，可与安全操作规程合并一份</w:t>
      </w:r>
      <w:r w:rsidRPr="000D75CD">
        <w:br/>
        <w:t>操作规程。</w:t>
      </w:r>
      <w:r w:rsidRPr="000D75CD">
        <w:br/>
        <w:t>6.3.2 接触噪声岗位职业卫生操作规程</w:t>
      </w:r>
      <w:r w:rsidRPr="000D75CD">
        <w:br/>
        <w:t>6.3.2.1 噪声给人带来烦恼，影响人们工作、学习、休息，长期接触强噪声会</w:t>
      </w:r>
      <w:r w:rsidRPr="000D75CD">
        <w:br/>
        <w:t>引起听力下降、神经性衰弱综合征等病症。</w:t>
      </w:r>
      <w:r w:rsidRPr="000D75CD">
        <w:br/>
        <w:t>6.3.2.2 接触噪声岗位操作规程不限于如下内容：</w:t>
      </w:r>
      <w:r w:rsidRPr="000D75CD">
        <w:br/>
        <w:t>（1）严格执行所在岗位的《设备安全操作规程》，严格遵守劳动纪律，</w:t>
      </w:r>
      <w:r w:rsidRPr="000D75CD">
        <w:br/>
      </w:r>
      <w:r w:rsidRPr="000D75CD">
        <w:lastRenderedPageBreak/>
        <w:t>坚守岗位，服从管理，正确佩戴和使用劳动防护用品。</w:t>
      </w:r>
      <w:r w:rsidRPr="000D75CD">
        <w:br/>
        <w:t>（2）对生产现场经常性进行检查，及时消除现场中跑、冒、滴、漏现象，</w:t>
      </w:r>
      <w:r w:rsidRPr="000D75CD">
        <w:br/>
        <w:t>降低职业危害。</w:t>
      </w:r>
      <w:r w:rsidRPr="000D75CD">
        <w:br/>
        <w:t>（3）按时巡回检查所属设备的运行情况，不得随意拆卸和检修设备，发</w:t>
      </w:r>
      <w:r w:rsidRPr="000D75CD">
        <w:br/>
      </w:r>
      <w:proofErr w:type="gramStart"/>
      <w:r w:rsidRPr="000D75CD">
        <w:t>现问题</w:t>
      </w:r>
      <w:proofErr w:type="gramEnd"/>
      <w:r w:rsidRPr="000D75CD">
        <w:t>及时找专业人员修理。</w:t>
      </w:r>
      <w:r w:rsidRPr="000D75CD">
        <w:br/>
        <w:t>（4）作业人员进入现场噪声区域时，应佩戴耳塞等防护用品。</w:t>
      </w:r>
      <w:r w:rsidRPr="000D75CD">
        <w:br/>
        <w:t>（5）在噪声较大区域连续工作时，宜分批轮换作业。</w:t>
      </w:r>
      <w:r w:rsidRPr="000D75CD">
        <w:br/>
        <w:t>（6）噪声作业场所的噪声强度超过卫生标准时，应采用隔声、消声措施，</w:t>
      </w:r>
      <w:r w:rsidRPr="000D75CD">
        <w:br/>
        <w:t>或缩短每个工作班的接触噪声时间。</w:t>
      </w:r>
      <w:r w:rsidRPr="000D75CD">
        <w:br/>
        <w:t>（7）采取噪声控制措施后，其作业场所的噪声强度仍超过规定的卫生标</w:t>
      </w:r>
      <w:r w:rsidRPr="000D75CD">
        <w:br/>
        <w:t>准时，应采取个体防护；对职工并不经常停留的噪声作业场所，应根据不同的</w:t>
      </w:r>
      <w:r w:rsidRPr="000D75CD">
        <w:br/>
        <w:t>要求建立作为控制、观察、休息的隔音室，室内必须有足够的吸声衬面，以减</w:t>
      </w:r>
      <w:r w:rsidRPr="000D75CD">
        <w:br/>
        <w:t>少混响声。</w:t>
      </w:r>
      <w:r w:rsidRPr="000D75CD">
        <w:br/>
        <w:t>（8）参加公司组织的职业健康体检，发现职业禁忌的员工应服从公司安</w:t>
      </w:r>
      <w:r w:rsidRPr="000D75CD">
        <w:br/>
        <w:t>排</w:t>
      </w:r>
      <w:proofErr w:type="gramStart"/>
      <w:r w:rsidRPr="000D75CD">
        <w:t>调离接害岗位</w:t>
      </w:r>
      <w:proofErr w:type="gramEnd"/>
      <w:r w:rsidRPr="000D75CD">
        <w:t>。</w:t>
      </w:r>
      <w:r w:rsidRPr="000D75CD">
        <w:br/>
        <w:t>6.3.3 手传振动岗位职业卫生操作规程</w:t>
      </w:r>
      <w:r w:rsidRPr="000D75CD">
        <w:br/>
        <w:t>6.3.3.1 长期接触较强的局部震动，可以引起外周和中枢神经系统的功能改变；</w:t>
      </w:r>
      <w:r w:rsidRPr="000D75CD">
        <w:br/>
        <w:t>自主神经功能紊乱；外围循环功能改变，外围血管发生痉挛，出现典型的雷诺</w:t>
      </w:r>
    </w:p>
    <w:p w14:paraId="0EB1848E" w14:textId="77777777" w:rsidR="000D75CD" w:rsidRPr="000D75CD" w:rsidRDefault="000D75CD" w:rsidP="000D75CD">
      <w:r w:rsidRPr="000D75CD">
        <w:t>G L C 2 6 0 6 0 1 - A</w:t>
      </w:r>
      <w:r w:rsidRPr="000D75CD">
        <w:br/>
        <w:t>7</w:t>
      </w:r>
      <w:r w:rsidRPr="000D75CD">
        <w:br/>
        <w:t>现象；典型临床表现为震动</w:t>
      </w:r>
      <w:proofErr w:type="gramStart"/>
      <w:r w:rsidRPr="000D75CD">
        <w:t>性白指</w:t>
      </w:r>
      <w:proofErr w:type="gramEnd"/>
      <w:r w:rsidRPr="000D75CD">
        <w:t>（VWF）</w:t>
      </w:r>
      <w:r w:rsidRPr="000D75CD">
        <w:br/>
        <w:t>6.3.3.2 手传振动岗位操作规程不限于如下内容：</w:t>
      </w:r>
      <w:r w:rsidRPr="000D75CD">
        <w:br/>
        <w:t>（1）作业人员应经过相关培训后方可上岗，应掌握本岗位职业卫生安全</w:t>
      </w:r>
      <w:r w:rsidRPr="000D75CD">
        <w:br/>
        <w:t>知识和防护技能，对手传振动的性质、性能、职业危害及卫生措施了解。</w:t>
      </w:r>
      <w:r w:rsidRPr="000D75CD">
        <w:br/>
        <w:t>（2）上岗前应规范佩戴好减震手套，不得随意取下拒用，进入岗位后要</w:t>
      </w:r>
      <w:r w:rsidRPr="000D75CD">
        <w:br/>
        <w:t>认真检查设备是否无异常，无异常时，方可进行岗位操作。</w:t>
      </w:r>
      <w:r w:rsidRPr="000D75CD">
        <w:br/>
        <w:t>（3）加强日常振动设备的维修保养工作，确保设备正常运转，有效控制</w:t>
      </w:r>
      <w:r w:rsidRPr="000D75CD">
        <w:br/>
        <w:t>设备异常而造成振动幅度的增大。</w:t>
      </w:r>
      <w:r w:rsidRPr="000D75CD">
        <w:br/>
        <w:t>（4）合力安排作业和休息时间，每作业 2 小时活动一下全身和休息至少</w:t>
      </w:r>
      <w:r w:rsidRPr="000D75CD">
        <w:br/>
        <w:t>10 分钟。</w:t>
      </w:r>
      <w:r w:rsidRPr="000D75CD">
        <w:br/>
        <w:t>（5）作业时应保持良好的精神状态，禁止疲劳操作，注意休息，身体如</w:t>
      </w:r>
      <w:r w:rsidRPr="000D75CD">
        <w:br/>
        <w:t>有不适及时汇报。</w:t>
      </w:r>
      <w:r w:rsidRPr="000D75CD">
        <w:br/>
        <w:t>（6）岗位生产现场严禁吸烟、饮水、就餐。</w:t>
      </w:r>
      <w:r w:rsidRPr="000D75CD">
        <w:br/>
        <w:t>（7）日常生活应有规律，平时做好手臂和手指的锻炼，加强个人防护，</w:t>
      </w:r>
      <w:r w:rsidRPr="000D75CD">
        <w:br/>
        <w:t>注意手部和全身保暖，</w:t>
      </w:r>
      <w:proofErr w:type="gramStart"/>
      <w:r w:rsidRPr="000D75CD">
        <w:t>减少白指的</w:t>
      </w:r>
      <w:proofErr w:type="gramEnd"/>
      <w:r w:rsidRPr="000D75CD">
        <w:t>发作。</w:t>
      </w:r>
      <w:r w:rsidRPr="000D75CD">
        <w:br/>
        <w:t>（8）参加公司组织的职业健康体检，发现职业禁忌的员工应服从公司安排</w:t>
      </w:r>
      <w:r w:rsidRPr="000D75CD">
        <w:br/>
      </w:r>
      <w:proofErr w:type="gramStart"/>
      <w:r w:rsidRPr="000D75CD">
        <w:t>调离接害岗位</w:t>
      </w:r>
      <w:proofErr w:type="gramEnd"/>
      <w:r w:rsidRPr="000D75CD">
        <w:t>。</w:t>
      </w:r>
      <w:r w:rsidRPr="000D75CD">
        <w:br/>
        <w:t>6.3.3 粉尘岗位职业卫生操作规程</w:t>
      </w:r>
      <w:r w:rsidRPr="000D75CD">
        <w:br/>
      </w:r>
      <w:r w:rsidRPr="000D75CD">
        <w:lastRenderedPageBreak/>
        <w:t>6.3.3.1 长期接触高浓度粉尘可引起肺组织纤维化为主的全身性疾病-尘肺病</w:t>
      </w:r>
      <w:r w:rsidRPr="000D75CD">
        <w:br/>
        <w:t>6.3.3.2 粉尘岗位现场应设置职业卫生操作规程，不限于如下内容：</w:t>
      </w:r>
      <w:r w:rsidRPr="000D75CD">
        <w:br/>
        <w:t>（1）进入岗位操作前，必须佩戴防尘口罩等岗位所需劳动防护用品，防尘</w:t>
      </w:r>
      <w:r w:rsidRPr="000D75CD">
        <w:br/>
        <w:t>口罩应检查严密性。</w:t>
      </w:r>
      <w:r w:rsidRPr="000D75CD">
        <w:br/>
        <w:t>（2）进入岗位后要认真检查岗位配置得防尘设施，确保设施无异常时，开</w:t>
      </w:r>
      <w:r w:rsidRPr="000D75CD">
        <w:br/>
        <w:t>启除尘设施。</w:t>
      </w:r>
      <w:r w:rsidRPr="000D75CD">
        <w:br/>
        <w:t>（3）除尘设施出现故障时，要及时报告相关负责人，由责任人员进行维修</w:t>
      </w:r>
      <w:r w:rsidRPr="000D75CD">
        <w:br/>
        <w:t>处理，确保除尘设施的正常运转。</w:t>
      </w:r>
      <w:r w:rsidRPr="000D75CD">
        <w:br/>
        <w:t>（4）对本岗位生产现场产生的各类粉尘，必须采取有效措施进行清理，禁</w:t>
      </w:r>
      <w:r w:rsidRPr="000D75CD">
        <w:br/>
        <w:t>止粉尘任意飞扬。</w:t>
      </w:r>
      <w:r w:rsidRPr="000D75CD">
        <w:br/>
        <w:t>（5）岗位操作人员必须严格按照操作规程的规定进行岗位操作，对</w:t>
      </w:r>
      <w:proofErr w:type="gramStart"/>
      <w:r w:rsidRPr="000D75CD">
        <w:t>未严格</w:t>
      </w:r>
      <w:proofErr w:type="gramEnd"/>
      <w:r w:rsidRPr="000D75CD">
        <w:br/>
        <w:t>按操作规程进行操作的人员，一经发现将严肃处理。</w:t>
      </w:r>
      <w:r w:rsidRPr="000D75CD">
        <w:br/>
        <w:t>（6）离开岗位后，要保持良好的卫生习惯，对身体及衣服上粘附的粉尘进</w:t>
      </w:r>
      <w:r w:rsidRPr="000D75CD">
        <w:br/>
      </w:r>
      <w:proofErr w:type="gramStart"/>
      <w:r w:rsidRPr="000D75CD">
        <w:t>行彻底</w:t>
      </w:r>
      <w:proofErr w:type="gramEnd"/>
      <w:r w:rsidRPr="000D75CD">
        <w:t>清理，并及时清洗身体接触粉尘的部位，避免粉尘吸入体内。</w:t>
      </w:r>
      <w:r w:rsidRPr="000D75CD">
        <w:br/>
        <w:t>（7）参加公司组织的职业健康体检，发现职业禁忌的员工应服从公司安排</w:t>
      </w:r>
    </w:p>
    <w:p w14:paraId="4B36F6A1" w14:textId="77777777" w:rsidR="000D75CD" w:rsidRPr="000D75CD" w:rsidRDefault="000D75CD" w:rsidP="000D75CD">
      <w:r w:rsidRPr="000D75CD">
        <w:t>G L C 2 6 0 6 0 1 - A</w:t>
      </w:r>
      <w:r w:rsidRPr="000D75CD">
        <w:br/>
        <w:t>8</w:t>
      </w:r>
      <w:r w:rsidRPr="000D75CD">
        <w:br/>
      </w:r>
      <w:proofErr w:type="gramStart"/>
      <w:r w:rsidRPr="000D75CD">
        <w:t>调离接害岗位</w:t>
      </w:r>
      <w:proofErr w:type="gramEnd"/>
      <w:r w:rsidRPr="000D75CD">
        <w:t>。</w:t>
      </w:r>
      <w:r w:rsidRPr="000D75CD">
        <w:br/>
        <w:t>6.3.4 高温岗位职业卫生操作规程</w:t>
      </w:r>
      <w:r w:rsidRPr="000D75CD">
        <w:br/>
        <w:t>6.3.4.1 中暑是高温环境下发生的急性疾病，按其发病机理可分为：热射病、</w:t>
      </w:r>
      <w:r w:rsidRPr="000D75CD">
        <w:br/>
        <w:t>日射病、热痉挛和热衰竭。</w:t>
      </w:r>
      <w:r w:rsidRPr="000D75CD">
        <w:br/>
        <w:t>6.3.4.2 高温岗位操作规程不限于如下内容：</w:t>
      </w:r>
      <w:r w:rsidRPr="000D75CD">
        <w:br/>
        <w:t>（1）操作工在操作时必须严格遵守劳动纪律，正确佩戴和使用劳动防护用</w:t>
      </w:r>
      <w:r w:rsidRPr="000D75CD">
        <w:br/>
        <w:t>品。</w:t>
      </w:r>
      <w:r w:rsidRPr="000D75CD">
        <w:br/>
        <w:t>（2）生产现场必须保持通风良好。</w:t>
      </w:r>
      <w:r w:rsidRPr="000D75CD">
        <w:br/>
        <w:t>（3）要定时巡回检查所属设备的运行情况，不得自行随意拆卸和检修设备，</w:t>
      </w:r>
      <w:r w:rsidRPr="000D75CD">
        <w:br/>
        <w:t>发现问题及时找专业人员修理。</w:t>
      </w:r>
      <w:r w:rsidRPr="000D75CD">
        <w:br/>
        <w:t>（4）对高温设备和管道应进行保温或加隔热装置。</w:t>
      </w:r>
      <w:r w:rsidRPr="000D75CD">
        <w:br/>
        <w:t>（5）缩短一次性持续接触高温时间，持续接触热源后，应轮换作业和休息，</w:t>
      </w:r>
      <w:r w:rsidRPr="000D75CD">
        <w:br/>
        <w:t>休息时应脱离热环境并多喝水。</w:t>
      </w:r>
      <w:r w:rsidRPr="000D75CD">
        <w:br/>
        <w:t>（6）参加公司组织的职业健康体检，发现职业禁忌的员工应服从公司安排</w:t>
      </w:r>
      <w:r w:rsidRPr="000D75CD">
        <w:br/>
      </w:r>
      <w:proofErr w:type="gramStart"/>
      <w:r w:rsidRPr="000D75CD">
        <w:t>调离接害岗位</w:t>
      </w:r>
      <w:proofErr w:type="gramEnd"/>
      <w:r w:rsidRPr="000D75CD">
        <w:t>。</w:t>
      </w:r>
      <w:r w:rsidRPr="000D75CD">
        <w:br/>
        <w:t>6.3.4.3 当有先兆或轻度中暑时，应将患者迅速离开高热环境，移至阴凉通风</w:t>
      </w:r>
      <w:r w:rsidRPr="000D75CD">
        <w:br/>
        <w:t>处休息，解开衣领，并给予清凉饮料、浓茶、淡盐水和人丹、解暑片或藿香正</w:t>
      </w:r>
      <w:r w:rsidRPr="000D75CD">
        <w:br/>
        <w:t>气丸等解暑药物。对病情较重的患者，应立即移到阴凉处，让其平卧（或抬高</w:t>
      </w:r>
      <w:r w:rsidRPr="000D75CD">
        <w:br/>
        <w:t>下肢)，根据不同的病情，分别作如下处理:</w:t>
      </w:r>
      <w:r w:rsidRPr="000D75CD">
        <w:br/>
        <w:t>（1）中暑痉挛时，牵伸痉挛肌肉使之缓解，并服用含盐清凉饮料；</w:t>
      </w:r>
      <w:r w:rsidRPr="000D75CD">
        <w:br/>
        <w:t>（2）中暑衰竭时，服用含糖、盐饮料，并在四肢做推摩;</w:t>
      </w:r>
      <w:r w:rsidRPr="000D75CD">
        <w:br/>
      </w:r>
      <w:r w:rsidRPr="000D75CD">
        <w:lastRenderedPageBreak/>
        <w:t>（3）日射病时，头部用冰袋或冷水湿敷，身体高热时，应迅速降温，如用</w:t>
      </w:r>
      <w:r w:rsidRPr="000D75CD">
        <w:br/>
        <w:t>冷水或冰水擦身（擦至皮 肤发红），或在额、颈、腋下和腹股沟等处放置冰袋，</w:t>
      </w:r>
      <w:r w:rsidRPr="000D75CD">
        <w:br/>
        <w:t>也可用 50%酒精擦浴。</w:t>
      </w:r>
      <w:r w:rsidRPr="000D75CD">
        <w:br/>
        <w:t>（4）症状重或昏迷患者，可针刺人中、涌泉、中冲等穴，并应迅速送医院</w:t>
      </w:r>
      <w:r w:rsidRPr="000D75CD">
        <w:br/>
        <w:t>进行抢救。</w:t>
      </w:r>
      <w:r w:rsidRPr="000D75CD">
        <w:br/>
        <w:t>6.3.5 有毒有害岗位职业卫生操作规程</w:t>
      </w:r>
      <w:r w:rsidRPr="000D75CD">
        <w:br/>
        <w:t>6.3.5.1 中毒的严重程度与剂量有关；中毒按其发生发展过程，可分为急性中</w:t>
      </w:r>
      <w:r w:rsidRPr="000D75CD">
        <w:br/>
        <w:t>毒、亚急性和慢性中毒。一次接触大量毒物所致的中毒，为急性中毒；介于两</w:t>
      </w:r>
      <w:r w:rsidRPr="000D75CD">
        <w:br/>
        <w:t>者之间的，为亚急性中毒。</w:t>
      </w:r>
      <w:r w:rsidRPr="000D75CD">
        <w:br/>
        <w:t>6.3.5.2 有毒有害岗位操作规程不限于如下内容：</w:t>
      </w:r>
      <w:r w:rsidRPr="000D75CD">
        <w:br/>
        <w:t>（1）进入岗位操作前必须按照不同岗位，正确佩戴防毒口罩（面具）</w:t>
      </w:r>
      <w:proofErr w:type="gramStart"/>
      <w:r w:rsidRPr="000D75CD">
        <w:t>等岗</w:t>
      </w:r>
      <w:proofErr w:type="gramEnd"/>
      <w:r w:rsidRPr="000D75CD">
        <w:br/>
        <w:t>位所需劳动保护用品。</w:t>
      </w:r>
    </w:p>
    <w:p w14:paraId="16A05D6D" w14:textId="77777777" w:rsidR="000D75CD" w:rsidRPr="000D75CD" w:rsidRDefault="000D75CD" w:rsidP="000D75CD">
      <w:r w:rsidRPr="000D75CD">
        <w:t>G L C 2 6 0 6 0 1 - A</w:t>
      </w:r>
      <w:r w:rsidRPr="000D75CD">
        <w:br/>
        <w:t>9</w:t>
      </w:r>
      <w:r w:rsidRPr="000D75CD">
        <w:br/>
        <w:t>（2）进入岗位后要认真对岗位配置的通风设施进行检查，确认通风设施正</w:t>
      </w:r>
      <w:r w:rsidRPr="000D75CD">
        <w:br/>
        <w:t>常运转时，方可进行岗位操作。</w:t>
      </w:r>
      <w:r w:rsidRPr="000D75CD">
        <w:br/>
        <w:t>（3）如通风设施出现故障时，致使岗位操作现场有毒有害气体浓度超过正</w:t>
      </w:r>
      <w:r w:rsidRPr="000D75CD">
        <w:br/>
        <w:t>常范围（0.3mg/m3），要及时报告本单位相关领导，及时安排对通风设施进行</w:t>
      </w:r>
      <w:r w:rsidRPr="000D75CD">
        <w:br/>
        <w:t>维修处理故障，确保操作现场有毒有害气体浓度正常后，方可进行岗位操作。</w:t>
      </w:r>
      <w:r w:rsidRPr="000D75CD">
        <w:br/>
        <w:t>（4）严格按照岗位操作规程进行岗位操作，避免因违反操作规程而引发安</w:t>
      </w:r>
      <w:r w:rsidRPr="000D75CD">
        <w:br/>
        <w:t>全事故。</w:t>
      </w:r>
      <w:r w:rsidRPr="000D75CD">
        <w:br/>
        <w:t>（5）岗位操作人员严格按照操作规程规定进行岗位操作，对未严格按操作</w:t>
      </w:r>
      <w:r w:rsidRPr="000D75CD">
        <w:br/>
        <w:t>规程进行操作的人员，一经发现将严肃处理。</w:t>
      </w:r>
      <w:r w:rsidRPr="000D75CD">
        <w:br/>
        <w:t>（6）对作业现场经常性进行检查，及时消除现场中设备的跑、冒、滴、漏</w:t>
      </w:r>
      <w:r w:rsidRPr="000D75CD">
        <w:br/>
        <w:t>现象，减低职业危害。</w:t>
      </w:r>
      <w:r w:rsidRPr="000D75CD">
        <w:br/>
        <w:t>（7）生产现场严禁吸烟、饮水、就餐。吸烟、饮水、就餐必须在无污染源</w:t>
      </w:r>
      <w:r w:rsidRPr="000D75CD">
        <w:br/>
        <w:t>的值班室进行、并认真对面部及手部进行清洗后方可吸烟、饮水、就餐。</w:t>
      </w:r>
      <w:r w:rsidRPr="000D75CD">
        <w:br/>
        <w:t>（8）作业人员如发现头晕恶心等身体不适症状，应立即停止作业，</w:t>
      </w:r>
      <w:proofErr w:type="gramStart"/>
      <w:r w:rsidRPr="000D75CD">
        <w:t>到户外</w:t>
      </w:r>
      <w:proofErr w:type="gramEnd"/>
      <w:r w:rsidRPr="000D75CD">
        <w:br/>
        <w:t>通风处换气休息，如情况较为严重者应立即送往医院检查。</w:t>
      </w:r>
      <w:r w:rsidRPr="000D75CD">
        <w:br/>
        <w:t>（9）下班前将工作服等生产现场所使用的各类劳保用品进行更换后离开工</w:t>
      </w:r>
      <w:r w:rsidRPr="000D75CD">
        <w:br/>
        <w:t>作岗位，预防将污染源带离工作岗位后传播给其它人员。</w:t>
      </w:r>
      <w:r w:rsidRPr="000D75CD">
        <w:br/>
        <w:t>（10）离开岗位后，要保持良好的卫生习惯，要对身体及衣服上粘附的污</w:t>
      </w:r>
      <w:r w:rsidRPr="000D75CD">
        <w:br/>
      </w:r>
      <w:proofErr w:type="gramStart"/>
      <w:r w:rsidRPr="000D75CD">
        <w:t>染物进行</w:t>
      </w:r>
      <w:proofErr w:type="gramEnd"/>
      <w:r w:rsidRPr="000D75CD">
        <w:t>彻底清理</w:t>
      </w:r>
      <w:r w:rsidRPr="000D75CD">
        <w:br/>
        <w:t>（11）参加公司组织的职业健康体检，发现职业禁忌的员工应服从公司安</w:t>
      </w:r>
      <w:r w:rsidRPr="000D75CD">
        <w:br/>
        <w:t>排</w:t>
      </w:r>
      <w:proofErr w:type="gramStart"/>
      <w:r w:rsidRPr="000D75CD">
        <w:t>调离接害岗位</w:t>
      </w:r>
      <w:proofErr w:type="gramEnd"/>
      <w:r w:rsidRPr="000D75CD">
        <w:t>。</w:t>
      </w:r>
      <w:r w:rsidRPr="000D75CD">
        <w:br/>
        <w:t>6.3.5.3 当有先兆或轻度中毒时，应将中毒者移至阴凉通风处，除去污染衣物，</w:t>
      </w:r>
      <w:r w:rsidRPr="000D75CD">
        <w:br/>
        <w:t>及时送患者就医。对病情较重的患者，移至阴凉通风处，除去污染衣物，使其</w:t>
      </w:r>
      <w:r w:rsidRPr="000D75CD">
        <w:br/>
        <w:t>侧身躺下，避免呕吐物堵住气管造成窒息，如果呼吸停止，应立即进行人工呼</w:t>
      </w:r>
      <w:r w:rsidRPr="000D75CD">
        <w:br/>
      </w:r>
      <w:r w:rsidRPr="000D75CD">
        <w:lastRenderedPageBreak/>
        <w:t>吸，如果没有脉搏，要同时进行心脏按摩。</w:t>
      </w:r>
      <w:r w:rsidRPr="000D75CD">
        <w:br/>
        <w:t>7 程序</w:t>
      </w:r>
      <w:r w:rsidRPr="000D75CD">
        <w:br/>
        <w:t>见附件 1：作业场所危害警示流程模型</w:t>
      </w:r>
      <w:r w:rsidRPr="000D75CD">
        <w:br/>
        <w:t>见附件 2：作业场所危害警示流程说明</w:t>
      </w:r>
      <w:r w:rsidRPr="000D75CD">
        <w:br/>
        <w:t>见附件 3：职业病危害告知流程模型</w:t>
      </w:r>
      <w:r w:rsidRPr="000D75CD">
        <w:br/>
        <w:t>见附件 4：职业病危害告知流程说明</w:t>
      </w:r>
      <w:r w:rsidRPr="000D75CD">
        <w:br/>
        <w:t>见附件 5：职业卫生操作规程流程模型</w:t>
      </w:r>
    </w:p>
    <w:p w14:paraId="24901DCD" w14:textId="77777777" w:rsidR="000D75CD" w:rsidRPr="000D75CD" w:rsidRDefault="000D75CD" w:rsidP="000D75CD">
      <w:r w:rsidRPr="000D75CD">
        <w:t>见附件 6：职业卫生操作规程流程说明</w:t>
      </w:r>
      <w:r w:rsidRPr="000D75CD">
        <w:br/>
        <w:t>8 建立如下管理标准支持本管理程序</w:t>
      </w:r>
      <w:r w:rsidRPr="000D75CD">
        <w:br/>
        <w:t>无</w:t>
      </w:r>
      <w:r w:rsidRPr="000D75CD">
        <w:br/>
        <w:t>9 记录控制</w:t>
      </w:r>
      <w:r w:rsidRPr="000D75CD">
        <w:br/>
        <w:t>封面和更改单由安全管理室负责存档。</w:t>
      </w:r>
    </w:p>
    <w:p w14:paraId="22CFD33A" w14:textId="77777777" w:rsidR="000D75CD" w:rsidRPr="000D75CD" w:rsidRDefault="000D75CD" w:rsidP="000D75CD">
      <w:r w:rsidRPr="000D75CD">
        <w:t>附录 1</w:t>
      </w:r>
      <w:r w:rsidRPr="000D75CD">
        <w:br/>
        <w:t>中航沈飞民用飞机有限责任公司劳动合同职业病危害告知书</w:t>
      </w:r>
      <w:r w:rsidRPr="000D75CD">
        <w:br/>
        <w:t>根据《职业病防治法》第三十四条的规定，用人单位（甲方）在与劳动者（乙方）订立劳动合同</w:t>
      </w:r>
      <w:r w:rsidRPr="000D75CD">
        <w:br/>
        <w:t>时，应当将工作过程中可能产生的职业病危害及其后果、职业病防护措施和待遇等如实告知劳动者，</w:t>
      </w:r>
      <w:r w:rsidRPr="000D75CD">
        <w:br/>
        <w:t>并在劳动合同或附件中写明，不得隐瞒或者欺骗。</w:t>
      </w:r>
      <w:r w:rsidRPr="000D75CD">
        <w:br/>
        <w:t>告知：</w:t>
      </w:r>
      <w:r w:rsidRPr="000D75CD">
        <w:br/>
        <w:t>1）职业病危害防护措施：现场职业卫生防护设备设施、劳动防护用品；2）职业病危害待遇：本</w:t>
      </w:r>
      <w:r w:rsidRPr="000D75CD">
        <w:br/>
        <w:t>岗位保健津贴；3）职业病危害及其后果：</w:t>
      </w:r>
      <w:r w:rsidRPr="000D75CD">
        <w:br/>
        <w:t>岗位名称 职业病危</w:t>
      </w:r>
      <w:r w:rsidRPr="000D75CD">
        <w:br/>
      </w:r>
      <w:proofErr w:type="gramStart"/>
      <w:r w:rsidRPr="000D75CD">
        <w:t>害因素</w:t>
      </w:r>
      <w:proofErr w:type="gramEnd"/>
      <w:r w:rsidRPr="000D75CD">
        <w:t xml:space="preserve"> 职业禁忌症 可能导致职业病 岗位</w:t>
      </w:r>
      <w:r w:rsidRPr="000D75CD">
        <w:br/>
      </w:r>
      <w:proofErr w:type="gramStart"/>
      <w:r w:rsidRPr="000D75CD">
        <w:t>铆装钳工</w:t>
      </w:r>
      <w:proofErr w:type="gramEnd"/>
      <w:r w:rsidRPr="000D75CD">
        <w:t>、</w:t>
      </w:r>
      <w:proofErr w:type="gramStart"/>
      <w:r w:rsidRPr="000D75CD">
        <w:t>铆装钳工</w:t>
      </w:r>
      <w:proofErr w:type="gramEnd"/>
      <w:r w:rsidRPr="000D75CD">
        <w:br/>
        <w:t>（复材）、检验工（装</w:t>
      </w:r>
      <w:r w:rsidRPr="000D75CD">
        <w:br/>
        <w:t>配、</w:t>
      </w:r>
      <w:proofErr w:type="gramStart"/>
      <w:r w:rsidRPr="000D75CD">
        <w:t>钣</w:t>
      </w:r>
      <w:proofErr w:type="gramEnd"/>
      <w:r w:rsidRPr="000D75CD">
        <w:t>金）、打磨工、</w:t>
      </w:r>
      <w:r w:rsidRPr="000D75CD">
        <w:br/>
        <w:t>电工、机械钳工、</w:t>
      </w:r>
      <w:proofErr w:type="gramStart"/>
      <w:r w:rsidRPr="000D75CD">
        <w:t>钣</w:t>
      </w:r>
      <w:proofErr w:type="gramEnd"/>
      <w:r w:rsidRPr="000D75CD">
        <w:t>金</w:t>
      </w:r>
      <w:r w:rsidRPr="000D75CD">
        <w:br/>
        <w:t>工、设备操作工、</w:t>
      </w:r>
      <w:proofErr w:type="gramStart"/>
      <w:r w:rsidRPr="000D75CD">
        <w:t>闸压</w:t>
      </w:r>
      <w:proofErr w:type="gramEnd"/>
      <w:r w:rsidRPr="000D75CD">
        <w:br/>
        <w:t>工</w:t>
      </w:r>
      <w:r w:rsidRPr="000D75CD">
        <w:br/>
        <w:t>噪声</w:t>
      </w:r>
      <w:r w:rsidRPr="000D75CD">
        <w:br/>
        <w:t>（1）各种原因引起永久性感音神经性听力损</w:t>
      </w:r>
      <w:r w:rsidRPr="000D75CD">
        <w:br/>
        <w:t>失（500HZ、1000HZ 和 2000HZ 中任</w:t>
      </w:r>
      <w:proofErr w:type="gramStart"/>
      <w:r w:rsidRPr="000D75CD">
        <w:t>一</w:t>
      </w:r>
      <w:proofErr w:type="gramEnd"/>
      <w:r w:rsidRPr="000D75CD">
        <w:t>频率的纯</w:t>
      </w:r>
      <w:r w:rsidRPr="000D75CD">
        <w:br/>
        <w:t>音气导听阈＞25dB）；</w:t>
      </w:r>
      <w:r w:rsidRPr="000D75CD">
        <w:br/>
        <w:t>（2）高频段 3000HZ、4000HZ 和 6000HZ 双耳平</w:t>
      </w:r>
      <w:r w:rsidRPr="000D75CD">
        <w:br/>
        <w:t>均听阈≥40dB；</w:t>
      </w:r>
      <w:r w:rsidRPr="000D75CD">
        <w:br/>
      </w:r>
      <w:r w:rsidRPr="000D75CD">
        <w:lastRenderedPageBreak/>
        <w:t>（3）任</w:t>
      </w:r>
      <w:proofErr w:type="gramStart"/>
      <w:r w:rsidRPr="000D75CD">
        <w:t>一</w:t>
      </w:r>
      <w:proofErr w:type="gramEnd"/>
      <w:r w:rsidRPr="000D75CD">
        <w:t>耳传导性耳聋，平均语频听力损失≥</w:t>
      </w:r>
      <w:r w:rsidRPr="000D75CD">
        <w:br/>
        <w:t>41dB；</w:t>
      </w:r>
      <w:r w:rsidRPr="000D75CD">
        <w:br/>
        <w:t>（4）噪声敏感者（上岗前职业健康体检纯听力</w:t>
      </w:r>
      <w:r w:rsidRPr="000D75CD">
        <w:br/>
        <w:t>检查各频率损失均≤25dB，但噪声作业 1 年之</w:t>
      </w:r>
      <w:r w:rsidRPr="000D75CD">
        <w:br/>
        <w:t>内，高频段 3000HZ、4000HZ 和 6000HZ 中任</w:t>
      </w:r>
      <w:proofErr w:type="gramStart"/>
      <w:r w:rsidRPr="000D75CD">
        <w:t>一</w:t>
      </w:r>
      <w:proofErr w:type="gramEnd"/>
      <w:r w:rsidRPr="000D75CD">
        <w:br/>
        <w:t>耳，任</w:t>
      </w:r>
      <w:proofErr w:type="gramStart"/>
      <w:r w:rsidRPr="000D75CD">
        <w:t>一</w:t>
      </w:r>
      <w:proofErr w:type="gramEnd"/>
      <w:r w:rsidRPr="000D75CD">
        <w:t>频率听阈≥65dB）。</w:t>
      </w:r>
      <w:r w:rsidRPr="000D75CD">
        <w:br/>
        <w:t>职业性噪声聋</w:t>
      </w:r>
      <w:r w:rsidRPr="000D75CD">
        <w:br/>
        <w:t xml:space="preserve">职业性爆震聋 </w:t>
      </w:r>
      <w:r w:rsidRPr="000D75CD">
        <w:sym w:font="Symbol" w:char="F02A"/>
      </w:r>
      <w:r w:rsidRPr="000D75CD">
        <w:br/>
      </w:r>
      <w:proofErr w:type="gramStart"/>
      <w:r w:rsidRPr="000D75CD">
        <w:t>铆装钳工</w:t>
      </w:r>
      <w:proofErr w:type="gramEnd"/>
      <w:r w:rsidRPr="000D75CD">
        <w:t>、</w:t>
      </w:r>
      <w:proofErr w:type="gramStart"/>
      <w:r w:rsidRPr="000D75CD">
        <w:t>铆装钳工</w:t>
      </w:r>
      <w:proofErr w:type="gramEnd"/>
      <w:r w:rsidRPr="000D75CD">
        <w:br/>
        <w:t>（复材）、打磨工 振动 （1）多发性周围神经病;</w:t>
      </w:r>
      <w:r w:rsidRPr="000D75CD">
        <w:br/>
        <w:t>（2）雷诺病.</w:t>
      </w:r>
      <w:r w:rsidRPr="000D75CD">
        <w:br/>
        <w:t>职业性手臂振动</w:t>
      </w:r>
      <w:r w:rsidRPr="000D75CD">
        <w:br/>
        <w:t xml:space="preserve">病 </w:t>
      </w:r>
      <w:r w:rsidRPr="000D75CD">
        <w:sym w:font="Symbol" w:char="F02A"/>
      </w:r>
      <w:r w:rsidRPr="000D75CD">
        <w:br/>
      </w:r>
      <w:proofErr w:type="gramStart"/>
      <w:r w:rsidRPr="000D75CD">
        <w:t>铆装钳工</w:t>
      </w:r>
      <w:proofErr w:type="gramEnd"/>
      <w:r w:rsidRPr="000D75CD">
        <w:t>（复材）、打</w:t>
      </w:r>
      <w:r w:rsidRPr="000D75CD">
        <w:br/>
        <w:t>磨工、检验工（复</w:t>
      </w:r>
      <w:r w:rsidRPr="000D75CD">
        <w:br/>
        <w:t>材）、</w:t>
      </w:r>
      <w:proofErr w:type="gramStart"/>
      <w:r w:rsidRPr="000D75CD">
        <w:t>钣</w:t>
      </w:r>
      <w:proofErr w:type="gramEnd"/>
      <w:r w:rsidRPr="000D75CD">
        <w:t>金工、无损检</w:t>
      </w:r>
      <w:r w:rsidRPr="000D75CD">
        <w:br/>
        <w:t>测工、超声检测技术员、</w:t>
      </w:r>
      <w:r w:rsidRPr="000D75CD">
        <w:br/>
      </w:r>
      <w:proofErr w:type="gramStart"/>
      <w:r w:rsidRPr="000D75CD">
        <w:t>复材设备</w:t>
      </w:r>
      <w:proofErr w:type="gramEnd"/>
      <w:r w:rsidRPr="000D75CD">
        <w:t>操作工、</w:t>
      </w:r>
      <w:proofErr w:type="gramStart"/>
      <w:r w:rsidRPr="000D75CD">
        <w:t>闸压</w:t>
      </w:r>
      <w:proofErr w:type="gramEnd"/>
      <w:r w:rsidRPr="000D75CD">
        <w:br/>
        <w:t>工</w:t>
      </w:r>
      <w:r w:rsidRPr="000D75CD">
        <w:br/>
        <w:t>其他粉</w:t>
      </w:r>
      <w:r w:rsidRPr="000D75CD">
        <w:br/>
        <w:t>尘</w:t>
      </w:r>
      <w:r w:rsidRPr="000D75CD">
        <w:br/>
        <w:t>（1）活动性肺结核病</w:t>
      </w:r>
      <w:r w:rsidRPr="000D75CD">
        <w:br/>
        <w:t>（2）慢性阻塞性肺病</w:t>
      </w:r>
      <w:r w:rsidRPr="000D75CD">
        <w:br/>
        <w:t>（3）慢性间质性肺病</w:t>
      </w:r>
      <w:r w:rsidRPr="000D75CD">
        <w:br/>
        <w:t>（4）伴肺功能损害的疾病</w:t>
      </w:r>
      <w:r w:rsidRPr="000D75CD">
        <w:br/>
        <w:t>铝尘肺</w:t>
      </w:r>
      <w:r w:rsidRPr="000D75CD">
        <w:br/>
        <w:t xml:space="preserve">其他尘肺 </w:t>
      </w:r>
      <w:r w:rsidRPr="000D75CD">
        <w:sym w:font="Symbol" w:char="F02A"/>
      </w:r>
      <w:r w:rsidRPr="000D75CD">
        <w:br/>
        <w:t>喷漆工、补漆工、夹层</w:t>
      </w:r>
      <w:r w:rsidRPr="000D75CD">
        <w:br/>
        <w:t>填料工、保管工（</w:t>
      </w:r>
      <w:proofErr w:type="gramStart"/>
      <w:r w:rsidRPr="000D75CD">
        <w:t>危化</w:t>
      </w:r>
      <w:proofErr w:type="gramEnd"/>
      <w:r w:rsidRPr="000D75CD">
        <w:br/>
        <w:t>品）、理化测试工（喷</w:t>
      </w:r>
      <w:r w:rsidRPr="000D75CD">
        <w:br/>
        <w:t>漆、化学）、无损检测</w:t>
      </w:r>
      <w:r w:rsidRPr="000D75CD">
        <w:br/>
        <w:t>工（渗透）、计量检定</w:t>
      </w:r>
      <w:r w:rsidRPr="000D75CD">
        <w:br/>
        <w:t>工、荧光渗透检查技术</w:t>
      </w:r>
      <w:r w:rsidRPr="000D75CD">
        <w:br/>
        <w:t>员、检验工（喷漆）、</w:t>
      </w:r>
      <w:r w:rsidRPr="000D75CD">
        <w:br/>
      </w:r>
      <w:proofErr w:type="gramStart"/>
      <w:r w:rsidRPr="000D75CD">
        <w:t>复材设备</w:t>
      </w:r>
      <w:proofErr w:type="gramEnd"/>
      <w:r w:rsidRPr="000D75CD">
        <w:t>操作工、生产</w:t>
      </w:r>
      <w:r w:rsidRPr="000D75CD">
        <w:br/>
        <w:t>准备工-热压罐、无损</w:t>
      </w:r>
      <w:r w:rsidRPr="000D75CD">
        <w:br/>
        <w:t>二甲苯</w:t>
      </w:r>
      <w:r w:rsidRPr="000D75CD">
        <w:br/>
        <w:t>（1）血常规检出有如下异常者：</w:t>
      </w:r>
      <w:r w:rsidRPr="000D75CD">
        <w:br/>
      </w:r>
      <w:r w:rsidRPr="000D75CD">
        <w:lastRenderedPageBreak/>
        <w:t>白细胞计数低于 4.0×109 /L 或</w:t>
      </w:r>
      <w:proofErr w:type="gramStart"/>
      <w:r w:rsidRPr="000D75CD">
        <w:t>中性粒细</w:t>
      </w:r>
      <w:proofErr w:type="gramEnd"/>
      <w:r w:rsidRPr="000D75CD">
        <w:br/>
        <w:t>胞低于 2.0×109 /L；血小板计数低于 8</w:t>
      </w:r>
      <w:r w:rsidRPr="000D75CD">
        <w:br/>
        <w:t>×1010 /L；</w:t>
      </w:r>
      <w:r w:rsidRPr="000D75CD">
        <w:br/>
        <w:t>（2）造血系统疾病如各种类型的贫血、</w:t>
      </w:r>
      <w:r w:rsidRPr="000D75CD">
        <w:br/>
        <w:t>白细胞减少症和粒细胞缺乏症、血红蛋白</w:t>
      </w:r>
      <w:r w:rsidRPr="000D75CD">
        <w:br/>
        <w:t>病、血液肿瘤以及凝血障碍疾病等；</w:t>
      </w:r>
      <w:r w:rsidRPr="000D75CD">
        <w:br/>
        <w:t>职业性慢性苯中</w:t>
      </w:r>
      <w:r w:rsidRPr="000D75CD">
        <w:br/>
        <w:t>毒</w:t>
      </w:r>
      <w:r w:rsidRPr="000D75CD">
        <w:br/>
        <w:t>职业性苯所致白</w:t>
      </w:r>
      <w:r w:rsidRPr="000D75CD">
        <w:br/>
        <w:t>血病</w:t>
      </w:r>
      <w:r w:rsidRPr="000D75CD">
        <w:br/>
      </w:r>
      <w:r w:rsidRPr="000D75CD">
        <w:sym w:font="Symbol" w:char="F02A"/>
      </w:r>
    </w:p>
    <w:p w14:paraId="19E70ACD" w14:textId="77777777" w:rsidR="000D75CD" w:rsidRPr="000D75CD" w:rsidRDefault="000D75CD" w:rsidP="000D75CD">
      <w:r w:rsidRPr="000D75CD">
        <w:t>G L C 2 6 0 6 0 1 - A</w:t>
      </w:r>
      <w:r w:rsidRPr="000D75CD">
        <w:br/>
        <w:t>12</w:t>
      </w:r>
      <w:r w:rsidRPr="000D75CD">
        <w:br/>
        <w:t>检测工（C 扫描）、复</w:t>
      </w:r>
      <w:r w:rsidRPr="000D75CD">
        <w:br/>
      </w:r>
      <w:proofErr w:type="gramStart"/>
      <w:r w:rsidRPr="000D75CD">
        <w:t>材铺叠工</w:t>
      </w:r>
      <w:proofErr w:type="gramEnd"/>
      <w:r w:rsidRPr="000D75CD">
        <w:t>(检验工）、</w:t>
      </w:r>
      <w:r w:rsidRPr="000D75CD">
        <w:br/>
        <w:t>生产准备工（喷漆、打</w:t>
      </w:r>
      <w:r w:rsidRPr="000D75CD">
        <w:br/>
        <w:t>号）、调漆工、</w:t>
      </w:r>
      <w:proofErr w:type="gramStart"/>
      <w:r w:rsidRPr="000D75CD">
        <w:t>铆装钳</w:t>
      </w:r>
      <w:proofErr w:type="gramEnd"/>
      <w:r w:rsidRPr="000D75CD">
        <w:br/>
        <w:t>工（喷漆）、涂胶工</w:t>
      </w:r>
      <w:r w:rsidRPr="000D75CD">
        <w:br/>
        <w:t>喷漆工、补漆工、夹层</w:t>
      </w:r>
      <w:r w:rsidRPr="000D75CD">
        <w:br/>
        <w:t>填料工、保管工（</w:t>
      </w:r>
      <w:proofErr w:type="gramStart"/>
      <w:r w:rsidRPr="000D75CD">
        <w:t>危化</w:t>
      </w:r>
      <w:proofErr w:type="gramEnd"/>
      <w:r w:rsidRPr="000D75CD">
        <w:br/>
        <w:t>品）、理化测试工（喷</w:t>
      </w:r>
      <w:r w:rsidRPr="000D75CD">
        <w:br/>
        <w:t>漆、化学）、无损检测</w:t>
      </w:r>
      <w:r w:rsidRPr="000D75CD">
        <w:br/>
        <w:t>工（渗透）、计量检定</w:t>
      </w:r>
      <w:r w:rsidRPr="000D75CD">
        <w:br/>
        <w:t>工、荧光渗透检查技术</w:t>
      </w:r>
      <w:r w:rsidRPr="000D75CD">
        <w:br/>
        <w:t>员、检验工（喷漆）、</w:t>
      </w:r>
      <w:r w:rsidRPr="000D75CD">
        <w:br/>
      </w:r>
      <w:proofErr w:type="gramStart"/>
      <w:r w:rsidRPr="000D75CD">
        <w:t>复材设备</w:t>
      </w:r>
      <w:proofErr w:type="gramEnd"/>
      <w:r w:rsidRPr="000D75CD">
        <w:t>操作工、生产</w:t>
      </w:r>
      <w:r w:rsidRPr="000D75CD">
        <w:br/>
        <w:t>准备工-热压罐、无损</w:t>
      </w:r>
      <w:r w:rsidRPr="000D75CD">
        <w:br/>
        <w:t>检测工（C 扫描）、复</w:t>
      </w:r>
      <w:r w:rsidRPr="000D75CD">
        <w:br/>
      </w:r>
      <w:proofErr w:type="gramStart"/>
      <w:r w:rsidRPr="000D75CD">
        <w:t>材铺叠工</w:t>
      </w:r>
      <w:proofErr w:type="gramEnd"/>
      <w:r w:rsidRPr="000D75CD">
        <w:t>(检验工）、</w:t>
      </w:r>
      <w:r w:rsidRPr="000D75CD">
        <w:br/>
        <w:t>生产准备工（喷漆、打</w:t>
      </w:r>
      <w:r w:rsidRPr="000D75CD">
        <w:br/>
        <w:t>号）、调漆工、</w:t>
      </w:r>
      <w:proofErr w:type="gramStart"/>
      <w:r w:rsidRPr="000D75CD">
        <w:t>铆装钳</w:t>
      </w:r>
      <w:proofErr w:type="gramEnd"/>
      <w:r w:rsidRPr="000D75CD">
        <w:br/>
        <w:t>工（喷漆）、涂胶工</w:t>
      </w:r>
      <w:r w:rsidRPr="000D75CD">
        <w:br/>
      </w:r>
      <w:proofErr w:type="gramStart"/>
      <w:r w:rsidRPr="000D75CD">
        <w:t>致喘物</w:t>
      </w:r>
      <w:proofErr w:type="gramEnd"/>
      <w:r w:rsidRPr="000D75CD">
        <w:br/>
        <w:t>（1）支气管哮喘（2）慢性阻塞性肺病</w:t>
      </w:r>
      <w:r w:rsidRPr="000D75CD">
        <w:br/>
        <w:t>（3）慢性间质性肺病（4）伴气道高反应</w:t>
      </w:r>
      <w:r w:rsidRPr="000D75CD">
        <w:br/>
        <w:t>的过敏性鼻炎</w:t>
      </w:r>
      <w:r w:rsidRPr="000D75CD">
        <w:br/>
        <w:t xml:space="preserve">职业性哮喘 </w:t>
      </w:r>
      <w:r w:rsidRPr="000D75CD">
        <w:sym w:font="Symbol" w:char="F02A"/>
      </w:r>
      <w:r w:rsidRPr="000D75CD">
        <w:br/>
        <w:t>氧化工（包含生产准</w:t>
      </w:r>
      <w:r w:rsidRPr="000D75CD">
        <w:br/>
      </w:r>
      <w:r w:rsidRPr="000D75CD">
        <w:lastRenderedPageBreak/>
        <w:t>备）、无损检测工、生</w:t>
      </w:r>
      <w:r w:rsidRPr="000D75CD">
        <w:br/>
      </w:r>
      <w:proofErr w:type="gramStart"/>
      <w:r w:rsidRPr="000D75CD">
        <w:t>产准备</w:t>
      </w:r>
      <w:proofErr w:type="gramEnd"/>
      <w:r w:rsidRPr="000D75CD">
        <w:t>工（氧化）、检</w:t>
      </w:r>
      <w:r w:rsidRPr="000D75CD">
        <w:br/>
        <w:t>验工（氧化、热处</w:t>
      </w:r>
      <w:r w:rsidRPr="000D75CD">
        <w:br/>
        <w:t>理）、理化测试工（喷</w:t>
      </w:r>
      <w:r w:rsidRPr="000D75CD">
        <w:br/>
        <w:t>漆、化学）、计量检定</w:t>
      </w:r>
      <w:r w:rsidRPr="000D75CD">
        <w:br/>
        <w:t>工、荧光渗透检查技术</w:t>
      </w:r>
      <w:r w:rsidRPr="000D75CD">
        <w:br/>
        <w:t>员</w:t>
      </w:r>
      <w:r w:rsidRPr="000D75CD">
        <w:br/>
        <w:t>铬及其无</w:t>
      </w:r>
      <w:r w:rsidRPr="000D75CD">
        <w:br/>
        <w:t>机化合物</w:t>
      </w:r>
      <w:r w:rsidRPr="000D75CD">
        <w:br/>
        <w:t>（1） 慢性皮肤溃疡</w:t>
      </w:r>
      <w:r w:rsidRPr="000D75CD">
        <w:br/>
        <w:t>（2） 萎缩性鼻炎</w:t>
      </w:r>
      <w:r w:rsidRPr="000D75CD">
        <w:br/>
        <w:t>职业性铬鼻病</w:t>
      </w:r>
      <w:r w:rsidRPr="000D75CD">
        <w:br/>
        <w:t>职业性铬溃疡</w:t>
      </w:r>
      <w:r w:rsidRPr="000D75CD">
        <w:br/>
        <w:t>职业性</w:t>
      </w:r>
      <w:proofErr w:type="gramStart"/>
      <w:r w:rsidRPr="000D75CD">
        <w:t>铬</w:t>
      </w:r>
      <w:proofErr w:type="gramEnd"/>
      <w:r w:rsidRPr="000D75CD">
        <w:t>所致皮</w:t>
      </w:r>
      <w:r w:rsidRPr="000D75CD">
        <w:br/>
        <w:t>炎</w:t>
      </w:r>
      <w:r w:rsidRPr="000D75CD">
        <w:br/>
        <w:t>职业性铬酸盐制</w:t>
      </w:r>
      <w:r w:rsidRPr="000D75CD">
        <w:br/>
      </w:r>
      <w:proofErr w:type="gramStart"/>
      <w:r w:rsidRPr="000D75CD">
        <w:t>造业工人</w:t>
      </w:r>
      <w:proofErr w:type="gramEnd"/>
      <w:r w:rsidRPr="000D75CD">
        <w:t>肺癌</w:t>
      </w:r>
      <w:r w:rsidRPr="000D75CD">
        <w:br/>
      </w:r>
      <w:r w:rsidRPr="000D75CD">
        <w:sym w:font="Symbol" w:char="F02A"/>
      </w:r>
      <w:r w:rsidRPr="000D75CD">
        <w:br/>
        <w:t>氧化工（包含生产准</w:t>
      </w:r>
      <w:r w:rsidRPr="000D75CD">
        <w:br/>
        <w:t>备）、无损检测工、生</w:t>
      </w:r>
      <w:r w:rsidRPr="000D75CD">
        <w:br/>
      </w:r>
      <w:proofErr w:type="gramStart"/>
      <w:r w:rsidRPr="000D75CD">
        <w:t>产准备</w:t>
      </w:r>
      <w:proofErr w:type="gramEnd"/>
      <w:r w:rsidRPr="000D75CD">
        <w:t>工（氧化）、检</w:t>
      </w:r>
      <w:r w:rsidRPr="000D75CD">
        <w:br/>
        <w:t>验工（氧化、热处</w:t>
      </w:r>
      <w:r w:rsidRPr="000D75CD">
        <w:br/>
        <w:t>理）、理化测试工（喷</w:t>
      </w:r>
      <w:r w:rsidRPr="000D75CD">
        <w:br/>
        <w:t>漆、化学）、计量检定</w:t>
      </w:r>
      <w:r w:rsidRPr="000D75CD">
        <w:br/>
        <w:t>酸雾或酸</w:t>
      </w:r>
      <w:r w:rsidRPr="000D75CD">
        <w:br/>
      </w:r>
      <w:proofErr w:type="gramStart"/>
      <w:r w:rsidRPr="000D75CD">
        <w:t>酐</w:t>
      </w:r>
      <w:proofErr w:type="gramEnd"/>
      <w:r w:rsidRPr="000D75CD">
        <w:br/>
        <w:t>（1）牙酸蚀病</w:t>
      </w:r>
      <w:r w:rsidRPr="000D75CD">
        <w:br/>
        <w:t>（2）慢性阻塞性肺病</w:t>
      </w:r>
      <w:r w:rsidRPr="000D75CD">
        <w:br/>
        <w:t>（3）支气管哮喘</w:t>
      </w:r>
      <w:r w:rsidRPr="000D75CD">
        <w:br/>
        <w:t>职业性牙酸蚀病</w:t>
      </w:r>
      <w:r w:rsidRPr="000D75CD">
        <w:br/>
        <w:t>职业性接触性皮</w:t>
      </w:r>
      <w:r w:rsidRPr="000D75CD">
        <w:br/>
        <w:t>炎</w:t>
      </w:r>
      <w:r w:rsidRPr="000D75CD">
        <w:br/>
        <w:t>职业性哮喘</w:t>
      </w:r>
      <w:r w:rsidRPr="000D75CD">
        <w:br/>
      </w:r>
      <w:r w:rsidRPr="000D75CD">
        <w:sym w:font="Symbol" w:char="F02A"/>
      </w:r>
    </w:p>
    <w:p w14:paraId="4F960CD3" w14:textId="77777777" w:rsidR="000D75CD" w:rsidRPr="000D75CD" w:rsidRDefault="000D75CD" w:rsidP="000D75CD">
      <w:r w:rsidRPr="000D75CD">
        <w:t>G L C 2 6 0 6 0 1 - A</w:t>
      </w:r>
      <w:r w:rsidRPr="000D75CD">
        <w:br/>
        <w:t>13</w:t>
      </w:r>
      <w:r w:rsidRPr="000D75CD">
        <w:br/>
        <w:t>工、荧光渗透检查技术</w:t>
      </w:r>
      <w:r w:rsidRPr="000D75CD">
        <w:br/>
        <w:t>员</w:t>
      </w:r>
      <w:r w:rsidRPr="000D75CD">
        <w:br/>
      </w:r>
      <w:r w:rsidRPr="000D75CD">
        <w:lastRenderedPageBreak/>
        <w:t>氧化工（包含生产准</w:t>
      </w:r>
      <w:r w:rsidRPr="000D75CD">
        <w:br/>
        <w:t>备）、无损检测工、生</w:t>
      </w:r>
      <w:r w:rsidRPr="000D75CD">
        <w:br/>
      </w:r>
      <w:proofErr w:type="gramStart"/>
      <w:r w:rsidRPr="000D75CD">
        <w:t>产准备</w:t>
      </w:r>
      <w:proofErr w:type="gramEnd"/>
      <w:r w:rsidRPr="000D75CD">
        <w:t>工（氧化）、检</w:t>
      </w:r>
      <w:r w:rsidRPr="000D75CD">
        <w:br/>
        <w:t>验工（氧化、热处</w:t>
      </w:r>
      <w:r w:rsidRPr="000D75CD">
        <w:br/>
        <w:t>理）、理化测试工（喷</w:t>
      </w:r>
      <w:r w:rsidRPr="000D75CD">
        <w:br/>
        <w:t>漆、化学）、计量检定</w:t>
      </w:r>
      <w:r w:rsidRPr="000D75CD">
        <w:br/>
        <w:t>工、荧光渗透检查技术</w:t>
      </w:r>
      <w:r w:rsidRPr="000D75CD">
        <w:br/>
        <w:t>员</w:t>
      </w:r>
      <w:r w:rsidRPr="000D75CD">
        <w:br/>
      </w:r>
      <w:proofErr w:type="gramStart"/>
      <w:r w:rsidRPr="000D75CD">
        <w:t>氟及其</w:t>
      </w:r>
      <w:proofErr w:type="gramEnd"/>
      <w:r w:rsidRPr="000D75CD">
        <w:t>无</w:t>
      </w:r>
      <w:r w:rsidRPr="000D75CD">
        <w:br/>
        <w:t>机化合物</w:t>
      </w:r>
      <w:r w:rsidRPr="000D75CD">
        <w:br/>
        <w:t xml:space="preserve">（1）地方性氟病（2）骨关节疾病 </w:t>
      </w:r>
      <w:proofErr w:type="gramStart"/>
      <w:r w:rsidRPr="000D75CD">
        <w:t>工业性氟病</w:t>
      </w:r>
      <w:proofErr w:type="gramEnd"/>
      <w:r w:rsidRPr="000D75CD">
        <w:br/>
      </w:r>
      <w:r w:rsidRPr="000D75CD">
        <w:sym w:font="Symbol" w:char="F02A"/>
      </w:r>
      <w:r w:rsidRPr="000D75CD">
        <w:br/>
        <w:t>热处理（检验）工及辅</w:t>
      </w:r>
      <w:r w:rsidRPr="000D75CD">
        <w:br/>
        <w:t>助</w:t>
      </w:r>
      <w:r w:rsidRPr="000D75CD">
        <w:br/>
        <w:t>高温</w:t>
      </w:r>
      <w:r w:rsidRPr="000D75CD">
        <w:br/>
        <w:t>未控制的高血压；</w:t>
      </w:r>
      <w:r w:rsidRPr="000D75CD">
        <w:br/>
        <w:t>慢性肾炎；</w:t>
      </w:r>
      <w:r w:rsidRPr="000D75CD">
        <w:br/>
        <w:t>未控制的甲状腺功能亢进症；</w:t>
      </w:r>
      <w:r w:rsidRPr="000D75CD">
        <w:br/>
        <w:t>未控制的糖尿病；</w:t>
      </w:r>
      <w:r w:rsidRPr="000D75CD">
        <w:br/>
        <w:t>全身瘢痕面积≥20%以上（工伤标准的八</w:t>
      </w:r>
      <w:r w:rsidRPr="000D75CD">
        <w:br/>
        <w:t>级）；</w:t>
      </w:r>
      <w:r w:rsidRPr="000D75CD">
        <w:br/>
        <w:t>癫痫；</w:t>
      </w:r>
      <w:r w:rsidRPr="000D75CD">
        <w:br/>
        <w:t>职业性中暑</w:t>
      </w:r>
      <w:r w:rsidRPr="000D75CD">
        <w:br/>
      </w:r>
      <w:r w:rsidRPr="000D75CD">
        <w:sym w:font="Symbol" w:char="F02A"/>
      </w:r>
      <w:r w:rsidRPr="000D75CD">
        <w:br/>
        <w:t>打号工、生产准备工</w:t>
      </w:r>
      <w:r w:rsidRPr="000D75CD">
        <w:br/>
        <w:t>（打号）</w:t>
      </w:r>
      <w:r w:rsidRPr="000D75CD">
        <w:br/>
        <w:t>甲醇</w:t>
      </w:r>
      <w:r w:rsidRPr="000D75CD">
        <w:br/>
        <w:t>视网膜及视神经病；</w:t>
      </w:r>
      <w:r w:rsidRPr="000D75CD">
        <w:br/>
        <w:t>中枢神经系统器质性疾病；</w:t>
      </w:r>
      <w:r w:rsidRPr="000D75CD">
        <w:br/>
        <w:t>视网膜及视神经</w:t>
      </w:r>
      <w:r w:rsidRPr="000D75CD">
        <w:br/>
        <w:t>病中枢神经系统</w:t>
      </w:r>
      <w:r w:rsidRPr="000D75CD">
        <w:br/>
        <w:t>器质性疾病</w:t>
      </w:r>
      <w:r w:rsidRPr="000D75CD">
        <w:br/>
      </w:r>
      <w:r w:rsidRPr="000D75CD">
        <w:sym w:font="Symbol" w:char="F02A"/>
      </w:r>
      <w:r w:rsidRPr="000D75CD">
        <w:br/>
        <w:t>（一）甲方应依照《职业病防治法》及《职业健康监护技术规范》（GBZ188-2014）的要求，做好乙方</w:t>
      </w:r>
      <w:r w:rsidRPr="000D75CD">
        <w:br/>
        <w:t>上岗前、在岗期间、离岗时的职业健康检查和应急检查。一旦发生职业病，甲方必须按照国家有关法律、</w:t>
      </w:r>
      <w:r w:rsidRPr="000D75CD">
        <w:br/>
      </w:r>
      <w:proofErr w:type="gramStart"/>
      <w:r w:rsidRPr="000D75CD">
        <w:t>法规的</w:t>
      </w:r>
      <w:proofErr w:type="gramEnd"/>
      <w:r w:rsidRPr="000D75CD">
        <w:t>要求，为乙方如实提供职业病诊断、鉴定所需的劳动者职业史和职业病危害接</w:t>
      </w:r>
      <w:r w:rsidRPr="000D75CD">
        <w:lastRenderedPageBreak/>
        <w:t>触史、工作场所职业</w:t>
      </w:r>
      <w:r w:rsidRPr="000D75CD">
        <w:br/>
        <w:t>病危害因素检测结果等资料及相应待遇。</w:t>
      </w:r>
      <w:r w:rsidRPr="000D75CD">
        <w:br/>
        <w:t>（二）乙方应自觉遵守甲方的职业卫生管理制度和操作规程，正确使用维护职业病防护设施和个人职</w:t>
      </w:r>
      <w:r w:rsidRPr="000D75CD">
        <w:br/>
      </w:r>
      <w:proofErr w:type="gramStart"/>
      <w:r w:rsidRPr="000D75CD">
        <w:t>业病防护</w:t>
      </w:r>
      <w:proofErr w:type="gramEnd"/>
      <w:r w:rsidRPr="000D75CD">
        <w:t>用品，积极参加职业卫生知识培训，按要求参加上岗前、在岗期间和离岗时的职业健康检查。若</w:t>
      </w:r>
      <w:r w:rsidRPr="000D75CD">
        <w:br/>
        <w:t>被检查出职业禁忌症或发现与所从事的职业相关的健康损害的，必须服从甲方为保护乙方职业健康而调离</w:t>
      </w:r>
      <w:r w:rsidRPr="000D75CD">
        <w:br/>
        <w:t>原岗位并妥善安置的工作安排。</w:t>
      </w:r>
      <w:r w:rsidRPr="000D75CD">
        <w:br/>
        <w:t>（三）当乙方工作岗位或者工作内容发生变更，从事告知书中未告知的存在职业病危害的作业时，甲</w:t>
      </w:r>
      <w:r w:rsidRPr="000D75CD">
        <w:br/>
        <w:t>方应与其协商变更告知</w:t>
      </w:r>
      <w:proofErr w:type="gramStart"/>
      <w:r w:rsidRPr="000D75CD">
        <w:t>书相关</w:t>
      </w:r>
      <w:proofErr w:type="gramEnd"/>
      <w:r w:rsidRPr="000D75CD">
        <w:t>内容，重新签订职业病危害告知书。</w:t>
      </w:r>
      <w:r w:rsidRPr="000D75CD">
        <w:br/>
        <w:t>（四）甲方未履行职业病危害告知义务，乙方有权拒绝从事存在职业病危害的作业，甲方不得因此解</w:t>
      </w:r>
      <w:r w:rsidRPr="000D75CD">
        <w:br/>
        <w:t>除与乙方所订立的劳动合同。本岗位保健津贴按照《GLC260607 职业健康监护管理程序》执行。</w:t>
      </w:r>
      <w:r w:rsidRPr="000D75CD">
        <w:br/>
        <w:t>（五）基础劳动防护用品防护镜、耳塞，其他劳动防护用品请参照《GLC260605 劳动防护用品管理程</w:t>
      </w:r>
      <w:r w:rsidRPr="000D75CD">
        <w:br/>
        <w:t>序》。（如</w:t>
      </w:r>
      <w:proofErr w:type="gramStart"/>
      <w:r w:rsidRPr="000D75CD">
        <w:t>涉及复材铆接</w:t>
      </w:r>
      <w:proofErr w:type="gramEnd"/>
      <w:r w:rsidRPr="000D75CD">
        <w:t>增加防护服和防尘面罩等措施）。</w:t>
      </w:r>
      <w:r w:rsidRPr="000D75CD">
        <w:br/>
        <w:t>（六）职业病危害告知书作为甲方与乙方签订劳动合同的附件，具有同等的效力。</w:t>
      </w:r>
    </w:p>
    <w:p w14:paraId="4A76D6E4" w14:textId="77777777" w:rsidR="000D75CD" w:rsidRPr="000D75CD" w:rsidRDefault="000D75CD" w:rsidP="000D75CD">
      <w:r w:rsidRPr="000D75CD">
        <w:t>G L C 2 6 0 6 0 1 - A</w:t>
      </w:r>
      <w:r w:rsidRPr="000D75CD">
        <w:br/>
        <w:t>14</w:t>
      </w:r>
      <w:r w:rsidRPr="000D75CD">
        <w:br/>
        <w:t>单位：</w:t>
      </w:r>
      <w:r w:rsidRPr="000D75CD">
        <w:br/>
        <w:t>员工签字：</w:t>
      </w:r>
      <w:r w:rsidRPr="000D75CD">
        <w:br/>
        <w:t>年 月 日</w:t>
      </w:r>
      <w:r w:rsidRPr="000D75CD">
        <w:br/>
        <w:t>附录 2</w:t>
      </w:r>
      <w:r w:rsidRPr="000D75CD">
        <w:br/>
        <w:t>职业禁忌告知书</w:t>
      </w:r>
      <w:r w:rsidRPr="000D75CD">
        <w:br/>
        <w:t>依据《中华人民共和国职业病防治法》、《职业健康监护技术规范》等相关职</w:t>
      </w:r>
      <w:r w:rsidRPr="000D75CD">
        <w:br/>
      </w:r>
      <w:proofErr w:type="gramStart"/>
      <w:r w:rsidRPr="000D75CD">
        <w:t>业病诊断</w:t>
      </w:r>
      <w:proofErr w:type="gramEnd"/>
      <w:r w:rsidRPr="000D75CD">
        <w:t>标准，经____________机构职业健康______检查发现员工______身份</w:t>
      </w:r>
      <w:r w:rsidRPr="000D75CD">
        <w:br/>
        <w:t>证号______________，体检结果：</w:t>
      </w:r>
      <w:r w:rsidRPr="000D75CD">
        <w:br/>
        <w:t>___________________________________________________，为____作业职业禁</w:t>
      </w:r>
      <w:r w:rsidRPr="000D75CD">
        <w:br/>
        <w:t>忌，不宜继续从事原岗位作业。</w:t>
      </w:r>
      <w:r w:rsidRPr="000D75CD">
        <w:br/>
        <w:t>根据公司____________________________________规定，该员工需调离原</w:t>
      </w:r>
      <w:r w:rsidRPr="000D75CD">
        <w:br/>
        <w:t>工作岗位，特此告知。</w:t>
      </w:r>
      <w:r w:rsidRPr="000D75CD">
        <w:br/>
        <w:t>员工（签名）：</w:t>
      </w:r>
      <w:r w:rsidRPr="000D75CD">
        <w:br/>
        <w:t>年 月 日</w:t>
      </w:r>
      <w:r w:rsidRPr="000D75CD">
        <w:br/>
        <w:t>单位（签名）：</w:t>
      </w:r>
    </w:p>
    <w:p w14:paraId="4A2A8A70" w14:textId="77777777" w:rsidR="00922620" w:rsidRPr="000D75CD" w:rsidRDefault="00922620"/>
    <w:sectPr w:rsidR="00922620" w:rsidRPr="000D75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620"/>
    <w:rsid w:val="000D75CD"/>
    <w:rsid w:val="00922620"/>
    <w:rsid w:val="00E60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986972-6FBE-46CE-AF25-BAB1B19F1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262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2262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2262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2262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2262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2262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2262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262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262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262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2262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2262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22620"/>
    <w:rPr>
      <w:rFonts w:cstheme="majorBidi"/>
      <w:color w:val="2F5496" w:themeColor="accent1" w:themeShade="BF"/>
      <w:sz w:val="28"/>
      <w:szCs w:val="28"/>
    </w:rPr>
  </w:style>
  <w:style w:type="character" w:customStyle="1" w:styleId="50">
    <w:name w:val="标题 5 字符"/>
    <w:basedOn w:val="a0"/>
    <w:link w:val="5"/>
    <w:uiPriority w:val="9"/>
    <w:semiHidden/>
    <w:rsid w:val="00922620"/>
    <w:rPr>
      <w:rFonts w:cstheme="majorBidi"/>
      <w:color w:val="2F5496" w:themeColor="accent1" w:themeShade="BF"/>
      <w:sz w:val="24"/>
    </w:rPr>
  </w:style>
  <w:style w:type="character" w:customStyle="1" w:styleId="60">
    <w:name w:val="标题 6 字符"/>
    <w:basedOn w:val="a0"/>
    <w:link w:val="6"/>
    <w:uiPriority w:val="9"/>
    <w:semiHidden/>
    <w:rsid w:val="00922620"/>
    <w:rPr>
      <w:rFonts w:cstheme="majorBidi"/>
      <w:b/>
      <w:bCs/>
      <w:color w:val="2F5496" w:themeColor="accent1" w:themeShade="BF"/>
    </w:rPr>
  </w:style>
  <w:style w:type="character" w:customStyle="1" w:styleId="70">
    <w:name w:val="标题 7 字符"/>
    <w:basedOn w:val="a0"/>
    <w:link w:val="7"/>
    <w:uiPriority w:val="9"/>
    <w:semiHidden/>
    <w:rsid w:val="00922620"/>
    <w:rPr>
      <w:rFonts w:cstheme="majorBidi"/>
      <w:b/>
      <w:bCs/>
      <w:color w:val="595959" w:themeColor="text1" w:themeTint="A6"/>
    </w:rPr>
  </w:style>
  <w:style w:type="character" w:customStyle="1" w:styleId="80">
    <w:name w:val="标题 8 字符"/>
    <w:basedOn w:val="a0"/>
    <w:link w:val="8"/>
    <w:uiPriority w:val="9"/>
    <w:semiHidden/>
    <w:rsid w:val="00922620"/>
    <w:rPr>
      <w:rFonts w:cstheme="majorBidi"/>
      <w:color w:val="595959" w:themeColor="text1" w:themeTint="A6"/>
    </w:rPr>
  </w:style>
  <w:style w:type="character" w:customStyle="1" w:styleId="90">
    <w:name w:val="标题 9 字符"/>
    <w:basedOn w:val="a0"/>
    <w:link w:val="9"/>
    <w:uiPriority w:val="9"/>
    <w:semiHidden/>
    <w:rsid w:val="00922620"/>
    <w:rPr>
      <w:rFonts w:eastAsiaTheme="majorEastAsia" w:cstheme="majorBidi"/>
      <w:color w:val="595959" w:themeColor="text1" w:themeTint="A6"/>
    </w:rPr>
  </w:style>
  <w:style w:type="paragraph" w:styleId="a3">
    <w:name w:val="Title"/>
    <w:basedOn w:val="a"/>
    <w:next w:val="a"/>
    <w:link w:val="a4"/>
    <w:uiPriority w:val="10"/>
    <w:qFormat/>
    <w:rsid w:val="009226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26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6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26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2620"/>
    <w:pPr>
      <w:spacing w:before="160"/>
      <w:jc w:val="center"/>
    </w:pPr>
    <w:rPr>
      <w:i/>
      <w:iCs/>
      <w:color w:val="404040" w:themeColor="text1" w:themeTint="BF"/>
    </w:rPr>
  </w:style>
  <w:style w:type="character" w:customStyle="1" w:styleId="a8">
    <w:name w:val="引用 字符"/>
    <w:basedOn w:val="a0"/>
    <w:link w:val="a7"/>
    <w:uiPriority w:val="29"/>
    <w:rsid w:val="00922620"/>
    <w:rPr>
      <w:i/>
      <w:iCs/>
      <w:color w:val="404040" w:themeColor="text1" w:themeTint="BF"/>
    </w:rPr>
  </w:style>
  <w:style w:type="paragraph" w:styleId="a9">
    <w:name w:val="List Paragraph"/>
    <w:basedOn w:val="a"/>
    <w:uiPriority w:val="34"/>
    <w:qFormat/>
    <w:rsid w:val="00922620"/>
    <w:pPr>
      <w:ind w:left="720"/>
      <w:contextualSpacing/>
    </w:pPr>
  </w:style>
  <w:style w:type="character" w:styleId="aa">
    <w:name w:val="Intense Emphasis"/>
    <w:basedOn w:val="a0"/>
    <w:uiPriority w:val="21"/>
    <w:qFormat/>
    <w:rsid w:val="00922620"/>
    <w:rPr>
      <w:i/>
      <w:iCs/>
      <w:color w:val="2F5496" w:themeColor="accent1" w:themeShade="BF"/>
    </w:rPr>
  </w:style>
  <w:style w:type="paragraph" w:styleId="ab">
    <w:name w:val="Intense Quote"/>
    <w:basedOn w:val="a"/>
    <w:next w:val="a"/>
    <w:link w:val="ac"/>
    <w:uiPriority w:val="30"/>
    <w:qFormat/>
    <w:rsid w:val="00922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22620"/>
    <w:rPr>
      <w:i/>
      <w:iCs/>
      <w:color w:val="2F5496" w:themeColor="accent1" w:themeShade="BF"/>
    </w:rPr>
  </w:style>
  <w:style w:type="character" w:styleId="ad">
    <w:name w:val="Intense Reference"/>
    <w:basedOn w:val="a0"/>
    <w:uiPriority w:val="32"/>
    <w:qFormat/>
    <w:rsid w:val="009226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1472</Words>
  <Characters>8394</Characters>
  <Application>Microsoft Office Word</Application>
  <DocSecurity>0</DocSecurity>
  <Lines>69</Lines>
  <Paragraphs>19</Paragraphs>
  <ScaleCrop>false</ScaleCrop>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2026-05-22T01:56:00Z</dcterms:created>
  <dcterms:modified xsi:type="dcterms:W3CDTF">2026-05-22T01:57:00Z</dcterms:modified>
</cp:coreProperties>
</file>