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本制度由生产运营部提出。</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本制度由生产运营部负责解释。</w:t>
      </w:r>
      <w:r>
        <w:rPr>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设备设施搬迁</w:t>
      </w:r>
      <w:r>
        <w:rPr>
          <w:sz w:val="28"/>
          <w:szCs w:val="28"/>
          <w:rFonts w:ascii="黑体" w:cs="黑体" w:eastAsia="黑体" w:hAnsi="黑体"/>
        </w:rPr>
        <w:t xml:space="preserve">管理程序</w:t>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1 范围</w:t>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本文规定了</w:t>
      </w:r>
      <w:r>
        <w:rPr>
          <w:sz w:val="28"/>
          <w:szCs w:val="28"/>
          <w:rFonts w:ascii="宋体" w:cs="宋体" w:eastAsia="宋体" w:hAnsi="宋体"/>
        </w:rPr>
        <w:t xml:space="preserve">设备设施搬迁申请、实施及验收的管理要求及流程</w:t>
      </w:r>
    </w:p>
    <w:p>
      <w:pPr>
        <w:spacing w:before="0" w:after="0" w:line="280" w:lineRule="exact"/>
        <w:jc w:val="left"/>
      </w:pPr>
      <w:r>
        <w:rPr>
          <w:color w:val="000000"/>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本文件适用于公司所有生产设备设施搬迁的管理。</w:t>
      </w:r>
    </w:p>
    <w:p>
      <w:pPr>
        <w:spacing w:before="0" w:after="0" w:line="280" w:lineRule="exact"/>
        <w:jc w:val="left"/>
      </w:pPr>
      <w:r>
        <w:rPr>
          <w:sz w:val="28"/>
          <w:szCs w:val="28"/>
          <w:rFonts w:ascii="宋体" w:cs="宋体" w:eastAsia="宋体" w:hAnsi="宋体"/>
        </w:rPr>
      </w:r>
    </w:p>
    <w:p>
      <w:pPr>
        <w:spacing w:before="0" w:after="0"/>
        <w:jc w:val="left"/>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GLG1409</w:t>
      </w:r>
      <w:r>
        <w:rPr>
          <w:color w:val="121212"/>
          <w:sz w:val="28"/>
          <w:szCs w:val="28"/>
          <w:rFonts w:ascii="宋体" w:cs="宋体" w:eastAsia="宋体" w:hAnsi="宋体"/>
        </w:rPr>
        <w:t xml:space="preserve">的要求制定。</w:t>
      </w:r>
    </w:p>
    <w:p>
      <w:pPr>
        <w:spacing w:before="0" w:after="0" w:line="280" w:lineRule="exact"/>
        <w:jc w:val="left"/>
      </w:pPr>
      <w:r>
        <w:rPr>
          <w:color w:val="121212"/>
          <w:sz w:val="28"/>
          <w:szCs w:val="28"/>
          <w:rFonts w:ascii="华文宋体" w:cs="华文宋体" w:eastAsia="华文宋体" w:hAnsi="华文宋体"/>
        </w:rPr>
      </w:r>
    </w:p>
    <w:p>
      <w:pPr>
        <w:spacing w:before="0" w:after="0" w:line="280" w:lineRule="exact"/>
        <w:jc w:val="left"/>
      </w:pPr>
      <w:r>
        <w:rPr>
          <w:color w:val="121212"/>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2  规范性引用文件</w:t>
      </w:r>
    </w:p>
    <w:p>
      <w:pPr>
        <w:spacing w:before="0" w:after="0" w:line="280" w:lineRule="exact"/>
        <w:jc w:val="left"/>
      </w:pPr>
      <w:r>
        <w:rPr>
          <w:color w:val="000000"/>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GLG1409</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line="280" w:lineRule="exact"/>
        <w:jc w:val="left"/>
      </w:pPr>
      <w:r>
        <w:rPr>
          <w:color w:val="000000"/>
          <w:sz w:val="28"/>
          <w:szCs w:val="28"/>
          <w:rFonts w:ascii="黑体" w:cs="黑体" w:eastAsia="黑体" w:hAnsi="黑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3  表格</w:t>
      </w:r>
    </w:p>
    <w:p>
      <w:pPr>
        <w:spacing w:before="0" w:after="0" w:line="280" w:lineRule="exact"/>
        <w:jc w:val="left"/>
      </w:pPr>
      <w:r>
        <w:rPr>
          <w:color w:val="000000"/>
          <w:sz w:val="28"/>
          <w:szCs w:val="28"/>
          <w:rFonts w:ascii="宋体" w:cs="宋体" w:eastAsia="宋体" w:hAnsi="宋体"/>
        </w:rPr>
      </w:r>
    </w:p>
    <w:p>
      <w:pPr>
        <w:spacing w:before="0" w:after="0" w:line="280" w:lineRule="exact"/>
        <w:jc w:val="left"/>
      </w:pPr>
      <w:r>
        <w:rPr>
          <w:color w:val="000000"/>
          <w:sz w:val="28"/>
          <w:szCs w:val="28"/>
          <w:rFonts w:ascii="宋体" w:cs="宋体" w:eastAsia="宋体" w:hAnsi="宋体"/>
        </w:rPr>
      </w:r>
    </w:p>
    <w:p>
      <w:pPr>
        <w:spacing w:before="0" w:after="0"/>
        <w:jc w:val="left"/>
      </w:pPr>
      <w:r>
        <w:rPr>
          <w:sz w:val="28"/>
          <w:szCs w:val="28"/>
          <w:rFonts w:ascii="黑体" w:cs="黑体" w:eastAsia="黑体" w:hAnsi="黑体"/>
        </w:rPr>
        <w:t xml:space="preserve">3.1  规定表格</w:t>
      </w:r>
    </w:p>
    <w:p>
      <w:pPr>
        <w:spacing w:before="0" w:after="0"/>
        <w:jc w:val="left"/>
      </w:pPr>
      <w:r>
        <w:rPr>
          <w:sz w:val="28"/>
          <w:szCs w:val="28"/>
          <w:rFonts w:ascii="Times New Roman" w:cs="Times New Roman" w:eastAsia="Times New Roman" w:hAnsi="Times New Roman"/>
        </w:rPr>
        <w:t xml:space="preserve">FM1409-20</w:t>
      </w:r>
      <w:r>
        <w:rPr>
          <w:sz w:val="28"/>
          <w:szCs w:val="28"/>
          <w:rFonts w:ascii="黑体" w:cs="黑体" w:eastAsia="黑体" w:hAnsi="黑体"/>
        </w:rPr>
        <w:t xml:space="preserve">  </w:t>
      </w:r>
      <w:r>
        <w:rPr>
          <w:sz w:val="28"/>
          <w:szCs w:val="28"/>
          <w:rFonts w:ascii="宋体" w:cs="宋体" w:eastAsia="宋体" w:hAnsi="宋体"/>
        </w:rPr>
        <w:t xml:space="preserve">设备设施搬迁申请单</w:t>
      </w:r>
    </w:p>
    <w:p>
      <w:pPr>
        <w:spacing w:before="0" w:after="0"/>
        <w:jc w:val="left"/>
      </w:pPr>
      <w:r>
        <w:rPr>
          <w:sz w:val="28"/>
          <w:szCs w:val="28"/>
          <w:rFonts w:ascii="黑体" w:cs="黑体" w:eastAsia="黑体" w:hAnsi="黑体"/>
        </w:rPr>
        <w:t xml:space="preserve">3.2  引用表格</w:t>
      </w:r>
    </w:p>
    <w:p>
      <w:pPr>
        <w:spacing w:before="0" w:after="0"/>
        <w:jc w:val="left"/>
      </w:pPr>
      <w:r>
        <w:rPr>
          <w:sz w:val="28"/>
          <w:szCs w:val="28"/>
          <w:rFonts w:ascii="Times New Roman" w:cs="Times New Roman" w:eastAsia="Times New Roman" w:hAnsi="Times New Roman"/>
        </w:rPr>
        <w:t xml:space="preserve">FM1409-13 </w:t>
      </w:r>
      <w:r>
        <w:rPr>
          <w:sz w:val="28"/>
          <w:szCs w:val="28"/>
          <w:rFonts w:ascii="黑体" w:cs="黑体" w:eastAsia="黑体" w:hAnsi="黑体"/>
        </w:rPr>
        <w:t xml:space="preserve"> </w:t>
      </w:r>
      <w:r>
        <w:rPr>
          <w:sz w:val="28"/>
          <w:szCs w:val="28"/>
          <w:rFonts w:ascii="宋体" w:cs="宋体" w:eastAsia="宋体" w:hAnsi="宋体"/>
        </w:rPr>
        <w:t xml:space="preserve">设备修理（搬迁）验收单</w:t>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4  术语和定义</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   4.1  </w:t>
      </w:r>
      <w:r>
        <w:rPr>
          <w:sz w:val="28"/>
          <w:szCs w:val="28"/>
          <w:rFonts w:ascii="黑体" w:cs="黑体" w:eastAsia="黑体" w:hAnsi="黑体"/>
        </w:rPr>
        <w:t xml:space="preserve">设备设施搬迁</w:t>
      </w:r>
    </w:p>
    <w:p>
      <w:pPr>
        <w:spacing w:before="0" w:after="0" w:line="280" w:lineRule="exact"/>
        <w:jc w:val="left"/>
      </w:pPr>
      <w:r>
        <w:rPr>
          <w:color w:val="000000"/>
          <w:sz w:val="28"/>
          <w:szCs w:val="28"/>
          <w:rFonts w:ascii="黑体" w:cs="黑体" w:eastAsia="黑体" w:hAnsi="黑体"/>
        </w:rPr>
      </w:r>
    </w:p>
    <w:p>
      <w:pPr>
        <w:spacing w:before="0" w:after="0"/>
        <w:jc w:val="left"/>
      </w:pPr>
      <w:r>
        <w:rPr>
          <w:sz w:val="28"/>
          <w:szCs w:val="28"/>
          <w:rFonts w:ascii="宋体" w:cs="宋体" w:eastAsia="宋体" w:hAnsi="宋体"/>
        </w:rPr>
        <w:t xml:space="preserve">        是指属于公司固定资产的生产用设备设施，且有设备设施基础并已完成安装验收，因工艺流程的变更，生产需求的变化或公司整</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sz w:val="28"/>
          <w:szCs w:val="28"/>
          <w:rFonts w:ascii="宋体" w:cs="宋体" w:eastAsia="宋体" w:hAnsi="宋体"/>
        </w:rPr>
        <w:t xml:space="preserve">体规划变更等需求，对设备设施的固定位置进行变更。</w:t>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5.1</w:t>
      </w:r>
      <w:r>
        <w:rPr>
          <w:sz w:val="28"/>
          <w:szCs w:val="28"/>
          <w:rFonts w:ascii="宋体" w:cs="宋体" w:eastAsia="宋体" w:hAnsi="宋体"/>
        </w:rPr>
        <w:t xml:space="preserve">  生产运营部</w:t>
      </w:r>
    </w:p>
    <w:p>
      <w:pPr>
        <w:spacing w:before="0" w:after="0"/>
        <w:jc w:val="both"/>
      </w:pPr>
      <w:r>
        <w:rPr>
          <w:sz w:val="28"/>
          <w:szCs w:val="28"/>
          <w:rFonts w:ascii="宋体" w:cs="宋体" w:eastAsia="宋体" w:hAnsi="宋体"/>
        </w:rPr>
        <w:t xml:space="preserve">生产运营部是设备设施搬迁工作的主要实施部门，主要职责如下：</w:t>
      </w:r>
    </w:p>
    <w:p>
      <w:pPr>
        <w:spacing w:before="0" w:after="0" w:line="280" w:lineRule="exact"/>
      </w:pPr>
      <w:r>
        <w:rPr>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）设备设施搬迁前的技术条件收集。</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）组织设备设施搬迁实施、验收和移交工作。</w:t>
      </w:r>
    </w:p>
    <w:p>
      <w:pPr>
        <w:spacing w:before="0" w:after="0"/>
        <w:jc w:val="both"/>
      </w:pPr>
      <w:r>
        <w:rPr>
          <w:sz w:val="28"/>
          <w:szCs w:val="28"/>
          <w:rFonts w:ascii="黑体" w:cs="黑体" w:eastAsia="黑体" w:hAnsi="黑体"/>
        </w:rPr>
        <w:t xml:space="preserve">5.2</w:t>
      </w:r>
      <w:r>
        <w:rPr>
          <w:sz w:val="28"/>
          <w:szCs w:val="28"/>
          <w:rFonts w:ascii="宋体" w:cs="宋体" w:eastAsia="宋体" w:hAnsi="宋体"/>
        </w:rPr>
        <w:t xml:space="preserve">  设备设施搬迁申请单位</w:t>
      </w:r>
    </w:p>
    <w:p>
      <w:pPr>
        <w:spacing w:before="0" w:after="0"/>
        <w:jc w:val="both"/>
      </w:pPr>
      <w:r>
        <w:rPr>
          <w:sz w:val="28"/>
          <w:szCs w:val="28"/>
          <w:rFonts w:ascii="宋体" w:cs="宋体" w:eastAsia="宋体" w:hAnsi="宋体"/>
        </w:rPr>
        <w:t xml:space="preserve">设备设施搬迁申请单位，主要职责如下:</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w:t>
      </w:r>
      <w:r>
        <w:rPr>
          <w:sz w:val="28"/>
          <w:szCs w:val="28"/>
          <w:rFonts w:ascii="宋体" w:cs="宋体" w:eastAsia="宋体" w:hAnsi="宋体"/>
        </w:rPr>
        <w:t xml:space="preserve">负责编制设备设施搬迁技术条件。</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w:t>
      </w:r>
      <w:r>
        <w:rPr>
          <w:sz w:val="28"/>
          <w:szCs w:val="28"/>
          <w:rFonts w:ascii="宋体" w:cs="宋体" w:eastAsia="宋体" w:hAnsi="宋体"/>
        </w:rPr>
        <w:t xml:space="preserve">负责编制提请设备设施搬迁申请手续。</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黑体" w:cs="黑体" w:eastAsia="黑体" w:hAnsi="黑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风险主题</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数据和系统丢失紊乱风险</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由于设备搬迁，存在数据丢失和系统紊乱风险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具体应对措施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要求设备搬迁实施前，备份数据。</w:t>
            </w:r>
          </w:p>
        </w:tc>
      </w:tr>
    </w:tbl>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000000"/>
          <w:sz w:val="28"/>
          <w:szCs w:val="28"/>
          <w:rFonts w:ascii="黑体" w:cs="黑体" w:eastAsia="黑体" w:hAnsi="黑体"/>
        </w:rPr>
        <w:t xml:space="preserve">7.1</w:t>
      </w:r>
      <w:r>
        <w:rPr>
          <w:sz w:val="28"/>
          <w:szCs w:val="28"/>
          <w:rFonts w:ascii="宋体" w:cs="宋体" w:eastAsia="宋体" w:hAnsi="宋体"/>
        </w:rPr>
        <w:t xml:space="preserve">设备设施搬迁</w:t>
      </w:r>
      <w:r>
        <w:rPr>
          <w:sz w:val="28"/>
          <w:szCs w:val="28"/>
          <w:rFonts w:ascii="宋体" w:cs="宋体" w:eastAsia="宋体" w:hAnsi="宋体"/>
        </w:rPr>
        <w:t xml:space="preserve">流程</w:t>
      </w:r>
    </w:p>
    <w:p>
      <w:pPr>
        <w:spacing w:before="0" w:after="0"/>
        <w:jc w:val="both"/>
      </w:pPr>
      <w:r>
        <w:rPr>
          <w:sz w:val="28"/>
          <w:szCs w:val="28"/>
          <w:rFonts w:ascii="宋体" w:cs="宋体" w:eastAsia="宋体" w:hAnsi="宋体"/>
        </w:rPr>
        <w:t xml:space="preserve">7.1.1</w:t>
      </w:r>
      <w:r>
        <w:rPr>
          <w:sz w:val="28"/>
          <w:szCs w:val="28"/>
          <w:rFonts w:ascii="宋体" w:cs="宋体" w:eastAsia="宋体" w:hAnsi="宋体"/>
        </w:rPr>
        <w:t xml:space="preserve">设备设施搬迁</w:t>
      </w:r>
      <w:r>
        <w:rPr>
          <w:sz w:val="28"/>
          <w:szCs w:val="28"/>
          <w:rFonts w:ascii="宋体" w:cs="宋体" w:eastAsia="宋体" w:hAnsi="宋体"/>
        </w:rPr>
        <w:t xml:space="preserve">流程图</w:t>
      </w:r>
    </w:p>
    <w:p>
      <w:pPr>
        <w:spacing w:before="0" w:after="0"/>
        <w:jc w:val="both"/>
      </w:pPr>
      <w:r>
        <w:rPr>
          <w:sz w:val="28"/>
          <w:szCs w:val="28"/>
          <w:rFonts w:ascii="宋体" w:cs="宋体" w:eastAsia="宋体" w:hAnsi="宋体"/>
        </w:rPr>
        <w:t xml:space="preserve">无数据</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7.1.2</w:t>
      </w:r>
      <w:r>
        <w:rPr>
          <w:sz w:val="28"/>
          <w:szCs w:val="28"/>
          <w:rFonts w:ascii="宋体" w:cs="宋体" w:eastAsia="宋体" w:hAnsi="宋体"/>
        </w:rPr>
        <w:t xml:space="preserve">设备设施搬迁</w:t>
      </w:r>
      <w:r>
        <w:rPr>
          <w:sz w:val="28"/>
          <w:szCs w:val="28"/>
          <w:rFonts w:ascii="宋体" w:cs="宋体" w:eastAsia="宋体" w:hAnsi="宋体"/>
        </w:rPr>
        <w:t xml:space="preserve">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（1）编制设备设施搬迁申请单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358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1.1设备设施搬迁申请单位提交设备设施搬迁申请单。</w:t>
            </w:r>
          </w:p>
          <w:p>
            <w:pPr>
              <w:spacing w:before="0" w:after="0"/>
              <w:jc w:val="left"/>
            </w:pPr>
            <w:r>
              <w:rPr>
                <w:sz w:val="28"/>
                <w:szCs w:val="28"/>
                <w:rFonts w:ascii="宋体" w:cs="宋体" w:eastAsia="宋体" w:hAnsi="宋体"/>
              </w:rPr>
              <w:t xml:space="preserve">1.2设备设施搬迁申请应以服务公司科研生产经营为基本原则，申请单位应结合自身需求认真进行必要性和可行性分析。</w:t>
            </w:r>
          </w:p>
          <w:p>
            <w:pPr>
              <w:spacing w:before="0" w:after="0"/>
              <w:jc w:val="left"/>
            </w:pPr>
            <w:r>
              <w:rPr>
                <w:sz w:val="28"/>
                <w:szCs w:val="28"/>
                <w:rFonts w:ascii="宋体" w:cs="宋体" w:eastAsia="宋体" w:hAnsi="宋体"/>
              </w:rPr>
              <w:t xml:space="preserve">1.3原则上设备设施搬迁前后的技术指标应保持不变，作为设备设施搬迁后验收的必要条件。</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设备设施搬迁申请人</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FM1409-20 设备设施搬迁申请单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FM1409-20 设备设施搬迁申请单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数据和系统丢失紊乱风险</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（2）审批设备设施搬迁申请单准确性</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设备设施搬迁申请人主管领导审批设备设施搬迁申请单准确性和必要性。</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设备设施搬迁申请人主管领导</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FM1409-20 设备设施搬迁申请单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FM1409-20 设备设施搬迁申请单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（3）实施设备设施搬迁</w:t>
            </w:r>
          </w:p>
        </w:tc>
      </w:tr>
    </w:tbl>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7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3.1设备设施搬迁申请人组织专业人员制定设备设施搬迁方案，生产保障室技术员按此方案实施搬迁。</w:t>
            </w:r>
          </w:p>
          <w:p>
            <w:pPr>
              <w:spacing w:before="0" w:after="0"/>
              <w:jc w:val="left"/>
            </w:pPr>
            <w:r>
              <w:rPr>
                <w:sz w:val="28"/>
                <w:szCs w:val="28"/>
                <w:rFonts w:ascii="宋体" w:cs="宋体" w:eastAsia="宋体" w:hAnsi="宋体"/>
              </w:rPr>
              <w:t xml:space="preserve">3.2设备设施拆卸前，应进行设备设施指标参数检测并做好记录，备份数据；应切断并拆除该设备设施的电源、水源、气源等和动力系统联系的部位，排尽设备设施的液压油、冷却液、清洗液等，并做好标识。</w:t>
            </w:r>
          </w:p>
          <w:p>
            <w:pPr>
              <w:spacing w:before="0" w:after="0"/>
              <w:jc w:val="left"/>
            </w:pPr>
            <w:r>
              <w:rPr>
                <w:sz w:val="28"/>
                <w:szCs w:val="28"/>
                <w:rFonts w:ascii="宋体" w:cs="宋体" w:eastAsia="宋体" w:hAnsi="宋体"/>
              </w:rPr>
              <w:t xml:space="preserve">3.3设备设施拆卸时，应按照先小后大、先易后难、由高到低、先外围后主机的顺序进行拆卸。拆卸后做好保护，避免运输过程中导致损伤。</w:t>
            </w:r>
          </w:p>
          <w:p>
            <w:pPr>
              <w:spacing w:before="0" w:after="0"/>
              <w:jc w:val="left"/>
            </w:pPr>
            <w:r>
              <w:rPr>
                <w:sz w:val="28"/>
                <w:szCs w:val="28"/>
                <w:rFonts w:ascii="宋体" w:cs="宋体" w:eastAsia="宋体" w:hAnsi="宋体"/>
              </w:rPr>
              <w:t xml:space="preserve">3.4 设备设施重新安装时，施工人员应根据工艺要求、图纸、规范及规程要求安装设备设施。</w:t>
            </w:r>
          </w:p>
          <w:p>
            <w:pPr>
              <w:spacing w:before="0" w:after="0"/>
              <w:jc w:val="left"/>
            </w:pPr>
            <w:r>
              <w:rPr>
                <w:sz w:val="28"/>
                <w:szCs w:val="28"/>
                <w:rFonts w:ascii="宋体" w:cs="宋体" w:eastAsia="宋体" w:hAnsi="宋体"/>
              </w:rPr>
              <w:t xml:space="preserve">3.5设备设施安装后，生产保障室技术员应对设备设施相关指标参数进行重新检测，保证不低于搬迁前的技术指标要求。</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1月</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FM1409-20 设备设施搬迁申请单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设备设施搬迁方案</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（4）设备设施搬迁后验收</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设备设施搬迁后，生产保障室技术员组织相关单位按搬迁技术要求进行设备设施验收，填写设备修理（搬迁）验收单并及时更新设备台账。</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设备设施搬迁方案</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设备台账、FM1409-13 设备修理(搬迁)验收单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95"/>
        <w:gridCol w:w="6015"/>
      </w:tblGrid>
      <w:tr>
        <w:trPr>
          <w:tblHeader w:val="false"/>
          <w:trHeight w:val="630" w:hRule="atLeast"/>
        </w:trPr>
        <w:tc>
          <w:tcPr>
            <w:tcW w:type="dxa" w:w="229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角色名称</w:t>
            </w:r>
          </w:p>
        </w:tc>
        <w:tc>
          <w:tcPr>
            <w:tcW w:type="dxa" w:w="601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职责</w:t>
            </w:r>
          </w:p>
        </w:tc>
      </w:tr>
      <w:tr>
        <w:trPr>
          <w:tblHeader w:val="false"/>
          <w:trHeight w:val="1080" w:hRule="atLeast"/>
        </w:trPr>
        <w:tc>
          <w:tcPr>
            <w:tcW w:type="dxa" w:w="229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设备设施搬迁申请人</w:t>
            </w:r>
          </w:p>
        </w:tc>
        <w:tc>
          <w:tcPr>
            <w:tcW w:type="dxa" w:w="60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w:t>
            </w:r>
            <w:r>
              <w:rPr>
                <w:color w:val="000000"/>
                <w:sz w:val="28"/>
                <w:szCs w:val="28"/>
                <w:rFonts w:ascii="宋体" w:cs="宋体" w:eastAsia="宋体" w:hAnsi="宋体"/>
              </w:rPr>
              <w:t xml:space="preserve">设备设施搬迁申请单的申请工作。</w:t>
            </w:r>
          </w:p>
        </w:tc>
      </w:tr>
      <w:tr>
        <w:trPr>
          <w:tblHeader w:val="false"/>
          <w:trHeight w:val="1080" w:hRule="atLeast"/>
        </w:trPr>
        <w:tc>
          <w:tcPr>
            <w:tcW w:type="dxa" w:w="229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设备设施搬迁申请人主管领导</w:t>
            </w:r>
          </w:p>
        </w:tc>
        <w:tc>
          <w:tcPr>
            <w:tcW w:type="dxa" w:w="60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w:t>
            </w:r>
            <w:r>
              <w:rPr>
                <w:color w:val="000000"/>
                <w:sz w:val="28"/>
                <w:szCs w:val="28"/>
                <w:rFonts w:ascii="宋体" w:cs="宋体" w:eastAsia="宋体" w:hAnsi="宋体"/>
              </w:rPr>
              <w:t xml:space="preserve">设备设施搬迁申请单。</w:t>
            </w:r>
          </w:p>
        </w:tc>
      </w:tr>
      <w:tr>
        <w:trPr>
          <w:tblHeader w:val="false"/>
          <w:trHeight w:val="1065" w:hRule="atLeast"/>
        </w:trPr>
        <w:tc>
          <w:tcPr>
            <w:tcW w:type="dxa" w:w="229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生产保障技术人员</w:t>
            </w:r>
          </w:p>
        </w:tc>
        <w:tc>
          <w:tcPr>
            <w:tcW w:type="dxa" w:w="60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负责组织设备设施搬迁实施、验收和移交工作。</w:t>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9  流程绩效指标表</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无</w:t>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w:t>
      </w:r>
      <w:r>
        <w:rPr>
          <w:color w:val="000000"/>
          <w:sz w:val="28"/>
          <w:szCs w:val="28"/>
          <w:rFonts w:ascii="Times New Roman" w:cs="Times New Roman" w:eastAsia="Times New Roman" w:hAnsi="Times New Roman"/>
          <w:shd w:fill="ffffff" w:color="auto" w:val="clear"/>
        </w:rPr>
        <w:t xml:space="preserve">GLC</w:t>
      </w:r>
      <w:r>
        <w:rPr>
          <w:color w:val="000000"/>
          <w:sz w:val="28"/>
          <w:szCs w:val="28"/>
          <w:rFonts w:ascii="宋体" w:cs="宋体" w:eastAsia="宋体" w:hAnsi="宋体"/>
          <w:shd w:fill="ffffff" w:color="auto" w:val="clear"/>
        </w:rPr>
        <w:t xml:space="preserve">231008要求执行。</w:t>
      </w:r>
    </w:p>
    <w:p>
      <w:pPr>
        <w:spacing w:before="0" w:after="0" w:line="210" w:lineRule="exact"/>
      </w:pPr>
      <w:r>
        <w:rPr>
          <w:color w:val="1b324f"/>
          <w:sz w:val="21"/>
          <w:szCs w:val="21"/>
          <w:rFonts w:ascii="宋体" w:cs="宋体" w:eastAsia="宋体" w:hAnsi="宋体"/>
        </w:rPr>
      </w:r>
    </w:p>
    <w:p>
      <w:pPr>
        <w:spacing w:before="0" w:after="0"/>
        <w:jc w:val="center"/>
      </w:pPr>
      <w:r>
        <w:rPr>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XXXX名称</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(资料性)</w:t>
      </w:r>
    </w:p>
    <w:p>
      <w:pPr>
        <w:spacing w:before="0" w:after="0"/>
        <w:jc w:val="center"/>
      </w:pPr>
      <w:r>
        <w:rPr>
          <w:color w:val="000000"/>
          <w:sz w:val="28"/>
          <w:szCs w:val="28"/>
          <w:rFonts w:ascii="黑体" w:cs="黑体" w:eastAsia="黑体" w:hAnsi="黑体"/>
        </w:rPr>
        <w:t xml:space="preserve">XXXX名称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2026-05-22T03:01:52.864Z</dcterms:created>
  <dcterms:modified xsi:type="dcterms:W3CDTF">2026-05-22T03:01:52.864Z</dcterms:modified>
</cp:coreProperties>
</file>

<file path=docProps/custom.xml><?xml version="1.0" encoding="utf-8"?>
<Properties xmlns="http://schemas.openxmlformats.org/officeDocument/2006/custom-properties" xmlns:vt="http://schemas.openxmlformats.org/officeDocument/2006/docPropsVTypes"/>
</file>