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558" w:rsidRDefault="00FA2BA4">
      <w:pPr>
        <w:pStyle w:val="Titre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FA2BA4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6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FA2BA4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:rsidR="00AA1558" w:rsidRDefault="00AA1558">
      <w:pPr>
        <w:rPr>
          <w:rFonts w:ascii="Google Sans" w:eastAsia="Google Sans" w:hAnsi="Google Sans" w:cs="Google Sans"/>
        </w:rPr>
      </w:pPr>
    </w:p>
    <w:p w:rsidR="00AA1558" w:rsidRDefault="00AA1558">
      <w:pPr>
        <w:rPr>
          <w:rFonts w:ascii="Google Sans" w:eastAsia="Google Sans" w:hAnsi="Google Sans" w:cs="Google Sans"/>
        </w:rPr>
      </w:pPr>
    </w:p>
    <w:p w:rsidR="00AA1558" w:rsidRDefault="00FA2BA4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:rsidR="00AA1558" w:rsidRDefault="00AA1558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Ind w:w="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C17D7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C17D7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C17D7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C17D7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65AB5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65AB5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65AB5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65AB5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65AB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65AB5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365AB5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9F77C8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CA6A79">
      <w:pPr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FA2BA4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To complete the compliance checklist, refer to the information provided in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9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FA2BA4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FA2BA4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:rsidR="00AA1558" w:rsidRDefault="00AA1558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AA1558" w:rsidRDefault="00FA2BA4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Ind w:w="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FE137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FE137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FE137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FA2BA4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Ind w:w="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1534D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1534D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AA1558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8121CD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AA1558" w:rsidRDefault="00AA1558">
      <w:pPr>
        <w:rPr>
          <w:rFonts w:ascii="Google Sans" w:eastAsia="Google Sans" w:hAnsi="Google Sans" w:cs="Google Sans"/>
          <w:sz w:val="24"/>
          <w:szCs w:val="24"/>
        </w:rPr>
      </w:pPr>
    </w:p>
    <w:p w:rsidR="00CA6A79" w:rsidRDefault="00CA6A79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</w:p>
    <w:p w:rsidR="00CA6A79" w:rsidRDefault="00CA6A79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</w:p>
    <w:p w:rsidR="00AA1558" w:rsidRDefault="00FA2BA4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bookmarkStart w:id="1" w:name="_GoBack"/>
      <w:bookmarkEnd w:id="1"/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Ind w:w="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8121CD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4860C0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AA1558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 w:rsidP="004860C0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AA1558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1558" w:rsidRDefault="00FA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:rsidR="00AA1558" w:rsidRDefault="00AA1558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:rsidR="00AA1558" w:rsidRDefault="00CA6A7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AA1558" w:rsidRDefault="00FA2BA4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:rsidR="00AA1558" w:rsidRDefault="00FA2BA4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:rsidR="008D2F79" w:rsidRDefault="008D2F7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:rsidR="008D2F79" w:rsidRDefault="004961FD" w:rsidP="004961FD">
      <w:pPr>
        <w:spacing w:after="200" w:line="360" w:lineRule="auto"/>
        <w:rPr>
          <w:lang w:val="fr-FR"/>
        </w:rPr>
      </w:pPr>
      <w:r w:rsidRPr="004961FD">
        <w:rPr>
          <w:lang w:val="fr-FR"/>
        </w:rPr>
        <w:t xml:space="preserve">Tout d’abord, il est nécessaire de prioriser les </w:t>
      </w:r>
      <w:r>
        <w:rPr>
          <w:lang w:val="fr-FR"/>
        </w:rPr>
        <w:t xml:space="preserve">contrôles de sécurité à haute priorité tels que la mise en place de politiques de </w:t>
      </w:r>
      <w:proofErr w:type="spellStart"/>
      <w:r>
        <w:rPr>
          <w:lang w:val="fr-FR"/>
        </w:rPr>
        <w:t>password</w:t>
      </w:r>
      <w:proofErr w:type="spellEnd"/>
      <w:r>
        <w:rPr>
          <w:lang w:val="fr-FR"/>
        </w:rPr>
        <w:t>, la mise en place d’IDS.</w:t>
      </w:r>
    </w:p>
    <w:p w:rsidR="004961FD" w:rsidRDefault="004961FD" w:rsidP="004961FD">
      <w:pPr>
        <w:spacing w:after="200" w:line="360" w:lineRule="auto"/>
        <w:rPr>
          <w:lang w:val="fr-FR"/>
        </w:rPr>
      </w:pPr>
      <w:r>
        <w:rPr>
          <w:lang w:val="fr-FR"/>
        </w:rPr>
        <w:t>Ensuite travailler à la mise en place du chiffrement des transactions effectuées avec les cartes de crédit, pour assurer la confidentialité des données transmises.</w:t>
      </w:r>
    </w:p>
    <w:p w:rsidR="004961FD" w:rsidRDefault="004961FD" w:rsidP="004961FD">
      <w:pPr>
        <w:spacing w:after="200" w:line="360" w:lineRule="auto"/>
        <w:rPr>
          <w:lang w:val="fr-FR"/>
        </w:rPr>
      </w:pPr>
    </w:p>
    <w:p w:rsidR="004961FD" w:rsidRDefault="004961FD" w:rsidP="004961FD">
      <w:pPr>
        <w:spacing w:after="200" w:line="360" w:lineRule="auto"/>
        <w:rPr>
          <w:lang w:val="fr-FR"/>
        </w:rPr>
      </w:pPr>
    </w:p>
    <w:p w:rsidR="004961FD" w:rsidRPr="004961FD" w:rsidRDefault="004961FD" w:rsidP="004961FD">
      <w:pPr>
        <w:spacing w:after="200" w:line="360" w:lineRule="auto"/>
        <w:rPr>
          <w:lang w:val="en-US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ensure confidentiality of customers’ credit card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informatio</w:t>
      </w:r>
      <w:proofErr w:type="spellEnd"/>
    </w:p>
    <w:p w:rsidR="00AA1558" w:rsidRPr="004961FD" w:rsidRDefault="00AA1558">
      <w:pPr>
        <w:rPr>
          <w:lang w:val="en-US"/>
        </w:rPr>
      </w:pPr>
    </w:p>
    <w:sectPr w:rsidR="00AA1558" w:rsidRPr="004961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918D2"/>
    <w:multiLevelType w:val="multilevel"/>
    <w:tmpl w:val="E182F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0B7250A5"/>
    <w:multiLevelType w:val="multilevel"/>
    <w:tmpl w:val="FB2EDB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nsid w:val="0BA44AF9"/>
    <w:multiLevelType w:val="multilevel"/>
    <w:tmpl w:val="CB203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nsid w:val="15BC7389"/>
    <w:multiLevelType w:val="multilevel"/>
    <w:tmpl w:val="3C4A5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nsid w:val="2C183FED"/>
    <w:multiLevelType w:val="multilevel"/>
    <w:tmpl w:val="51F0D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2FE52E95"/>
    <w:multiLevelType w:val="multilevel"/>
    <w:tmpl w:val="76089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nsid w:val="39E66FCE"/>
    <w:multiLevelType w:val="multilevel"/>
    <w:tmpl w:val="DD5E1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nsid w:val="3C390D33"/>
    <w:multiLevelType w:val="multilevel"/>
    <w:tmpl w:val="063EE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nsid w:val="3CF8447D"/>
    <w:multiLevelType w:val="multilevel"/>
    <w:tmpl w:val="863AD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nsid w:val="43850FBC"/>
    <w:multiLevelType w:val="multilevel"/>
    <w:tmpl w:val="A02EA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nsid w:val="4C767F41"/>
    <w:multiLevelType w:val="multilevel"/>
    <w:tmpl w:val="771E4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nsid w:val="55723216"/>
    <w:multiLevelType w:val="multilevel"/>
    <w:tmpl w:val="68666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nsid w:val="5ACA400C"/>
    <w:multiLevelType w:val="multilevel"/>
    <w:tmpl w:val="89CCB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nsid w:val="6293002F"/>
    <w:multiLevelType w:val="multilevel"/>
    <w:tmpl w:val="5BC4E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nsid w:val="6474056B"/>
    <w:multiLevelType w:val="multilevel"/>
    <w:tmpl w:val="0DFE4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nsid w:val="647773B0"/>
    <w:multiLevelType w:val="multilevel"/>
    <w:tmpl w:val="12302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nsid w:val="66727FA8"/>
    <w:multiLevelType w:val="multilevel"/>
    <w:tmpl w:val="6994B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nsid w:val="708A2767"/>
    <w:multiLevelType w:val="multilevel"/>
    <w:tmpl w:val="C4CAF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nsid w:val="755C15A0"/>
    <w:multiLevelType w:val="multilevel"/>
    <w:tmpl w:val="7CD09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nsid w:val="75D71266"/>
    <w:multiLevelType w:val="multilevel"/>
    <w:tmpl w:val="21CCD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2"/>
  </w:num>
  <w:num w:numId="3">
    <w:abstractNumId w:val="17"/>
  </w:num>
  <w:num w:numId="4">
    <w:abstractNumId w:val="1"/>
  </w:num>
  <w:num w:numId="5">
    <w:abstractNumId w:val="6"/>
  </w:num>
  <w:num w:numId="6">
    <w:abstractNumId w:val="18"/>
  </w:num>
  <w:num w:numId="7">
    <w:abstractNumId w:val="3"/>
  </w:num>
  <w:num w:numId="8">
    <w:abstractNumId w:val="19"/>
  </w:num>
  <w:num w:numId="9">
    <w:abstractNumId w:val="15"/>
  </w:num>
  <w:num w:numId="10">
    <w:abstractNumId w:val="8"/>
  </w:num>
  <w:num w:numId="11">
    <w:abstractNumId w:val="5"/>
  </w:num>
  <w:num w:numId="12">
    <w:abstractNumId w:val="9"/>
  </w:num>
  <w:num w:numId="13">
    <w:abstractNumId w:val="4"/>
  </w:num>
  <w:num w:numId="14">
    <w:abstractNumId w:val="0"/>
  </w:num>
  <w:num w:numId="15">
    <w:abstractNumId w:val="7"/>
  </w:num>
  <w:num w:numId="16">
    <w:abstractNumId w:val="14"/>
  </w:num>
  <w:num w:numId="17">
    <w:abstractNumId w:val="11"/>
  </w:num>
  <w:num w:numId="18">
    <w:abstractNumId w:val="12"/>
  </w:num>
  <w:num w:numId="19">
    <w:abstractNumId w:val="1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AA1558"/>
    <w:rsid w:val="001534D9"/>
    <w:rsid w:val="00365AB5"/>
    <w:rsid w:val="003C17D7"/>
    <w:rsid w:val="004860C0"/>
    <w:rsid w:val="004961FD"/>
    <w:rsid w:val="008121CD"/>
    <w:rsid w:val="008D2F79"/>
    <w:rsid w:val="009F77C8"/>
    <w:rsid w:val="00AA1558"/>
    <w:rsid w:val="00CA6A79"/>
    <w:rsid w:val="00FA2BA4"/>
    <w:rsid w:val="00FE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2u_RuhRAI40JSh-eZHvaFsV1ZMxcNSWXifHDTOsgFc/template/preview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ocs.google.com/document/d/1btezuy_bMKWoK8pd97ZuzdWB9y6au_zfkrpkfVf8ktI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s2u_RuhRAI40JSh-eZHvaFsV1ZMxcNSWXifHDTOsgFc/template/preview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foundations-of-cybersecurity/supplement/xu4pr/controls-frameworks-and-compl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584</Words>
  <Characters>3218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Controls and compliance checklist</vt:lpstr>
    </vt:vector>
  </TitlesOfParts>
  <Company/>
  <LinksUpToDate>false</LinksUpToDate>
  <CharactersWithSpaces>3795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7</cp:revision>
  <dcterms:created xsi:type="dcterms:W3CDTF">2025-07-29T09:20:00Z</dcterms:created>
  <dcterms:modified xsi:type="dcterms:W3CDTF">2025-07-30T10:36:00Z</dcterms:modified>
</cp:coreProperties>
</file>