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2099" w14:textId="77777777" w:rsidR="007E6ED7" w:rsidRDefault="007E6ED7">
      <w:pPr>
        <w:pStyle w:val="mb-6"/>
      </w:pPr>
      <w:r>
        <w:t>As requested, here is a draft of a comprehensive Confidentiality and Non-Disclosure Agreement suitable for engaging a contractor.</w:t>
      </w:r>
    </w:p>
    <w:p w14:paraId="1E62767C" w14:textId="77777777" w:rsidR="007E6ED7" w:rsidRDefault="007E6ED7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CONFIDENTIALITY AND NON-DISCLOSURE AGREEMENT</w:t>
      </w:r>
    </w:p>
    <w:p w14:paraId="426831E9" w14:textId="77777777" w:rsidR="007E6ED7" w:rsidRDefault="007E6ED7">
      <w:pPr>
        <w:pStyle w:val="mb-6"/>
      </w:pPr>
      <w:r>
        <w:t>This Confidentiality and Non-Disclosure Agreement (this “</w:t>
      </w:r>
      <w:r>
        <w:rPr>
          <w:rStyle w:val="Strong"/>
        </w:rPr>
        <w:t>Agreement</w:t>
      </w:r>
      <w:r>
        <w:t xml:space="preserve">”) is made and entered into as of </w:t>
      </w:r>
      <w:r>
        <w:rPr>
          <w:rStyle w:val="Strong"/>
        </w:rPr>
        <w:t>[Date]</w:t>
      </w:r>
      <w:r>
        <w:t xml:space="preserve"> (the “</w:t>
      </w:r>
      <w:r>
        <w:rPr>
          <w:rStyle w:val="Strong"/>
        </w:rPr>
        <w:t>Effective Date</w:t>
      </w:r>
      <w:r>
        <w:t>”), by and between:</w:t>
      </w:r>
    </w:p>
    <w:p w14:paraId="30D03333" w14:textId="66F8DE55" w:rsidR="007E6ED7" w:rsidRDefault="007E6ED7">
      <w:pPr>
        <w:pStyle w:val="mb-6"/>
      </w:pPr>
      <w:r>
        <w:rPr>
          <w:rStyle w:val="Strong"/>
        </w:rPr>
        <w:t>Disclosing Party:</w:t>
      </w:r>
      <w:r>
        <w:t xml:space="preserve"> </w:t>
      </w:r>
      <w:r>
        <w:rPr>
          <w:rStyle w:val="Strong"/>
        </w:rPr>
        <w:t>[Company Name]</w:t>
      </w:r>
      <w:r>
        <w:t>, a [State of Incorporation] [Entity Type], with its principal place of business at [Company Address] (the “</w:t>
      </w:r>
      <w:r>
        <w:rPr>
          <w:rStyle w:val="Strong"/>
        </w:rPr>
        <w:t>Company</w:t>
      </w:r>
      <w:r>
        <w:t>”); and</w:t>
      </w:r>
    </w:p>
    <w:sectPr w:rsidR="007E6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D7"/>
    <w:rsid w:val="000616D4"/>
    <w:rsid w:val="00314F75"/>
    <w:rsid w:val="00366577"/>
    <w:rsid w:val="006B6B34"/>
    <w:rsid w:val="007E6ED7"/>
    <w:rsid w:val="00836CD5"/>
    <w:rsid w:val="00A8062A"/>
    <w:rsid w:val="00B76444"/>
    <w:rsid w:val="00CF3BCC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0B48E"/>
  <w15:chartTrackingRefBased/>
  <w15:docId w15:val="{7A19B900-8F50-4E47-B61A-5A47BD65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00"/>
      <w:outlineLvl w:val="0"/>
    </w:pPr>
    <w:rPr>
      <w:rFonts w:ascii="Helvetica" w:hAnsi="Helvetica" w:cs="Helvetic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60"/>
      <w:outlineLvl w:val="1"/>
    </w:pPr>
    <w:rPr>
      <w:rFonts w:ascii="Helvetica" w:hAnsi="Helvetica" w:cs="Helvetic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20"/>
      <w:outlineLvl w:val="2"/>
    </w:pPr>
    <w:rPr>
      <w:rFonts w:ascii="Helvetica" w:hAnsi="Helvetica" w:cs="Helvetic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  <w:shd w:val="clear" w:color="auto" w:fill="F5F5F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200"/>
    </w:pPr>
    <w:rPr>
      <w:rFonts w:ascii="Helvetica" w:hAnsi="Helvetica" w:cs="Helvetic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00"/>
    </w:pPr>
    <w:rPr>
      <w:rFonts w:ascii="Helvetica" w:hAnsi="Helvetica" w:cs="Helvetica"/>
    </w:rPr>
  </w:style>
  <w:style w:type="paragraph" w:customStyle="1" w:styleId="mb-6">
    <w:name w:val="mb-6"/>
    <w:basedOn w:val="Normal"/>
    <w:pPr>
      <w:spacing w:before="100" w:beforeAutospacing="1" w:after="200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CARA-USER</dc:creator>
  <cp:keywords/>
  <dc:description/>
  <cp:lastModifiedBy>Nick Bernal</cp:lastModifiedBy>
  <cp:revision>2</cp:revision>
  <dcterms:created xsi:type="dcterms:W3CDTF">2025-09-23T07:07:00Z</dcterms:created>
  <dcterms:modified xsi:type="dcterms:W3CDTF">2025-09-23T07:07:00Z</dcterms:modified>
</cp:coreProperties>
</file>