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BA9D4C" w14:textId="05A70AA0" w:rsidR="00866AC8" w:rsidRPr="00E47F9F" w:rsidRDefault="00866AC8" w:rsidP="00E47F9F">
      <w:pPr>
        <w:jc w:val="center"/>
        <w:rPr>
          <w:b/>
          <w:bCs/>
          <w:color w:val="FF0000"/>
          <w:sz w:val="40"/>
          <w:szCs w:val="40"/>
        </w:rPr>
      </w:pPr>
      <w:r w:rsidRPr="00E47F9F">
        <w:rPr>
          <w:b/>
          <w:bCs/>
          <w:color w:val="FF0000"/>
          <w:sz w:val="40"/>
          <w:szCs w:val="40"/>
        </w:rPr>
        <w:t>Historique</w:t>
      </w:r>
    </w:p>
    <w:p w14:paraId="4470E66D" w14:textId="557B97DD" w:rsidR="00866AC8" w:rsidRPr="00E47F9F" w:rsidRDefault="00866AC8" w:rsidP="00E47F9F">
      <w:pPr>
        <w:ind w:firstLine="708"/>
        <w:rPr>
          <w:sz w:val="32"/>
          <w:szCs w:val="32"/>
        </w:rPr>
      </w:pPr>
      <w:r w:rsidRPr="00E47F9F">
        <w:rPr>
          <w:sz w:val="32"/>
          <w:szCs w:val="32"/>
        </w:rPr>
        <w:t xml:space="preserve">Les premiers termes pour désigner la fouille de données sont </w:t>
      </w:r>
      <w:proofErr w:type="spellStart"/>
      <w:r w:rsidRPr="00E47F9F">
        <w:rPr>
          <w:sz w:val="32"/>
          <w:szCs w:val="32"/>
        </w:rPr>
        <w:t>apparut</w:t>
      </w:r>
      <w:proofErr w:type="spellEnd"/>
      <w:r w:rsidRPr="00E47F9F">
        <w:rPr>
          <w:sz w:val="32"/>
          <w:szCs w:val="32"/>
        </w:rPr>
        <w:t xml:space="preserve"> dans les années 1960. Les statisticiens utilisent des termes comme « Pêche de données » pour désigner ce qu’ils considéraient comme une mauvaise pratique de l’analyse de données sans hypothèse. Le mot « DATAMINING » est apparu dans les années 1990. Gregory </w:t>
      </w:r>
      <w:proofErr w:type="spellStart"/>
      <w:r w:rsidRPr="00E47F9F">
        <w:rPr>
          <w:sz w:val="32"/>
          <w:szCs w:val="32"/>
        </w:rPr>
        <w:t>Piatesky</w:t>
      </w:r>
      <w:proofErr w:type="spellEnd"/>
      <w:r w:rsidRPr="00E47F9F">
        <w:rPr>
          <w:sz w:val="32"/>
          <w:szCs w:val="32"/>
        </w:rPr>
        <w:t xml:space="preserve">-Shapiro a inventé le « KNOWLEDGE Discovery in </w:t>
      </w:r>
      <w:proofErr w:type="spellStart"/>
      <w:r w:rsidRPr="00E47F9F">
        <w:rPr>
          <w:sz w:val="32"/>
          <w:szCs w:val="32"/>
        </w:rPr>
        <w:t>Databases</w:t>
      </w:r>
      <w:proofErr w:type="spellEnd"/>
      <w:r w:rsidRPr="00E47F9F">
        <w:rPr>
          <w:sz w:val="32"/>
          <w:szCs w:val="32"/>
        </w:rPr>
        <w:t xml:space="preserve"> », ce terme est devenu populaire en apprentissage communautaire. Quant au terme « Datamining », il apparait en 1991 et plus utilisé dans les milieux d’affaires et de presse. Aujourd’hui, les termes Datamining et </w:t>
      </w:r>
      <w:proofErr w:type="spellStart"/>
      <w:r w:rsidRPr="00E47F9F">
        <w:rPr>
          <w:sz w:val="32"/>
          <w:szCs w:val="32"/>
        </w:rPr>
        <w:t>Knowledge</w:t>
      </w:r>
      <w:proofErr w:type="spellEnd"/>
      <w:r w:rsidRPr="00E47F9F">
        <w:rPr>
          <w:sz w:val="32"/>
          <w:szCs w:val="32"/>
        </w:rPr>
        <w:t xml:space="preserve"> Discovery sont tous deux utilisés.</w:t>
      </w:r>
    </w:p>
    <w:p w14:paraId="74E8D4E9" w14:textId="54118AE2" w:rsidR="008D3EBB" w:rsidRPr="00E47F9F" w:rsidRDefault="008D3EBB" w:rsidP="008D3EBB">
      <w:pPr>
        <w:rPr>
          <w:sz w:val="32"/>
          <w:szCs w:val="32"/>
        </w:rPr>
      </w:pPr>
      <w:r w:rsidRPr="00E47F9F">
        <w:rPr>
          <w:sz w:val="32"/>
          <w:szCs w:val="32"/>
        </w:rPr>
        <w:t xml:space="preserve">L’extraction de données existe depuis des siècles, en effet, auparavant, des travaux sur les méthodes d'identification des données ont été réalisés. La prolifération, ainsi que la puissance croissante des nouvelles technologies, ont contribué fortement à l’augmentation des collectes des </w:t>
      </w:r>
      <w:proofErr w:type="spellStart"/>
      <w:proofErr w:type="gramStart"/>
      <w:r w:rsidRPr="00E47F9F">
        <w:rPr>
          <w:sz w:val="32"/>
          <w:szCs w:val="32"/>
        </w:rPr>
        <w:t>données,la</w:t>
      </w:r>
      <w:proofErr w:type="spellEnd"/>
      <w:proofErr w:type="gramEnd"/>
      <w:r w:rsidRPr="00E47F9F">
        <w:rPr>
          <w:sz w:val="32"/>
          <w:szCs w:val="32"/>
        </w:rPr>
        <w:t xml:space="preserve"> manipulation et la capacité de stockage. Les données se sont multipliées en taille et en complexité, corrélées avec des découvertes de techniques telles que les réseaux de neurones et les arbres de décision.</w:t>
      </w:r>
    </w:p>
    <w:p w14:paraId="017DD11B" w14:textId="47D56282" w:rsidR="008D3EBB" w:rsidRPr="00E47F9F" w:rsidRDefault="008D3EBB" w:rsidP="00E47F9F">
      <w:pPr>
        <w:ind w:firstLine="708"/>
        <w:rPr>
          <w:sz w:val="32"/>
          <w:szCs w:val="32"/>
        </w:rPr>
      </w:pPr>
      <w:r w:rsidRPr="00E47F9F">
        <w:rPr>
          <w:sz w:val="32"/>
          <w:szCs w:val="32"/>
        </w:rPr>
        <w:t xml:space="preserve">Le Datamining est un processus d’application de ces méthodes, dont le but est de découvrir les tendances cachées. En effet, on peut dire que le </w:t>
      </w:r>
      <w:proofErr w:type="spellStart"/>
      <w:r w:rsidRPr="00E47F9F">
        <w:rPr>
          <w:sz w:val="32"/>
          <w:szCs w:val="32"/>
        </w:rPr>
        <w:t>Dataming</w:t>
      </w:r>
      <w:proofErr w:type="spellEnd"/>
      <w:r w:rsidRPr="00E47F9F">
        <w:rPr>
          <w:sz w:val="32"/>
          <w:szCs w:val="32"/>
        </w:rPr>
        <w:t xml:space="preserve"> comble l’écart entre les statistiques appliquées et l’intelligence artificielle de gestion de bases de données. Les techniques utilisées ne sont pas récentes. En 1875, la méthode des régressions linéaires de Galton fait son apparition. Simultanément, des méthodes et des techniques voient le jour, telles que les analyses factorielles par </w:t>
      </w:r>
      <w:proofErr w:type="spellStart"/>
      <w:r w:rsidRPr="00E47F9F">
        <w:rPr>
          <w:sz w:val="32"/>
          <w:szCs w:val="32"/>
        </w:rPr>
        <w:t>Guttman</w:t>
      </w:r>
      <w:proofErr w:type="spellEnd"/>
      <w:r w:rsidRPr="00E47F9F">
        <w:rPr>
          <w:sz w:val="32"/>
          <w:szCs w:val="32"/>
        </w:rPr>
        <w:t xml:space="preserve">, en 1941, les réseaux de neurones de Mac </w:t>
      </w:r>
      <w:proofErr w:type="spellStart"/>
      <w:r w:rsidRPr="00E47F9F">
        <w:rPr>
          <w:sz w:val="32"/>
          <w:szCs w:val="32"/>
        </w:rPr>
        <w:t>Culloch</w:t>
      </w:r>
      <w:proofErr w:type="spellEnd"/>
      <w:r w:rsidRPr="00E47F9F">
        <w:rPr>
          <w:sz w:val="32"/>
          <w:szCs w:val="32"/>
        </w:rPr>
        <w:t xml:space="preserve"> et </w:t>
      </w:r>
      <w:proofErr w:type="spellStart"/>
      <w:r w:rsidRPr="00E47F9F">
        <w:rPr>
          <w:sz w:val="32"/>
          <w:szCs w:val="32"/>
        </w:rPr>
        <w:t>Pitts</w:t>
      </w:r>
      <w:proofErr w:type="spellEnd"/>
      <w:r w:rsidRPr="00E47F9F">
        <w:rPr>
          <w:sz w:val="32"/>
          <w:szCs w:val="32"/>
        </w:rPr>
        <w:t>, en 1943 et les arbres de décision, en 1984, ces techniques permettent alors d'exploiter et de découvrir des modèles de plus en plus précis.</w:t>
      </w:r>
    </w:p>
    <w:p w14:paraId="603100E6" w14:textId="52FC5211" w:rsidR="00E47F9F" w:rsidRDefault="00E47F9F" w:rsidP="008D3EBB">
      <w:pPr>
        <w:rPr>
          <w:b/>
          <w:bCs/>
          <w:sz w:val="32"/>
          <w:szCs w:val="32"/>
        </w:rPr>
      </w:pPr>
    </w:p>
    <w:p w14:paraId="34E54033" w14:textId="59DCBF30" w:rsidR="00E47F9F" w:rsidRDefault="00E47F9F" w:rsidP="008D3EBB">
      <w:pPr>
        <w:rPr>
          <w:b/>
          <w:bCs/>
          <w:sz w:val="32"/>
          <w:szCs w:val="32"/>
        </w:rPr>
      </w:pPr>
    </w:p>
    <w:p w14:paraId="049F8C67" w14:textId="77D9F779" w:rsidR="00E47F9F" w:rsidRDefault="00E47F9F" w:rsidP="008D3EBB">
      <w:pPr>
        <w:rPr>
          <w:b/>
          <w:bCs/>
          <w:sz w:val="32"/>
          <w:szCs w:val="32"/>
        </w:rPr>
      </w:pPr>
    </w:p>
    <w:p w14:paraId="7FF7D5AA" w14:textId="61CCCC92" w:rsidR="00E47F9F" w:rsidRDefault="00E47F9F" w:rsidP="008D3EBB">
      <w:pPr>
        <w:rPr>
          <w:b/>
          <w:bCs/>
          <w:sz w:val="32"/>
          <w:szCs w:val="32"/>
        </w:rPr>
      </w:pPr>
    </w:p>
    <w:p w14:paraId="08D0F9F3" w14:textId="4009F55D" w:rsidR="00E47F9F" w:rsidRDefault="00E47F9F" w:rsidP="008D3EBB">
      <w:pPr>
        <w:rPr>
          <w:b/>
          <w:bCs/>
          <w:sz w:val="32"/>
          <w:szCs w:val="32"/>
        </w:rPr>
      </w:pPr>
    </w:p>
    <w:p w14:paraId="5916D4E3" w14:textId="77777777" w:rsidR="00E47F9F" w:rsidRPr="00866AC8" w:rsidRDefault="00E47F9F" w:rsidP="008D3EBB">
      <w:pPr>
        <w:rPr>
          <w:b/>
          <w:bCs/>
          <w:sz w:val="32"/>
          <w:szCs w:val="32"/>
        </w:rPr>
      </w:pPr>
    </w:p>
    <w:p w14:paraId="769F9A6C" w14:textId="77777777" w:rsidR="00E47F9F" w:rsidRDefault="00E47F9F" w:rsidP="00E47F9F">
      <w:pPr>
        <w:jc w:val="center"/>
        <w:rPr>
          <w:b/>
          <w:bCs/>
          <w:color w:val="FF0000"/>
          <w:sz w:val="36"/>
          <w:szCs w:val="36"/>
          <w:lang w:val="en-ZA"/>
        </w:rPr>
      </w:pPr>
    </w:p>
    <w:p w14:paraId="7A1E7F14" w14:textId="544BAFAE" w:rsidR="00370086" w:rsidRPr="00E47F9F" w:rsidRDefault="00866AC8" w:rsidP="00E47F9F">
      <w:pPr>
        <w:jc w:val="center"/>
        <w:rPr>
          <w:b/>
          <w:bCs/>
          <w:color w:val="FF0000"/>
          <w:sz w:val="36"/>
          <w:szCs w:val="36"/>
          <w:lang w:val="en-ZA"/>
        </w:rPr>
      </w:pPr>
      <w:r w:rsidRPr="00E47F9F">
        <w:rPr>
          <w:b/>
          <w:bCs/>
          <w:color w:val="FF0000"/>
          <w:sz w:val="36"/>
          <w:szCs w:val="36"/>
          <w:lang w:val="en-ZA"/>
        </w:rPr>
        <w:t xml:space="preserve">Machine learning </w:t>
      </w:r>
      <w:proofErr w:type="gramStart"/>
      <w:r w:rsidRPr="00E47F9F">
        <w:rPr>
          <w:b/>
          <w:bCs/>
          <w:color w:val="FF0000"/>
          <w:sz w:val="36"/>
          <w:szCs w:val="36"/>
          <w:lang w:val="en-ZA"/>
        </w:rPr>
        <w:t>vs  data</w:t>
      </w:r>
      <w:proofErr w:type="gramEnd"/>
      <w:r w:rsidRPr="00E47F9F">
        <w:rPr>
          <w:b/>
          <w:bCs/>
          <w:color w:val="FF0000"/>
          <w:sz w:val="36"/>
          <w:szCs w:val="36"/>
          <w:lang w:val="en-ZA"/>
        </w:rPr>
        <w:t xml:space="preserve"> mining </w:t>
      </w:r>
    </w:p>
    <w:p w14:paraId="27D615E2" w14:textId="77777777" w:rsidR="00E47F9F" w:rsidRDefault="00E47F9F" w:rsidP="00866AC8">
      <w:pPr>
        <w:rPr>
          <w:b/>
          <w:bCs/>
          <w:color w:val="0070C0"/>
          <w:sz w:val="32"/>
          <w:szCs w:val="32"/>
        </w:rPr>
      </w:pPr>
    </w:p>
    <w:p w14:paraId="28F9F320" w14:textId="63F42255" w:rsidR="00866AC8" w:rsidRPr="00866AC8" w:rsidRDefault="00866AC8" w:rsidP="00866AC8">
      <w:pPr>
        <w:rPr>
          <w:b/>
          <w:bCs/>
          <w:color w:val="0070C0"/>
          <w:sz w:val="32"/>
          <w:szCs w:val="32"/>
        </w:rPr>
      </w:pPr>
      <w:r w:rsidRPr="00866AC8">
        <w:rPr>
          <w:b/>
          <w:bCs/>
          <w:color w:val="0070C0"/>
          <w:sz w:val="32"/>
          <w:szCs w:val="32"/>
        </w:rPr>
        <w:t xml:space="preserve">Le machine </w:t>
      </w:r>
      <w:r w:rsidR="00E47F9F" w:rsidRPr="00866AC8">
        <w:rPr>
          <w:b/>
          <w:bCs/>
          <w:color w:val="0070C0"/>
          <w:sz w:val="32"/>
          <w:szCs w:val="32"/>
        </w:rPr>
        <w:t>Learning</w:t>
      </w:r>
      <w:r w:rsidRPr="00866AC8">
        <w:rPr>
          <w:b/>
          <w:bCs/>
          <w:color w:val="0070C0"/>
          <w:sz w:val="32"/>
          <w:szCs w:val="32"/>
        </w:rPr>
        <w:t xml:space="preserve"> </w:t>
      </w:r>
    </w:p>
    <w:p w14:paraId="7DAF058A" w14:textId="6A8CB436" w:rsidR="00866AC8" w:rsidRDefault="00E47F9F" w:rsidP="00E47F9F">
      <w:pPr>
        <w:ind w:firstLine="708"/>
        <w:rPr>
          <w:sz w:val="32"/>
          <w:szCs w:val="32"/>
        </w:rPr>
      </w:pPr>
      <w:r>
        <w:rPr>
          <w:sz w:val="32"/>
          <w:szCs w:val="32"/>
        </w:rPr>
        <w:t>P</w:t>
      </w:r>
      <w:r w:rsidRPr="00E47F9F">
        <w:rPr>
          <w:sz w:val="32"/>
          <w:szCs w:val="32"/>
        </w:rPr>
        <w:t>eut-être</w:t>
      </w:r>
      <w:r w:rsidR="00866AC8" w:rsidRPr="00E47F9F">
        <w:rPr>
          <w:sz w:val="32"/>
          <w:szCs w:val="32"/>
        </w:rPr>
        <w:t xml:space="preserve"> décrit comme une technologie d’apprentissage par la donnée. L’objectif est de rendre un ordinateur « intelligent » en lui soumettant un algorithme et des modèles de données afin d’automatiser des tâches complexes.</w:t>
      </w:r>
    </w:p>
    <w:p w14:paraId="32EA718E" w14:textId="77777777" w:rsidR="00630B19" w:rsidRPr="00E47F9F" w:rsidRDefault="00630B19" w:rsidP="00E47F9F">
      <w:pPr>
        <w:ind w:firstLine="708"/>
        <w:rPr>
          <w:sz w:val="32"/>
          <w:szCs w:val="32"/>
        </w:rPr>
      </w:pPr>
    </w:p>
    <w:p w14:paraId="1C95A990" w14:textId="3496A8E5" w:rsidR="00866AC8" w:rsidRPr="00866AC8" w:rsidRDefault="00866AC8" w:rsidP="00E47F9F">
      <w:pPr>
        <w:jc w:val="center"/>
        <w:rPr>
          <w:b/>
          <w:bCs/>
          <w:sz w:val="32"/>
          <w:szCs w:val="32"/>
        </w:rPr>
      </w:pPr>
      <w:r>
        <w:rPr>
          <w:rFonts w:ascii="Helvetica" w:hAnsi="Helvetica" w:cs="Helvetica"/>
          <w:noProof/>
          <w:color w:val="222222"/>
        </w:rPr>
        <w:drawing>
          <wp:inline distT="0" distB="0" distL="0" distR="0" wp14:anchorId="12DA19C8" wp14:editId="541BD729">
            <wp:extent cx="3825572" cy="891617"/>
            <wp:effectExtent l="0" t="0" r="381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a:extLst>
                        <a:ext uri="{28A0092B-C50C-407E-A947-70E740481C1C}">
                          <a14:useLocalDpi xmlns:a14="http://schemas.microsoft.com/office/drawing/2010/main" val="0"/>
                        </a:ext>
                      </a:extLst>
                    </a:blip>
                    <a:stretch>
                      <a:fillRect/>
                    </a:stretch>
                  </pic:blipFill>
                  <pic:spPr>
                    <a:xfrm>
                      <a:off x="0" y="0"/>
                      <a:ext cx="3825572" cy="891617"/>
                    </a:xfrm>
                    <a:prstGeom prst="rect">
                      <a:avLst/>
                    </a:prstGeom>
                  </pic:spPr>
                </pic:pic>
              </a:graphicData>
            </a:graphic>
          </wp:inline>
        </w:drawing>
      </w:r>
    </w:p>
    <w:p w14:paraId="693B8F1C" w14:textId="77777777" w:rsidR="00E47F9F" w:rsidRDefault="00E47F9F" w:rsidP="00866AC8">
      <w:pPr>
        <w:rPr>
          <w:b/>
          <w:bCs/>
          <w:color w:val="0070C0"/>
          <w:sz w:val="32"/>
          <w:szCs w:val="32"/>
        </w:rPr>
      </w:pPr>
    </w:p>
    <w:p w14:paraId="0C3F41F3" w14:textId="5B12545E" w:rsidR="00866AC8" w:rsidRPr="00866AC8" w:rsidRDefault="00866AC8" w:rsidP="00866AC8">
      <w:pPr>
        <w:rPr>
          <w:b/>
          <w:bCs/>
          <w:color w:val="0070C0"/>
          <w:sz w:val="32"/>
          <w:szCs w:val="32"/>
        </w:rPr>
      </w:pPr>
      <w:r w:rsidRPr="00866AC8">
        <w:rPr>
          <w:b/>
          <w:bCs/>
          <w:color w:val="0070C0"/>
          <w:sz w:val="32"/>
          <w:szCs w:val="32"/>
        </w:rPr>
        <w:t xml:space="preserve">Le data mining </w:t>
      </w:r>
    </w:p>
    <w:p w14:paraId="149EA6A9" w14:textId="6624BE6F" w:rsidR="00866AC8" w:rsidRDefault="00E47F9F" w:rsidP="00E47F9F">
      <w:pPr>
        <w:ind w:firstLine="708"/>
        <w:rPr>
          <w:sz w:val="32"/>
          <w:szCs w:val="32"/>
        </w:rPr>
      </w:pPr>
      <w:r>
        <w:rPr>
          <w:sz w:val="32"/>
          <w:szCs w:val="32"/>
        </w:rPr>
        <w:t>Également</w:t>
      </w:r>
      <w:r w:rsidR="00866AC8" w:rsidRPr="00866AC8">
        <w:rPr>
          <w:sz w:val="32"/>
          <w:szCs w:val="32"/>
        </w:rPr>
        <w:t xml:space="preserve"> appelé forage de données, quant à lui est une méthode d’exploration des données. Il sert à analyser des volumes colossaux de data afin de déduire des relations et liens entre celles-ci. L’objectif est de transformer les données Big Data en informations compréhensibles et exploitables.</w:t>
      </w:r>
    </w:p>
    <w:p w14:paraId="2AAA83BD" w14:textId="77777777" w:rsidR="00630B19" w:rsidRDefault="00630B19" w:rsidP="00E47F9F">
      <w:pPr>
        <w:ind w:firstLine="708"/>
        <w:rPr>
          <w:sz w:val="32"/>
          <w:szCs w:val="32"/>
        </w:rPr>
      </w:pPr>
    </w:p>
    <w:p w14:paraId="4763CF56" w14:textId="7108EA94" w:rsidR="00866AC8" w:rsidRDefault="00866AC8" w:rsidP="00E47F9F">
      <w:pPr>
        <w:jc w:val="center"/>
        <w:rPr>
          <w:sz w:val="32"/>
          <w:szCs w:val="32"/>
        </w:rPr>
      </w:pPr>
      <w:r>
        <w:rPr>
          <w:noProof/>
          <w:sz w:val="32"/>
          <w:szCs w:val="32"/>
        </w:rPr>
        <w:drawing>
          <wp:inline distT="0" distB="0" distL="0" distR="0" wp14:anchorId="1ACC57AA" wp14:editId="796DE16B">
            <wp:extent cx="3817951" cy="815411"/>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a:extLst>
                        <a:ext uri="{28A0092B-C50C-407E-A947-70E740481C1C}">
                          <a14:useLocalDpi xmlns:a14="http://schemas.microsoft.com/office/drawing/2010/main" val="0"/>
                        </a:ext>
                      </a:extLst>
                    </a:blip>
                    <a:stretch>
                      <a:fillRect/>
                    </a:stretch>
                  </pic:blipFill>
                  <pic:spPr>
                    <a:xfrm>
                      <a:off x="0" y="0"/>
                      <a:ext cx="3817951" cy="815411"/>
                    </a:xfrm>
                    <a:prstGeom prst="rect">
                      <a:avLst/>
                    </a:prstGeom>
                  </pic:spPr>
                </pic:pic>
              </a:graphicData>
            </a:graphic>
          </wp:inline>
        </w:drawing>
      </w:r>
    </w:p>
    <w:p w14:paraId="6A4723F8" w14:textId="77777777" w:rsidR="00E47F9F" w:rsidRDefault="00E47F9F" w:rsidP="00866AC8">
      <w:pPr>
        <w:rPr>
          <w:b/>
          <w:bCs/>
          <w:color w:val="FF0000"/>
          <w:sz w:val="32"/>
          <w:szCs w:val="32"/>
        </w:rPr>
      </w:pPr>
    </w:p>
    <w:p w14:paraId="7EACDB67" w14:textId="77777777" w:rsidR="00E47F9F" w:rsidRDefault="00E47F9F" w:rsidP="00866AC8">
      <w:pPr>
        <w:rPr>
          <w:b/>
          <w:bCs/>
          <w:color w:val="FF0000"/>
          <w:sz w:val="32"/>
          <w:szCs w:val="32"/>
        </w:rPr>
      </w:pPr>
    </w:p>
    <w:p w14:paraId="263461AE" w14:textId="77777777" w:rsidR="00E47F9F" w:rsidRDefault="00E47F9F" w:rsidP="00866AC8">
      <w:pPr>
        <w:rPr>
          <w:b/>
          <w:bCs/>
          <w:color w:val="FF0000"/>
          <w:sz w:val="32"/>
          <w:szCs w:val="32"/>
        </w:rPr>
      </w:pPr>
    </w:p>
    <w:p w14:paraId="4926A602" w14:textId="77777777" w:rsidR="00E47F9F" w:rsidRDefault="00E47F9F" w:rsidP="00866AC8">
      <w:pPr>
        <w:rPr>
          <w:b/>
          <w:bCs/>
          <w:color w:val="FF0000"/>
          <w:sz w:val="32"/>
          <w:szCs w:val="32"/>
        </w:rPr>
      </w:pPr>
    </w:p>
    <w:p w14:paraId="32882677" w14:textId="77777777" w:rsidR="00E47F9F" w:rsidRDefault="00E47F9F" w:rsidP="00866AC8">
      <w:pPr>
        <w:rPr>
          <w:b/>
          <w:bCs/>
          <w:color w:val="FF0000"/>
          <w:sz w:val="32"/>
          <w:szCs w:val="32"/>
        </w:rPr>
      </w:pPr>
    </w:p>
    <w:p w14:paraId="5DAD23AD" w14:textId="77777777" w:rsidR="00E47F9F" w:rsidRDefault="00E47F9F" w:rsidP="00866AC8">
      <w:pPr>
        <w:rPr>
          <w:b/>
          <w:bCs/>
          <w:color w:val="FF0000"/>
          <w:sz w:val="32"/>
          <w:szCs w:val="32"/>
        </w:rPr>
      </w:pPr>
    </w:p>
    <w:p w14:paraId="7E1C337C" w14:textId="6F288514" w:rsidR="008D3EBB" w:rsidRDefault="008D3EBB" w:rsidP="00E47F9F">
      <w:pPr>
        <w:jc w:val="center"/>
        <w:rPr>
          <w:b/>
          <w:bCs/>
          <w:color w:val="FF0000"/>
          <w:sz w:val="40"/>
          <w:szCs w:val="40"/>
        </w:rPr>
      </w:pPr>
      <w:r w:rsidRPr="00E47F9F">
        <w:rPr>
          <w:b/>
          <w:bCs/>
          <w:color w:val="FF0000"/>
          <w:sz w:val="40"/>
          <w:szCs w:val="40"/>
        </w:rPr>
        <w:lastRenderedPageBreak/>
        <w:t xml:space="preserve">Data </w:t>
      </w:r>
      <w:r w:rsidR="00DB3A0D" w:rsidRPr="00E47F9F">
        <w:rPr>
          <w:b/>
          <w:bCs/>
          <w:color w:val="FF0000"/>
          <w:sz w:val="40"/>
          <w:szCs w:val="40"/>
        </w:rPr>
        <w:t>Mining ?</w:t>
      </w:r>
    </w:p>
    <w:p w14:paraId="655923BC" w14:textId="77777777" w:rsidR="00630B19" w:rsidRPr="00E47F9F" w:rsidRDefault="00630B19" w:rsidP="00E47F9F">
      <w:pPr>
        <w:jc w:val="center"/>
        <w:rPr>
          <w:b/>
          <w:bCs/>
          <w:color w:val="FF0000"/>
          <w:sz w:val="40"/>
          <w:szCs w:val="40"/>
        </w:rPr>
      </w:pPr>
    </w:p>
    <w:p w14:paraId="75E3787F" w14:textId="31E8B58B" w:rsidR="008D3EBB" w:rsidRPr="00E47F9F" w:rsidRDefault="008D3EBB" w:rsidP="00630B19">
      <w:pPr>
        <w:spacing w:after="0"/>
        <w:ind w:left="170" w:firstLine="538"/>
        <w:rPr>
          <w:sz w:val="32"/>
          <w:szCs w:val="32"/>
        </w:rPr>
      </w:pPr>
      <w:r w:rsidRPr="00E47F9F">
        <w:rPr>
          <w:sz w:val="32"/>
          <w:szCs w:val="32"/>
        </w:rPr>
        <w:t>1990 : les entreprises commencent à stocker de plus en plus</w:t>
      </w:r>
      <w:r w:rsidR="00630B19">
        <w:rPr>
          <w:sz w:val="32"/>
          <w:szCs w:val="32"/>
        </w:rPr>
        <w:t xml:space="preserve"> </w:t>
      </w:r>
      <w:r w:rsidRPr="00E47F9F">
        <w:rPr>
          <w:sz w:val="32"/>
          <w:szCs w:val="32"/>
        </w:rPr>
        <w:t xml:space="preserve">de données </w:t>
      </w:r>
      <w:r w:rsidR="00630B19" w:rsidRPr="00E47F9F">
        <w:rPr>
          <w:sz w:val="32"/>
          <w:szCs w:val="32"/>
        </w:rPr>
        <w:t>concernant</w:t>
      </w:r>
      <w:r w:rsidRPr="00E47F9F">
        <w:rPr>
          <w:sz w:val="32"/>
          <w:szCs w:val="32"/>
        </w:rPr>
        <w:t xml:space="preserve"> </w:t>
      </w:r>
      <w:proofErr w:type="gramStart"/>
      <w:r w:rsidRPr="00E47F9F">
        <w:rPr>
          <w:sz w:val="32"/>
          <w:szCs w:val="32"/>
        </w:rPr>
        <w:t>leur clients</w:t>
      </w:r>
      <w:proofErr w:type="gramEnd"/>
      <w:r w:rsidRPr="00E47F9F">
        <w:rPr>
          <w:sz w:val="32"/>
          <w:szCs w:val="32"/>
        </w:rPr>
        <w:t>, sans planification</w:t>
      </w:r>
      <w:r w:rsidR="00630B19">
        <w:rPr>
          <w:sz w:val="32"/>
          <w:szCs w:val="32"/>
        </w:rPr>
        <w:t xml:space="preserve"> </w:t>
      </w:r>
      <w:r w:rsidRPr="00E47F9F">
        <w:rPr>
          <w:sz w:val="32"/>
          <w:szCs w:val="32"/>
        </w:rPr>
        <w:t>expérimentale. Les méthodes statistiques classiques sont</w:t>
      </w:r>
      <w:r w:rsidR="00630B19">
        <w:rPr>
          <w:sz w:val="32"/>
          <w:szCs w:val="32"/>
        </w:rPr>
        <w:t xml:space="preserve"> </w:t>
      </w:r>
      <w:r w:rsidRPr="00E47F9F">
        <w:rPr>
          <w:sz w:val="32"/>
          <w:szCs w:val="32"/>
        </w:rPr>
        <w:t>massivement utilisées pour extraire de la connaissance de ces</w:t>
      </w:r>
      <w:r w:rsidR="00630B19">
        <w:rPr>
          <w:sz w:val="32"/>
          <w:szCs w:val="32"/>
        </w:rPr>
        <w:t xml:space="preserve"> </w:t>
      </w:r>
      <w:r w:rsidRPr="00E47F9F">
        <w:rPr>
          <w:sz w:val="32"/>
          <w:szCs w:val="32"/>
        </w:rPr>
        <w:t>données (CRM, gestion de la relation client). C’est la naissance du</w:t>
      </w:r>
      <w:r w:rsidR="00630B19">
        <w:rPr>
          <w:sz w:val="32"/>
          <w:szCs w:val="32"/>
        </w:rPr>
        <w:t xml:space="preserve"> </w:t>
      </w:r>
      <w:r w:rsidRPr="00E47F9F">
        <w:rPr>
          <w:sz w:val="32"/>
          <w:szCs w:val="32"/>
        </w:rPr>
        <w:t>data mining.</w:t>
      </w:r>
    </w:p>
    <w:p w14:paraId="59662353" w14:textId="27D9391A" w:rsidR="00F44C41" w:rsidRPr="00E47F9F" w:rsidRDefault="00F44C41" w:rsidP="00E47F9F">
      <w:pPr>
        <w:spacing w:after="0"/>
        <w:ind w:left="170"/>
        <w:rPr>
          <w:sz w:val="32"/>
          <w:szCs w:val="32"/>
        </w:rPr>
      </w:pPr>
      <w:r w:rsidRPr="00E47F9F">
        <w:rPr>
          <w:sz w:val="32"/>
          <w:szCs w:val="32"/>
        </w:rPr>
        <w:t>Le Data Mining est l’ensemble des :</w:t>
      </w:r>
    </w:p>
    <w:p w14:paraId="53706872" w14:textId="6EBB2CCB" w:rsidR="00F44C41" w:rsidRPr="00E47F9F" w:rsidRDefault="00F44C41" w:rsidP="00E47F9F">
      <w:pPr>
        <w:spacing w:after="0"/>
        <w:ind w:left="170"/>
        <w:rPr>
          <w:sz w:val="32"/>
          <w:szCs w:val="32"/>
        </w:rPr>
      </w:pPr>
      <w:r w:rsidRPr="00E47F9F">
        <w:rPr>
          <w:sz w:val="32"/>
          <w:szCs w:val="32"/>
        </w:rPr>
        <w:t>Le data-mining est un processus de découverte de règle, relations, corrélations et/ou dépendances à travers une grande quantité de données, grâce à des méthodes statistiques, mathématiques et de reconnaissances de formes.</w:t>
      </w:r>
    </w:p>
    <w:p w14:paraId="65DA796C" w14:textId="77777777" w:rsidR="00F44C41" w:rsidRPr="00E47F9F" w:rsidRDefault="00F44C41" w:rsidP="00E47F9F">
      <w:pPr>
        <w:spacing w:after="0"/>
        <w:ind w:left="170"/>
        <w:rPr>
          <w:sz w:val="32"/>
          <w:szCs w:val="32"/>
        </w:rPr>
      </w:pPr>
      <w:r w:rsidRPr="00E47F9F">
        <w:rPr>
          <w:sz w:val="32"/>
          <w:szCs w:val="32"/>
        </w:rPr>
        <w:t xml:space="preserve">Ensemble de méthodes et de techniques d’analyse de données et d’extraction d’information structurée en vue d’aider à la prise de </w:t>
      </w:r>
      <w:proofErr w:type="gramStart"/>
      <w:r w:rsidRPr="00E47F9F">
        <w:rPr>
          <w:sz w:val="32"/>
          <w:szCs w:val="32"/>
        </w:rPr>
        <w:t>décision:</w:t>
      </w:r>
      <w:proofErr w:type="gramEnd"/>
      <w:r w:rsidRPr="00E47F9F">
        <w:rPr>
          <w:sz w:val="32"/>
          <w:szCs w:val="32"/>
        </w:rPr>
        <w:t xml:space="preserve"> </w:t>
      </w:r>
    </w:p>
    <w:p w14:paraId="5103573A" w14:textId="70CEAE7E" w:rsidR="00F44C41" w:rsidRPr="00E47F9F" w:rsidRDefault="00F44C41" w:rsidP="00630B19">
      <w:pPr>
        <w:pStyle w:val="Paragraphedeliste"/>
        <w:numPr>
          <w:ilvl w:val="0"/>
          <w:numId w:val="1"/>
        </w:numPr>
        <w:spacing w:after="0"/>
        <w:ind w:left="1068"/>
        <w:rPr>
          <w:sz w:val="32"/>
          <w:szCs w:val="32"/>
        </w:rPr>
      </w:pPr>
      <w:r w:rsidRPr="00E47F9F">
        <w:rPr>
          <w:sz w:val="32"/>
          <w:szCs w:val="32"/>
        </w:rPr>
        <w:t xml:space="preserve">Mettre en évidence des informations présentes mais noyées par le volume de </w:t>
      </w:r>
      <w:r w:rsidR="00630B19" w:rsidRPr="00E47F9F">
        <w:rPr>
          <w:sz w:val="32"/>
          <w:szCs w:val="32"/>
        </w:rPr>
        <w:t>données :</w:t>
      </w:r>
      <w:r w:rsidRPr="00E47F9F">
        <w:rPr>
          <w:sz w:val="32"/>
          <w:szCs w:val="32"/>
        </w:rPr>
        <w:t xml:space="preserve"> Datamining descriptif (ML Non-Supervisé) </w:t>
      </w:r>
    </w:p>
    <w:p w14:paraId="7484DFCF" w14:textId="0A841873" w:rsidR="00F44C41" w:rsidRPr="00E47F9F" w:rsidRDefault="00F44C41" w:rsidP="00630B19">
      <w:pPr>
        <w:pStyle w:val="Paragraphedeliste"/>
        <w:spacing w:after="0"/>
        <w:ind w:left="1068"/>
        <w:rPr>
          <w:sz w:val="32"/>
          <w:szCs w:val="32"/>
        </w:rPr>
      </w:pPr>
      <w:proofErr w:type="gramStart"/>
      <w:r w:rsidRPr="00E47F9F">
        <w:rPr>
          <w:sz w:val="32"/>
          <w:szCs w:val="32"/>
        </w:rPr>
        <w:t>Ex:</w:t>
      </w:r>
      <w:proofErr w:type="gramEnd"/>
      <w:r w:rsidRPr="00E47F9F">
        <w:rPr>
          <w:sz w:val="32"/>
          <w:szCs w:val="32"/>
        </w:rPr>
        <w:t xml:space="preserve"> achat de riz + limonade==&gt; achat de poissons</w:t>
      </w:r>
    </w:p>
    <w:p w14:paraId="1DB26780" w14:textId="08AAB664" w:rsidR="00F44C41" w:rsidRPr="00E47F9F" w:rsidRDefault="00F44C41" w:rsidP="00630B19">
      <w:pPr>
        <w:pStyle w:val="Paragraphedeliste"/>
        <w:numPr>
          <w:ilvl w:val="0"/>
          <w:numId w:val="1"/>
        </w:numPr>
        <w:spacing w:after="0"/>
        <w:ind w:left="1068"/>
        <w:rPr>
          <w:sz w:val="32"/>
          <w:szCs w:val="32"/>
        </w:rPr>
      </w:pPr>
      <w:r w:rsidRPr="00E47F9F">
        <w:rPr>
          <w:sz w:val="32"/>
          <w:szCs w:val="32"/>
        </w:rPr>
        <w:t xml:space="preserve">Extrapoler des nouvelles informations à partir de données </w:t>
      </w:r>
      <w:proofErr w:type="gramStart"/>
      <w:r w:rsidRPr="00E47F9F">
        <w:rPr>
          <w:sz w:val="32"/>
          <w:szCs w:val="32"/>
        </w:rPr>
        <w:t>existantes:</w:t>
      </w:r>
      <w:proofErr w:type="gramEnd"/>
      <w:r w:rsidRPr="00E47F9F">
        <w:rPr>
          <w:sz w:val="32"/>
          <w:szCs w:val="32"/>
        </w:rPr>
        <w:t xml:space="preserve"> Datamining prédictif (ML Supervisé)</w:t>
      </w:r>
    </w:p>
    <w:p w14:paraId="2AD4209C" w14:textId="77365558" w:rsidR="008635DC" w:rsidRPr="00E47F9F" w:rsidRDefault="00FE685B" w:rsidP="00630B19">
      <w:pPr>
        <w:pStyle w:val="Paragraphedeliste"/>
        <w:spacing w:after="0"/>
        <w:ind w:left="1068"/>
        <w:rPr>
          <w:sz w:val="32"/>
          <w:szCs w:val="32"/>
        </w:rPr>
      </w:pPr>
      <w:proofErr w:type="gramStart"/>
      <w:r w:rsidRPr="00E47F9F">
        <w:rPr>
          <w:sz w:val="32"/>
          <w:szCs w:val="32"/>
        </w:rPr>
        <w:t>Ex:</w:t>
      </w:r>
      <w:proofErr w:type="gramEnd"/>
      <w:r w:rsidRPr="00E47F9F">
        <w:rPr>
          <w:sz w:val="32"/>
          <w:szCs w:val="32"/>
        </w:rPr>
        <w:t xml:space="preserve"> </w:t>
      </w:r>
      <w:r w:rsidR="00F44C41" w:rsidRPr="00E47F9F">
        <w:rPr>
          <w:sz w:val="32"/>
          <w:szCs w:val="32"/>
        </w:rPr>
        <w:t xml:space="preserve">Les achats des clients d’un tel produit le mois 3 de l’année prochaine sera 3655124 </w:t>
      </w:r>
      <w:r w:rsidR="00630B19">
        <w:rPr>
          <w:sz w:val="32"/>
          <w:szCs w:val="32"/>
        </w:rPr>
        <w:t>DH.</w:t>
      </w:r>
      <w:r w:rsidR="00F44C41" w:rsidRPr="00E47F9F">
        <w:rPr>
          <w:sz w:val="32"/>
          <w:szCs w:val="32"/>
        </w:rPr>
        <w:t xml:space="preserve"> </w:t>
      </w:r>
    </w:p>
    <w:p w14:paraId="6AFAAECF" w14:textId="77777777" w:rsidR="00E47F9F" w:rsidRDefault="00E47F9F" w:rsidP="008635DC">
      <w:pPr>
        <w:spacing w:before="600" w:after="0"/>
        <w:jc w:val="center"/>
        <w:rPr>
          <w:b/>
          <w:bCs/>
          <w:color w:val="FF0000"/>
          <w:sz w:val="48"/>
          <w:szCs w:val="48"/>
        </w:rPr>
      </w:pPr>
    </w:p>
    <w:p w14:paraId="66740C56" w14:textId="77777777" w:rsidR="00E47F9F" w:rsidRDefault="00E47F9F" w:rsidP="008635DC">
      <w:pPr>
        <w:spacing w:before="600" w:after="0"/>
        <w:jc w:val="center"/>
        <w:rPr>
          <w:b/>
          <w:bCs/>
          <w:color w:val="FF0000"/>
          <w:sz w:val="48"/>
          <w:szCs w:val="48"/>
        </w:rPr>
      </w:pPr>
    </w:p>
    <w:p w14:paraId="2133B152" w14:textId="77777777" w:rsidR="00E47F9F" w:rsidRDefault="00E47F9F" w:rsidP="00E47F9F">
      <w:pPr>
        <w:spacing w:before="600" w:after="0"/>
        <w:jc w:val="center"/>
        <w:rPr>
          <w:b/>
          <w:bCs/>
          <w:color w:val="FF0000"/>
          <w:sz w:val="48"/>
          <w:szCs w:val="48"/>
        </w:rPr>
      </w:pPr>
    </w:p>
    <w:p w14:paraId="7779B0A4" w14:textId="77777777" w:rsidR="00E47F9F" w:rsidRDefault="00E47F9F" w:rsidP="00E47F9F">
      <w:pPr>
        <w:spacing w:before="600" w:after="0"/>
        <w:jc w:val="center"/>
        <w:rPr>
          <w:b/>
          <w:bCs/>
          <w:color w:val="FF0000"/>
          <w:sz w:val="48"/>
          <w:szCs w:val="48"/>
        </w:rPr>
      </w:pPr>
    </w:p>
    <w:p w14:paraId="013B201D" w14:textId="77777777" w:rsidR="00E47F9F" w:rsidRDefault="00E47F9F" w:rsidP="00E47F9F">
      <w:pPr>
        <w:spacing w:before="600" w:after="0"/>
        <w:jc w:val="center"/>
        <w:rPr>
          <w:b/>
          <w:bCs/>
          <w:color w:val="FF0000"/>
          <w:sz w:val="48"/>
          <w:szCs w:val="48"/>
        </w:rPr>
      </w:pPr>
    </w:p>
    <w:p w14:paraId="3F7CF88A" w14:textId="127A8488" w:rsidR="008635DC" w:rsidRPr="008635DC" w:rsidRDefault="008635DC" w:rsidP="00E47F9F">
      <w:pPr>
        <w:spacing w:before="600" w:after="0"/>
        <w:jc w:val="center"/>
        <w:rPr>
          <w:b/>
          <w:bCs/>
          <w:color w:val="FF0000"/>
          <w:sz w:val="48"/>
          <w:szCs w:val="48"/>
        </w:rPr>
      </w:pPr>
      <w:r w:rsidRPr="008635DC">
        <w:rPr>
          <w:b/>
          <w:bCs/>
          <w:color w:val="FF0000"/>
          <w:sz w:val="48"/>
          <w:szCs w:val="48"/>
        </w:rPr>
        <w:lastRenderedPageBreak/>
        <w:t>Cleaning DATA</w:t>
      </w:r>
    </w:p>
    <w:p w14:paraId="6CB49931" w14:textId="77777777" w:rsidR="008635DC" w:rsidRPr="008635DC" w:rsidRDefault="008635DC" w:rsidP="008635DC">
      <w:pPr>
        <w:pStyle w:val="Paragraphedeliste"/>
        <w:spacing w:before="600" w:after="0"/>
        <w:ind w:left="2211"/>
        <w:rPr>
          <w:b/>
          <w:bCs/>
          <w:color w:val="FF0000"/>
          <w:sz w:val="48"/>
          <w:szCs w:val="48"/>
        </w:rPr>
      </w:pPr>
    </w:p>
    <w:p w14:paraId="4FFA5CCE" w14:textId="751416B7" w:rsidR="00CF4C7F" w:rsidRDefault="00C1279E" w:rsidP="008635DC">
      <w:pPr>
        <w:ind w:firstLine="708"/>
        <w:rPr>
          <w:rFonts w:ascii="Lato" w:hAnsi="Lato"/>
          <w:color w:val="292929"/>
          <w:sz w:val="28"/>
          <w:szCs w:val="28"/>
          <w:shd w:val="clear" w:color="auto" w:fill="FFFFFF"/>
        </w:rPr>
      </w:pPr>
      <w:r w:rsidRPr="002E12C5">
        <w:rPr>
          <w:rFonts w:ascii="Lato" w:hAnsi="Lato"/>
          <w:color w:val="292929"/>
          <w:sz w:val="28"/>
          <w:szCs w:val="28"/>
          <w:shd w:val="clear" w:color="auto" w:fill="FFFFFF"/>
        </w:rPr>
        <w:t>Le nettoyage des données est le processus de préparation des données en supprimant ou en modifiant des données incorrectes, incomplètes, non pertinentes, dupliquées ou mal formatées, c’est-à-dire en les rendant exactes et utilisables. Le nettoyage des données n’est pas toujours une question de suppression, mais aussi de recherche de documents en double, de fichiers ou d’enregistrements incomplets et de les enrichir. Il s’agit d’une étape essentielle pour assurer la précision.</w:t>
      </w:r>
    </w:p>
    <w:p w14:paraId="1EB86D88" w14:textId="27572611" w:rsidR="002E12C5" w:rsidRPr="002E12C5" w:rsidRDefault="002E12C5" w:rsidP="00CF4C7F">
      <w:pPr>
        <w:rPr>
          <w:rStyle w:val="lev"/>
          <w:rFonts w:ascii="Georgia" w:hAnsi="Georgia"/>
          <w:color w:val="002060"/>
          <w:spacing w:val="-1"/>
          <w:sz w:val="32"/>
          <w:szCs w:val="32"/>
          <w:shd w:val="clear" w:color="auto" w:fill="FFFFFF"/>
        </w:rPr>
      </w:pPr>
      <w:r w:rsidRPr="002E12C5">
        <w:rPr>
          <w:rStyle w:val="lev"/>
          <w:rFonts w:ascii="Georgia" w:hAnsi="Georgia"/>
          <w:color w:val="002060"/>
          <w:spacing w:val="-1"/>
          <w:sz w:val="32"/>
          <w:szCs w:val="32"/>
          <w:shd w:val="clear" w:color="auto" w:fill="FFFFFF"/>
        </w:rPr>
        <w:t xml:space="preserve">Cause de cette </w:t>
      </w:r>
      <w:r w:rsidR="00E47F9F" w:rsidRPr="002E12C5">
        <w:rPr>
          <w:rStyle w:val="lev"/>
          <w:rFonts w:ascii="Georgia" w:hAnsi="Georgia"/>
          <w:color w:val="002060"/>
          <w:spacing w:val="-1"/>
          <w:sz w:val="32"/>
          <w:szCs w:val="32"/>
          <w:shd w:val="clear" w:color="auto" w:fill="FFFFFF"/>
        </w:rPr>
        <w:t>saleté :</w:t>
      </w:r>
    </w:p>
    <w:p w14:paraId="26911DCB" w14:textId="29661040" w:rsidR="002E12C5" w:rsidRPr="002E12C5" w:rsidRDefault="002E12C5" w:rsidP="008635DC">
      <w:pPr>
        <w:ind w:firstLine="708"/>
        <w:rPr>
          <w:rFonts w:ascii="Lato" w:hAnsi="Lato"/>
          <w:color w:val="292929"/>
          <w:sz w:val="28"/>
          <w:szCs w:val="28"/>
          <w:shd w:val="clear" w:color="auto" w:fill="FFFFFF"/>
        </w:rPr>
      </w:pPr>
      <w:r w:rsidRPr="002E12C5">
        <w:rPr>
          <w:rFonts w:ascii="Georgia" w:hAnsi="Georgia"/>
          <w:color w:val="292929"/>
          <w:spacing w:val="-1"/>
          <w:sz w:val="28"/>
          <w:szCs w:val="28"/>
          <w:shd w:val="clear" w:color="auto" w:fill="FFFFFF"/>
        </w:rPr>
        <w:t>Les données sales sont produites en raison d’erreurs humaines (par exemple, erreurs de faute de frappe), de problèmes de conception de formulaires (par exemple, le champ d’identification manquant ci-dessus n’était pas obligatoire) et de nombreux autres facteurs. En outre, les méthodes de collecte de données sont souvent vaguement contrôlées, ce qui entraîne des valeurs manquantes et hors de portée. Les données sales sont inévitables.</w:t>
      </w:r>
    </w:p>
    <w:p w14:paraId="4A243882" w14:textId="61D0059F" w:rsidR="00C1279E" w:rsidRPr="002E12C5" w:rsidRDefault="002E12C5" w:rsidP="00CF4C7F">
      <w:pPr>
        <w:rPr>
          <w:rFonts w:ascii="Lato" w:hAnsi="Lato"/>
          <w:b/>
          <w:bCs/>
          <w:color w:val="002060"/>
          <w:sz w:val="32"/>
          <w:szCs w:val="32"/>
          <w:shd w:val="clear" w:color="auto" w:fill="FFFFFF"/>
        </w:rPr>
      </w:pPr>
      <w:r w:rsidRPr="002E12C5">
        <w:rPr>
          <w:rFonts w:ascii="Lato" w:hAnsi="Lato"/>
          <w:b/>
          <w:bCs/>
          <w:color w:val="002060"/>
          <w:sz w:val="32"/>
          <w:szCs w:val="32"/>
          <w:shd w:val="clear" w:color="auto" w:fill="FFFFFF"/>
        </w:rPr>
        <w:t>Les différents types</w:t>
      </w:r>
      <w:r w:rsidR="00C1279E" w:rsidRPr="002E12C5">
        <w:rPr>
          <w:rFonts w:ascii="Lato" w:hAnsi="Lato"/>
          <w:b/>
          <w:bCs/>
          <w:color w:val="002060"/>
          <w:sz w:val="32"/>
          <w:szCs w:val="32"/>
          <w:shd w:val="clear" w:color="auto" w:fill="FFFFFF"/>
        </w:rPr>
        <w:t xml:space="preserve"> des </w:t>
      </w:r>
      <w:r w:rsidR="00C1279E" w:rsidRPr="002E12C5">
        <w:rPr>
          <w:rFonts w:cstheme="minorHAnsi"/>
          <w:b/>
          <w:bCs/>
          <w:color w:val="002060"/>
          <w:sz w:val="32"/>
          <w:szCs w:val="32"/>
          <w:shd w:val="clear" w:color="auto" w:fill="FFFFFF"/>
        </w:rPr>
        <w:t>bruits</w:t>
      </w:r>
      <w:r w:rsidR="00C1279E" w:rsidRPr="002E12C5">
        <w:rPr>
          <w:rFonts w:ascii="Lato" w:hAnsi="Lato"/>
          <w:b/>
          <w:bCs/>
          <w:color w:val="002060"/>
          <w:sz w:val="32"/>
          <w:szCs w:val="32"/>
          <w:shd w:val="clear" w:color="auto" w:fill="FFFFFF"/>
        </w:rPr>
        <w:t xml:space="preserve"> dans la base de données :</w:t>
      </w:r>
    </w:p>
    <w:p w14:paraId="24FA6628" w14:textId="65DA2E4C" w:rsidR="00C1279E" w:rsidRPr="002E12C5" w:rsidRDefault="00C1279E" w:rsidP="00CF4C7F">
      <w:pPr>
        <w:rPr>
          <w:rFonts w:ascii="Lato" w:hAnsi="Lato"/>
          <w:color w:val="00B050"/>
          <w:sz w:val="28"/>
          <w:szCs w:val="28"/>
          <w:shd w:val="clear" w:color="auto" w:fill="FFFFFF"/>
        </w:rPr>
      </w:pPr>
      <w:r w:rsidRPr="002E12C5">
        <w:rPr>
          <w:rFonts w:ascii="Lato" w:hAnsi="Lato"/>
          <w:color w:val="00B050"/>
          <w:sz w:val="28"/>
          <w:szCs w:val="28"/>
          <w:shd w:val="clear" w:color="auto" w:fill="FFFFFF"/>
        </w:rPr>
        <w:t>Mi</w:t>
      </w:r>
      <w:r w:rsidR="00D333C0" w:rsidRPr="002E12C5">
        <w:rPr>
          <w:rFonts w:ascii="Lato" w:hAnsi="Lato"/>
          <w:color w:val="00B050"/>
          <w:sz w:val="28"/>
          <w:szCs w:val="28"/>
          <w:shd w:val="clear" w:color="auto" w:fill="FFFFFF"/>
        </w:rPr>
        <w:t>ss</w:t>
      </w:r>
      <w:r w:rsidRPr="002E12C5">
        <w:rPr>
          <w:rFonts w:ascii="Lato" w:hAnsi="Lato"/>
          <w:color w:val="00B050"/>
          <w:sz w:val="28"/>
          <w:szCs w:val="28"/>
          <w:shd w:val="clear" w:color="auto" w:fill="FFFFFF"/>
        </w:rPr>
        <w:t xml:space="preserve">ing data : </w:t>
      </w:r>
      <w:r w:rsidR="00D333C0" w:rsidRPr="002E12C5">
        <w:rPr>
          <w:rFonts w:ascii="Lato" w:hAnsi="Lato"/>
          <w:color w:val="000000" w:themeColor="text1"/>
          <w:sz w:val="28"/>
          <w:szCs w:val="28"/>
          <w:shd w:val="clear" w:color="auto" w:fill="FFFFFF"/>
        </w:rPr>
        <w:t xml:space="preserve">Pas de valeur enregistrer dans </w:t>
      </w:r>
      <w:r w:rsidR="00E47F9F" w:rsidRPr="002E12C5">
        <w:rPr>
          <w:rFonts w:ascii="Lato" w:hAnsi="Lato"/>
          <w:color w:val="000000" w:themeColor="text1"/>
          <w:sz w:val="28"/>
          <w:szCs w:val="28"/>
          <w:shd w:val="clear" w:color="auto" w:fill="FFFFFF"/>
        </w:rPr>
        <w:t>telle colonne.</w:t>
      </w:r>
    </w:p>
    <w:p w14:paraId="34C22A38" w14:textId="330AFE95" w:rsidR="00D333C0" w:rsidRPr="008635DC" w:rsidRDefault="00D333C0" w:rsidP="00CF4C7F">
      <w:pPr>
        <w:rPr>
          <w:rFonts w:ascii="Lato" w:hAnsi="Lato"/>
          <w:color w:val="00B050"/>
          <w:sz w:val="28"/>
          <w:szCs w:val="28"/>
          <w:shd w:val="clear" w:color="auto" w:fill="FFFFFF"/>
        </w:rPr>
      </w:pPr>
      <w:r w:rsidRPr="002E12C5">
        <w:rPr>
          <w:rFonts w:ascii="Lato" w:hAnsi="Lato"/>
          <w:color w:val="00B050"/>
          <w:sz w:val="28"/>
          <w:szCs w:val="28"/>
          <w:shd w:val="clear" w:color="auto" w:fill="FFFFFF"/>
        </w:rPr>
        <w:t>Noise</w:t>
      </w:r>
      <w:proofErr w:type="gramStart"/>
      <w:r w:rsidRPr="002E12C5">
        <w:rPr>
          <w:rFonts w:ascii="Lato" w:hAnsi="Lato"/>
          <w:color w:val="00B050"/>
          <w:sz w:val="28"/>
          <w:szCs w:val="28"/>
          <w:shd w:val="clear" w:color="auto" w:fill="FFFFFF"/>
        </w:rPr>
        <w:t> :</w:t>
      </w:r>
      <w:r w:rsidRPr="002E12C5">
        <w:rPr>
          <w:rFonts w:ascii="Lato" w:hAnsi="Lato"/>
          <w:sz w:val="28"/>
          <w:szCs w:val="28"/>
          <w:shd w:val="clear" w:color="auto" w:fill="FFFFFF"/>
        </w:rPr>
        <w:t>Une</w:t>
      </w:r>
      <w:proofErr w:type="gramEnd"/>
      <w:r w:rsidRPr="002E12C5">
        <w:rPr>
          <w:rFonts w:ascii="Lato" w:hAnsi="Lato"/>
          <w:sz w:val="28"/>
          <w:szCs w:val="28"/>
          <w:shd w:val="clear" w:color="auto" w:fill="FFFFFF"/>
        </w:rPr>
        <w:t xml:space="preserve"> valeur qui n’a pas du sens . </w:t>
      </w:r>
      <w:r w:rsidR="00E47F9F" w:rsidRPr="002E12C5">
        <w:rPr>
          <w:rFonts w:ascii="Lato" w:hAnsi="Lato"/>
          <w:sz w:val="28"/>
          <w:szCs w:val="28"/>
          <w:shd w:val="clear" w:color="auto" w:fill="FFFFFF"/>
        </w:rPr>
        <w:t>Comme</w:t>
      </w:r>
      <w:r w:rsidRPr="002E12C5">
        <w:rPr>
          <w:rFonts w:ascii="Lato" w:hAnsi="Lato"/>
          <w:sz w:val="28"/>
          <w:szCs w:val="28"/>
          <w:shd w:val="clear" w:color="auto" w:fill="FFFFFF"/>
        </w:rPr>
        <w:t xml:space="preserve"> </w:t>
      </w:r>
      <w:r w:rsidR="002E12C5" w:rsidRPr="002E12C5">
        <w:rPr>
          <w:rFonts w:ascii="Lato" w:hAnsi="Lato"/>
          <w:sz w:val="28"/>
          <w:szCs w:val="28"/>
          <w:shd w:val="clear" w:color="auto" w:fill="FFFFFF"/>
        </w:rPr>
        <w:t xml:space="preserve">une personne remplissant la valeur numérique -689 dans le domaine du </w:t>
      </w:r>
      <w:r w:rsidR="00E47F9F" w:rsidRPr="002E12C5">
        <w:rPr>
          <w:rFonts w:ascii="Lato" w:hAnsi="Lato"/>
          <w:sz w:val="28"/>
          <w:szCs w:val="28"/>
          <w:shd w:val="clear" w:color="auto" w:fill="FFFFFF"/>
        </w:rPr>
        <w:t>salaire.</w:t>
      </w:r>
    </w:p>
    <w:p w14:paraId="2766ADDD" w14:textId="7D338A45" w:rsidR="00D333C0" w:rsidRPr="008635DC" w:rsidRDefault="00D333C0" w:rsidP="00D333C0">
      <w:pPr>
        <w:rPr>
          <w:rFonts w:ascii="Lato" w:hAnsi="Lato"/>
          <w:color w:val="00B050"/>
          <w:sz w:val="28"/>
          <w:szCs w:val="28"/>
          <w:shd w:val="clear" w:color="auto" w:fill="FFFFFF"/>
        </w:rPr>
      </w:pPr>
      <w:r w:rsidRPr="002E12C5">
        <w:rPr>
          <w:rFonts w:ascii="Lato" w:hAnsi="Lato"/>
          <w:color w:val="00B050"/>
          <w:sz w:val="28"/>
          <w:szCs w:val="28"/>
          <w:shd w:val="clear" w:color="auto" w:fill="FFFFFF"/>
        </w:rPr>
        <w:t>Outlier</w:t>
      </w:r>
      <w:proofErr w:type="gramStart"/>
      <w:r w:rsidRPr="002E12C5">
        <w:rPr>
          <w:rFonts w:ascii="Lato" w:hAnsi="Lato"/>
          <w:color w:val="00B050"/>
          <w:sz w:val="28"/>
          <w:szCs w:val="28"/>
          <w:shd w:val="clear" w:color="auto" w:fill="FFFFFF"/>
        </w:rPr>
        <w:t> :</w:t>
      </w:r>
      <w:r w:rsidRPr="002E12C5">
        <w:rPr>
          <w:rFonts w:ascii="Lato" w:hAnsi="Lato"/>
          <w:color w:val="000000" w:themeColor="text1"/>
          <w:sz w:val="28"/>
          <w:szCs w:val="28"/>
          <w:shd w:val="clear" w:color="auto" w:fill="FFFFFF"/>
        </w:rPr>
        <w:t>Une</w:t>
      </w:r>
      <w:proofErr w:type="gramEnd"/>
      <w:r w:rsidRPr="002E12C5">
        <w:rPr>
          <w:rFonts w:ascii="Lato" w:hAnsi="Lato"/>
          <w:color w:val="000000" w:themeColor="text1"/>
          <w:sz w:val="28"/>
          <w:szCs w:val="28"/>
          <w:shd w:val="clear" w:color="auto" w:fill="FFFFFF"/>
        </w:rPr>
        <w:t xml:space="preserve"> valeur qui n’a pas de sens par </w:t>
      </w:r>
      <w:r w:rsidRPr="002E12C5">
        <w:rPr>
          <w:rFonts w:ascii="Lato" w:hAnsi="Lato"/>
          <w:color w:val="000000" w:themeColor="text1"/>
          <w:sz w:val="28"/>
          <w:szCs w:val="28"/>
          <w:shd w:val="clear" w:color="auto" w:fill="FFFFFF"/>
        </w:rPr>
        <w:t>Exemple</w:t>
      </w:r>
      <w:r w:rsidRPr="002E12C5">
        <w:rPr>
          <w:rFonts w:ascii="Lato" w:hAnsi="Lato"/>
          <w:color w:val="000000" w:themeColor="text1"/>
          <w:sz w:val="28"/>
          <w:szCs w:val="28"/>
          <w:shd w:val="clear" w:color="auto" w:fill="FFFFFF"/>
        </w:rPr>
        <w:t> : âge de quelqu’un est 200 ans .</w:t>
      </w:r>
    </w:p>
    <w:p w14:paraId="738784B3" w14:textId="3D4C6231" w:rsidR="00D333C0" w:rsidRPr="008635DC" w:rsidRDefault="00D333C0" w:rsidP="00CF4C7F">
      <w:pPr>
        <w:rPr>
          <w:rFonts w:ascii="Lato" w:hAnsi="Lato"/>
          <w:color w:val="00B050"/>
          <w:sz w:val="28"/>
          <w:szCs w:val="28"/>
          <w:shd w:val="clear" w:color="auto" w:fill="FFFFFF"/>
        </w:rPr>
      </w:pPr>
      <w:r w:rsidRPr="002E12C5">
        <w:rPr>
          <w:rFonts w:ascii="Lato" w:hAnsi="Lato"/>
          <w:color w:val="00B050"/>
          <w:sz w:val="28"/>
          <w:szCs w:val="28"/>
          <w:shd w:val="clear" w:color="auto" w:fill="FFFFFF"/>
        </w:rPr>
        <w:t xml:space="preserve">Data inconsistency : </w:t>
      </w:r>
      <w:r w:rsidRPr="002E12C5">
        <w:rPr>
          <w:rFonts w:ascii="Lato" w:hAnsi="Lato"/>
          <w:color w:val="000000" w:themeColor="text1"/>
          <w:sz w:val="28"/>
          <w:szCs w:val="28"/>
          <w:shd w:val="clear" w:color="auto" w:fill="FFFFFF"/>
        </w:rPr>
        <w:t xml:space="preserve">Pas de standardisation dans le format </w:t>
      </w:r>
      <w:proofErr w:type="gramStart"/>
      <w:r w:rsidRPr="002E12C5">
        <w:rPr>
          <w:rFonts w:ascii="Lato" w:hAnsi="Lato"/>
          <w:color w:val="000000" w:themeColor="text1"/>
          <w:sz w:val="28"/>
          <w:szCs w:val="28"/>
          <w:shd w:val="clear" w:color="auto" w:fill="FFFFFF"/>
        </w:rPr>
        <w:t>du input</w:t>
      </w:r>
      <w:proofErr w:type="gramEnd"/>
      <w:r w:rsidRPr="002E12C5">
        <w:rPr>
          <w:rFonts w:ascii="Lato" w:hAnsi="Lato"/>
          <w:color w:val="000000" w:themeColor="text1"/>
          <w:sz w:val="28"/>
          <w:szCs w:val="28"/>
          <w:shd w:val="clear" w:color="auto" w:fill="FFFFFF"/>
        </w:rPr>
        <w:t xml:space="preserve"> Exemple : la date   -2010/12/25</w:t>
      </w:r>
      <w:r w:rsidR="002E12C5" w:rsidRPr="002E12C5">
        <w:rPr>
          <w:rFonts w:ascii="Lato" w:hAnsi="Lato"/>
          <w:color w:val="000000" w:themeColor="text1"/>
          <w:sz w:val="28"/>
          <w:szCs w:val="28"/>
          <w:shd w:val="clear" w:color="auto" w:fill="FFFFFF"/>
        </w:rPr>
        <w:t>- vs -</w:t>
      </w:r>
      <w:r w:rsidRPr="002E12C5">
        <w:rPr>
          <w:rFonts w:ascii="Lato" w:hAnsi="Lato"/>
          <w:color w:val="000000" w:themeColor="text1"/>
          <w:sz w:val="28"/>
          <w:szCs w:val="28"/>
          <w:shd w:val="clear" w:color="auto" w:fill="FFFFFF"/>
        </w:rPr>
        <w:t>25/12/2010-</w:t>
      </w:r>
    </w:p>
    <w:p w14:paraId="3DAB01BD" w14:textId="7A750BC6" w:rsidR="002E12C5" w:rsidRDefault="002E12C5" w:rsidP="00CF4C7F">
      <w:pPr>
        <w:rPr>
          <w:rFonts w:ascii="Lato" w:hAnsi="Lato"/>
          <w:color w:val="000000" w:themeColor="text1"/>
          <w:sz w:val="33"/>
          <w:szCs w:val="33"/>
          <w:shd w:val="clear" w:color="auto" w:fill="FFFFFF"/>
        </w:rPr>
      </w:pPr>
      <w:r>
        <w:rPr>
          <w:rFonts w:ascii="Lato" w:hAnsi="Lato"/>
          <w:noProof/>
          <w:color w:val="000000" w:themeColor="text1"/>
          <w:sz w:val="33"/>
          <w:szCs w:val="33"/>
          <w:shd w:val="clear" w:color="auto" w:fill="FFFFFF"/>
        </w:rPr>
        <w:drawing>
          <wp:inline distT="0" distB="0" distL="0" distR="0" wp14:anchorId="0C27321C" wp14:editId="56664FA0">
            <wp:extent cx="4930140" cy="2780809"/>
            <wp:effectExtent l="0" t="0" r="381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a:extLst>
                        <a:ext uri="{28A0092B-C50C-407E-A947-70E740481C1C}">
                          <a14:useLocalDpi xmlns:a14="http://schemas.microsoft.com/office/drawing/2010/main" val="0"/>
                        </a:ext>
                      </a:extLst>
                    </a:blip>
                    <a:stretch>
                      <a:fillRect/>
                    </a:stretch>
                  </pic:blipFill>
                  <pic:spPr>
                    <a:xfrm>
                      <a:off x="0" y="0"/>
                      <a:ext cx="5017009" cy="2829807"/>
                    </a:xfrm>
                    <a:prstGeom prst="rect">
                      <a:avLst/>
                    </a:prstGeom>
                  </pic:spPr>
                </pic:pic>
              </a:graphicData>
            </a:graphic>
          </wp:inline>
        </w:drawing>
      </w:r>
    </w:p>
    <w:p w14:paraId="7751A00A" w14:textId="11759C3E" w:rsidR="00630B19" w:rsidRDefault="00630B19" w:rsidP="00CF4C7F">
      <w:pPr>
        <w:rPr>
          <w:rFonts w:ascii="Lato" w:hAnsi="Lato"/>
          <w:color w:val="000000" w:themeColor="text1"/>
          <w:sz w:val="33"/>
          <w:szCs w:val="33"/>
          <w:shd w:val="clear" w:color="auto" w:fill="FFFFFF"/>
        </w:rPr>
      </w:pPr>
    </w:p>
    <w:p w14:paraId="67F7ACB2" w14:textId="23A90F05" w:rsidR="00630B19" w:rsidRDefault="00630B19" w:rsidP="00CF4C7F">
      <w:pPr>
        <w:rPr>
          <w:rFonts w:ascii="Lato" w:hAnsi="Lato"/>
          <w:color w:val="000000" w:themeColor="text1"/>
          <w:sz w:val="33"/>
          <w:szCs w:val="33"/>
          <w:shd w:val="clear" w:color="auto" w:fill="FFFFFF"/>
        </w:rPr>
      </w:pPr>
    </w:p>
    <w:p w14:paraId="27B1EAF1" w14:textId="5DE91B75" w:rsidR="00630B19" w:rsidRDefault="00DD2E10" w:rsidP="00DD2E10">
      <w:pPr>
        <w:jc w:val="center"/>
        <w:rPr>
          <w:rFonts w:ascii="Lato" w:hAnsi="Lato"/>
          <w:b/>
          <w:bCs/>
          <w:color w:val="FF0000"/>
          <w:sz w:val="33"/>
          <w:szCs w:val="33"/>
          <w:shd w:val="clear" w:color="auto" w:fill="FFFFFF"/>
        </w:rPr>
      </w:pPr>
      <w:r w:rsidRPr="00DD2E10">
        <w:rPr>
          <w:rFonts w:ascii="Lato" w:hAnsi="Lato"/>
          <w:b/>
          <w:bCs/>
          <w:color w:val="FF0000"/>
          <w:sz w:val="33"/>
          <w:szCs w:val="33"/>
          <w:shd w:val="clear" w:color="auto" w:fill="FFFFFF"/>
        </w:rPr>
        <w:t xml:space="preserve">SOLUTIONS </w:t>
      </w:r>
    </w:p>
    <w:p w14:paraId="52CF4D37" w14:textId="3A51E380" w:rsidR="00DD2E10" w:rsidRDefault="00DD2E10" w:rsidP="00DD2E10">
      <w:pPr>
        <w:rPr>
          <w:rFonts w:ascii="Lato" w:hAnsi="Lato"/>
          <w:color w:val="00B050"/>
          <w:sz w:val="28"/>
          <w:szCs w:val="28"/>
          <w:shd w:val="clear" w:color="auto" w:fill="FFFFFF"/>
        </w:rPr>
      </w:pPr>
      <w:r w:rsidRPr="002E12C5">
        <w:rPr>
          <w:rFonts w:ascii="Lato" w:hAnsi="Lato"/>
          <w:color w:val="00B050"/>
          <w:sz w:val="28"/>
          <w:szCs w:val="28"/>
          <w:shd w:val="clear" w:color="auto" w:fill="FFFFFF"/>
        </w:rPr>
        <w:t>Missing data :</w:t>
      </w:r>
    </w:p>
    <w:p w14:paraId="72918063" w14:textId="33CFC45A" w:rsidR="00DD2E10" w:rsidRPr="00DD2E10" w:rsidRDefault="00DD2E10" w:rsidP="00DD2E10">
      <w:pPr>
        <w:pStyle w:val="Paragraphedeliste"/>
        <w:numPr>
          <w:ilvl w:val="0"/>
          <w:numId w:val="1"/>
        </w:numPr>
        <w:rPr>
          <w:rFonts w:cstheme="minorHAnsi"/>
          <w:color w:val="000000" w:themeColor="text1"/>
          <w:sz w:val="28"/>
          <w:szCs w:val="28"/>
          <w:shd w:val="clear" w:color="auto" w:fill="FFFFFF"/>
        </w:rPr>
      </w:pPr>
      <w:r w:rsidRPr="00DD2E10">
        <w:rPr>
          <w:rFonts w:cstheme="minorHAnsi"/>
          <w:color w:val="000000" w:themeColor="text1"/>
          <w:sz w:val="28"/>
          <w:szCs w:val="28"/>
          <w:shd w:val="clear" w:color="auto" w:fill="FFFFFF"/>
        </w:rPr>
        <w:t xml:space="preserve">Supprimer </w:t>
      </w:r>
    </w:p>
    <w:p w14:paraId="05B4734C" w14:textId="68ED4618" w:rsidR="00DD2E10" w:rsidRPr="00DD2E10" w:rsidRDefault="00DD2E10" w:rsidP="00DD2E10">
      <w:pPr>
        <w:pStyle w:val="Paragraphedeliste"/>
        <w:numPr>
          <w:ilvl w:val="0"/>
          <w:numId w:val="1"/>
        </w:numPr>
        <w:rPr>
          <w:rFonts w:cstheme="minorHAnsi"/>
          <w:color w:val="000000" w:themeColor="text1"/>
          <w:sz w:val="28"/>
          <w:szCs w:val="28"/>
          <w:shd w:val="clear" w:color="auto" w:fill="FFFFFF"/>
        </w:rPr>
      </w:pPr>
      <w:r w:rsidRPr="00DD2E10">
        <w:rPr>
          <w:rFonts w:cstheme="minorHAnsi"/>
          <w:color w:val="000000" w:themeColor="text1"/>
          <w:sz w:val="28"/>
          <w:szCs w:val="28"/>
          <w:shd w:val="clear" w:color="auto" w:fill="FFFFFF"/>
        </w:rPr>
        <w:t>Tolération</w:t>
      </w:r>
    </w:p>
    <w:p w14:paraId="29F4A867" w14:textId="5DEB28D7" w:rsidR="00DD2E10" w:rsidRPr="00DD2E10" w:rsidRDefault="00DD2E10" w:rsidP="00DD2E10">
      <w:pPr>
        <w:pStyle w:val="Paragraphedeliste"/>
        <w:numPr>
          <w:ilvl w:val="0"/>
          <w:numId w:val="1"/>
        </w:numPr>
        <w:rPr>
          <w:rFonts w:cstheme="minorHAnsi"/>
          <w:color w:val="000000" w:themeColor="text1"/>
          <w:sz w:val="28"/>
          <w:szCs w:val="28"/>
          <w:shd w:val="clear" w:color="auto" w:fill="FFFFFF"/>
        </w:rPr>
      </w:pPr>
      <w:r w:rsidRPr="00DD2E10">
        <w:rPr>
          <w:rFonts w:cstheme="minorHAnsi"/>
          <w:color w:val="000000" w:themeColor="text1"/>
          <w:sz w:val="28"/>
          <w:szCs w:val="28"/>
          <w:shd w:val="clear" w:color="auto" w:fill="FFFFFF"/>
        </w:rPr>
        <w:t>Imputation</w:t>
      </w:r>
    </w:p>
    <w:p w14:paraId="49258B34" w14:textId="5E8D9E7C" w:rsidR="00DD2E10" w:rsidRPr="00DD2E10" w:rsidRDefault="00DD2E10" w:rsidP="00DD2E10">
      <w:pPr>
        <w:pStyle w:val="Paragraphedeliste"/>
        <w:numPr>
          <w:ilvl w:val="1"/>
          <w:numId w:val="1"/>
        </w:numPr>
        <w:rPr>
          <w:rFonts w:cstheme="minorHAnsi"/>
          <w:color w:val="000000" w:themeColor="text1"/>
          <w:sz w:val="28"/>
          <w:szCs w:val="28"/>
          <w:shd w:val="clear" w:color="auto" w:fill="FFFFFF"/>
          <w:lang w:val="en-ZA"/>
        </w:rPr>
      </w:pPr>
      <w:r w:rsidRPr="00DD2E10">
        <w:rPr>
          <w:rFonts w:cstheme="minorHAnsi"/>
          <w:color w:val="000000" w:themeColor="text1"/>
          <w:sz w:val="28"/>
          <w:szCs w:val="28"/>
          <w:shd w:val="clear" w:color="auto" w:fill="FFFFFF"/>
          <w:lang w:val="en-ZA"/>
        </w:rPr>
        <w:t xml:space="preserve">Machine Learning imputation </w:t>
      </w:r>
      <w:proofErr w:type="gramStart"/>
      <w:r w:rsidRPr="00DD2E10">
        <w:rPr>
          <w:rFonts w:cstheme="minorHAnsi"/>
          <w:color w:val="000000" w:themeColor="text1"/>
          <w:sz w:val="28"/>
          <w:szCs w:val="28"/>
          <w:shd w:val="clear" w:color="auto" w:fill="FFFFFF"/>
          <w:lang w:val="en-ZA"/>
        </w:rPr>
        <w:t>techniques( KNN</w:t>
      </w:r>
      <w:proofErr w:type="gramEnd"/>
      <w:r w:rsidRPr="00DD2E10">
        <w:rPr>
          <w:rFonts w:cstheme="minorHAnsi"/>
          <w:color w:val="000000" w:themeColor="text1"/>
          <w:sz w:val="28"/>
          <w:szCs w:val="28"/>
          <w:shd w:val="clear" w:color="auto" w:fill="FFFFFF"/>
          <w:lang w:val="en-ZA"/>
        </w:rPr>
        <w:t xml:space="preserve"> S</w:t>
      </w:r>
      <w:r>
        <w:rPr>
          <w:rFonts w:cstheme="minorHAnsi"/>
          <w:color w:val="000000" w:themeColor="text1"/>
          <w:sz w:val="28"/>
          <w:szCs w:val="28"/>
          <w:shd w:val="clear" w:color="auto" w:fill="FFFFFF"/>
          <w:lang w:val="en-ZA"/>
        </w:rPr>
        <w:t>VR DT …)</w:t>
      </w:r>
    </w:p>
    <w:p w14:paraId="167A4C4B" w14:textId="7C3A526A" w:rsidR="00DD2E10" w:rsidRPr="00DD2E10" w:rsidRDefault="00DD2E10" w:rsidP="00DD2E10">
      <w:pPr>
        <w:pStyle w:val="Paragraphedeliste"/>
        <w:numPr>
          <w:ilvl w:val="1"/>
          <w:numId w:val="1"/>
        </w:numPr>
        <w:rPr>
          <w:rFonts w:cstheme="minorHAnsi"/>
          <w:b/>
          <w:bCs/>
          <w:color w:val="000000" w:themeColor="text1"/>
          <w:sz w:val="28"/>
          <w:szCs w:val="28"/>
          <w:shd w:val="clear" w:color="auto" w:fill="FFFFFF"/>
        </w:rPr>
      </w:pPr>
      <w:r w:rsidRPr="00DD2E10">
        <w:rPr>
          <w:rFonts w:cstheme="minorHAnsi"/>
          <w:color w:val="000000" w:themeColor="text1"/>
          <w:sz w:val="28"/>
          <w:szCs w:val="28"/>
          <w:shd w:val="clear" w:color="auto" w:fill="FFFFFF"/>
        </w:rPr>
        <w:t>Statistical imputation techniques</w:t>
      </w:r>
      <w:r>
        <w:rPr>
          <w:rFonts w:cstheme="minorHAnsi"/>
          <w:color w:val="000000" w:themeColor="text1"/>
          <w:sz w:val="28"/>
          <w:szCs w:val="28"/>
          <w:shd w:val="clear" w:color="auto" w:fill="FFFFFF"/>
        </w:rPr>
        <w:t xml:space="preserve"> </w:t>
      </w:r>
      <w:proofErr w:type="gramStart"/>
      <w:r>
        <w:rPr>
          <w:rFonts w:cstheme="minorHAnsi"/>
          <w:color w:val="000000" w:themeColor="text1"/>
          <w:sz w:val="28"/>
          <w:szCs w:val="28"/>
          <w:shd w:val="clear" w:color="auto" w:fill="FFFFFF"/>
        </w:rPr>
        <w:t>( la</w:t>
      </w:r>
      <w:proofErr w:type="gramEnd"/>
      <w:r>
        <w:rPr>
          <w:rFonts w:cstheme="minorHAnsi"/>
          <w:color w:val="000000" w:themeColor="text1"/>
          <w:sz w:val="28"/>
          <w:szCs w:val="28"/>
          <w:shd w:val="clear" w:color="auto" w:fill="FFFFFF"/>
        </w:rPr>
        <w:t xml:space="preserve"> moyenne ,mode …)</w:t>
      </w:r>
    </w:p>
    <w:p w14:paraId="3DC32049" w14:textId="59453866" w:rsidR="002E12C5" w:rsidRDefault="00FA322A" w:rsidP="00CF4C7F">
      <w:pPr>
        <w:rPr>
          <w:rFonts w:ascii="Lato" w:hAnsi="Lato"/>
          <w:color w:val="000000" w:themeColor="text1"/>
          <w:sz w:val="33"/>
          <w:szCs w:val="33"/>
          <w:shd w:val="clear" w:color="auto" w:fill="FFFFFF"/>
        </w:rPr>
      </w:pPr>
      <w:r>
        <w:rPr>
          <w:rFonts w:ascii="Lato" w:hAnsi="Lato"/>
          <w:noProof/>
          <w:color w:val="000000" w:themeColor="text1"/>
          <w:sz w:val="33"/>
          <w:szCs w:val="33"/>
          <w:shd w:val="clear" w:color="auto" w:fill="FFFFFF"/>
        </w:rPr>
        <w:drawing>
          <wp:inline distT="0" distB="0" distL="0" distR="0" wp14:anchorId="40E2B131" wp14:editId="4CE71CB5">
            <wp:extent cx="5776461" cy="21337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a:extLst>
                        <a:ext uri="{28A0092B-C50C-407E-A947-70E740481C1C}">
                          <a14:useLocalDpi xmlns:a14="http://schemas.microsoft.com/office/drawing/2010/main" val="0"/>
                        </a:ext>
                      </a:extLst>
                    </a:blip>
                    <a:stretch>
                      <a:fillRect/>
                    </a:stretch>
                  </pic:blipFill>
                  <pic:spPr>
                    <a:xfrm>
                      <a:off x="0" y="0"/>
                      <a:ext cx="5776461" cy="2133785"/>
                    </a:xfrm>
                    <a:prstGeom prst="rect">
                      <a:avLst/>
                    </a:prstGeom>
                  </pic:spPr>
                </pic:pic>
              </a:graphicData>
            </a:graphic>
          </wp:inline>
        </w:drawing>
      </w:r>
    </w:p>
    <w:p w14:paraId="4F91896E" w14:textId="7630C789" w:rsidR="00FA322A" w:rsidRDefault="00FA322A" w:rsidP="00CF4C7F">
      <w:pPr>
        <w:rPr>
          <w:rFonts w:cstheme="minorHAnsi"/>
          <w:color w:val="000000" w:themeColor="text1"/>
          <w:sz w:val="28"/>
          <w:szCs w:val="28"/>
          <w:shd w:val="clear" w:color="auto" w:fill="FFFFFF"/>
        </w:rPr>
      </w:pPr>
      <w:r w:rsidRPr="00FA322A">
        <w:rPr>
          <w:rFonts w:cstheme="minorHAnsi"/>
          <w:color w:val="000000" w:themeColor="text1"/>
          <w:sz w:val="28"/>
          <w:szCs w:val="28"/>
          <w:shd w:val="clear" w:color="auto" w:fill="FFFFFF"/>
        </w:rPr>
        <w:t>8 !   C’est grave à la valeur moyenne calculer : M</w:t>
      </w:r>
      <w:proofErr w:type="gramStart"/>
      <w:r w:rsidRPr="00FA322A">
        <w:rPr>
          <w:rFonts w:cstheme="minorHAnsi"/>
          <w:color w:val="000000" w:themeColor="text1"/>
          <w:sz w:val="28"/>
          <w:szCs w:val="28"/>
          <w:shd w:val="clear" w:color="auto" w:fill="FFFFFF"/>
        </w:rPr>
        <w:t>=(</w:t>
      </w:r>
      <w:proofErr w:type="gramEnd"/>
      <w:r w:rsidRPr="00FA322A">
        <w:rPr>
          <w:rFonts w:cstheme="minorHAnsi"/>
          <w:color w:val="000000" w:themeColor="text1"/>
          <w:sz w:val="28"/>
          <w:szCs w:val="28"/>
          <w:shd w:val="clear" w:color="auto" w:fill="FFFFFF"/>
        </w:rPr>
        <w:t>10+10+10+2)/4=8</w:t>
      </w:r>
    </w:p>
    <w:p w14:paraId="4863D85E" w14:textId="4280203B" w:rsidR="00FA322A" w:rsidRDefault="00DB3A0D" w:rsidP="00CF4C7F">
      <w:pPr>
        <w:rPr>
          <w:color w:val="00B050"/>
          <w:sz w:val="32"/>
          <w:szCs w:val="32"/>
        </w:rPr>
      </w:pPr>
      <w:r w:rsidRPr="00DB3A0D">
        <w:rPr>
          <w:color w:val="00B050"/>
          <w:sz w:val="32"/>
          <w:szCs w:val="32"/>
        </w:rPr>
        <w:t>Noisy data</w:t>
      </w:r>
      <w:r>
        <w:rPr>
          <w:color w:val="00B050"/>
          <w:sz w:val="32"/>
          <w:szCs w:val="32"/>
        </w:rPr>
        <w:t> :</w:t>
      </w:r>
    </w:p>
    <w:p w14:paraId="48615192" w14:textId="0498BED1" w:rsidR="00DB3A0D" w:rsidRDefault="003A746A" w:rsidP="00DB3A0D">
      <w:pPr>
        <w:ind w:firstLine="708"/>
        <w:rPr>
          <w:color w:val="002060"/>
          <w:sz w:val="28"/>
          <w:szCs w:val="28"/>
        </w:rPr>
      </w:pPr>
      <w:r>
        <w:rPr>
          <w:color w:val="002060"/>
          <w:sz w:val="28"/>
          <w:szCs w:val="28"/>
        </w:rPr>
        <w:t>1.</w:t>
      </w:r>
      <w:r w:rsidR="00DB3A0D" w:rsidRPr="00DB3A0D">
        <w:rPr>
          <w:color w:val="002060"/>
          <w:sz w:val="28"/>
          <w:szCs w:val="28"/>
        </w:rPr>
        <w:t>Binning :</w:t>
      </w:r>
    </w:p>
    <w:p w14:paraId="13D8EFE4" w14:textId="3E1FBC7F" w:rsidR="00DB3A0D" w:rsidRDefault="00DB3A0D" w:rsidP="00DB3A0D">
      <w:pPr>
        <w:ind w:firstLine="708"/>
        <w:rPr>
          <w:color w:val="002060"/>
          <w:sz w:val="28"/>
          <w:szCs w:val="28"/>
        </w:rPr>
      </w:pPr>
      <w:r>
        <w:rPr>
          <w:color w:val="002060"/>
          <w:sz w:val="28"/>
          <w:szCs w:val="28"/>
        </w:rPr>
        <w:t xml:space="preserve">Etape 1 : diviser en bins </w:t>
      </w:r>
    </w:p>
    <w:p w14:paraId="502701FA" w14:textId="2526EC2A" w:rsidR="00DB3A0D" w:rsidRDefault="00DB3A0D" w:rsidP="00DB3A0D">
      <w:pPr>
        <w:ind w:firstLine="708"/>
        <w:rPr>
          <w:rFonts w:cstheme="minorHAnsi"/>
          <w:noProof/>
          <w:color w:val="002060"/>
          <w:sz w:val="28"/>
          <w:szCs w:val="28"/>
          <w:shd w:val="clear" w:color="auto" w:fill="FFFFFF"/>
        </w:rPr>
      </w:pPr>
      <w:r>
        <w:rPr>
          <w:rFonts w:cstheme="minorHAnsi"/>
          <w:noProof/>
          <w:color w:val="002060"/>
          <w:sz w:val="28"/>
          <w:szCs w:val="28"/>
          <w:shd w:val="clear" w:color="auto" w:fill="FFFFFF"/>
        </w:rPr>
        <w:drawing>
          <wp:inline distT="0" distB="0" distL="0" distR="0" wp14:anchorId="7A5372DD" wp14:editId="6E6A7B99">
            <wp:extent cx="3939881" cy="297206"/>
            <wp:effectExtent l="0" t="0" r="381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a:extLst>
                        <a:ext uri="{28A0092B-C50C-407E-A947-70E740481C1C}">
                          <a14:useLocalDpi xmlns:a14="http://schemas.microsoft.com/office/drawing/2010/main" val="0"/>
                        </a:ext>
                      </a:extLst>
                    </a:blip>
                    <a:stretch>
                      <a:fillRect/>
                    </a:stretch>
                  </pic:blipFill>
                  <pic:spPr>
                    <a:xfrm>
                      <a:off x="0" y="0"/>
                      <a:ext cx="3939881" cy="297206"/>
                    </a:xfrm>
                    <a:prstGeom prst="rect">
                      <a:avLst/>
                    </a:prstGeom>
                  </pic:spPr>
                </pic:pic>
              </a:graphicData>
            </a:graphic>
          </wp:inline>
        </w:drawing>
      </w:r>
    </w:p>
    <w:p w14:paraId="613EC6F2" w14:textId="19DB6D32" w:rsidR="00DB3A0D" w:rsidRDefault="00DB3A0D" w:rsidP="00DB3A0D">
      <w:pPr>
        <w:ind w:firstLine="708"/>
        <w:rPr>
          <w:rFonts w:cstheme="minorHAnsi"/>
          <w:color w:val="002060"/>
          <w:sz w:val="28"/>
          <w:szCs w:val="28"/>
          <w:shd w:val="clear" w:color="auto" w:fill="FFFFFF"/>
        </w:rPr>
      </w:pPr>
      <w:r>
        <w:rPr>
          <w:rFonts w:cstheme="minorHAnsi"/>
          <w:noProof/>
          <w:color w:val="002060"/>
          <w:sz w:val="28"/>
          <w:szCs w:val="28"/>
          <w:shd w:val="clear" w:color="auto" w:fill="FFFFFF"/>
        </w:rPr>
        <w:drawing>
          <wp:inline distT="0" distB="0" distL="0" distR="0" wp14:anchorId="239F0246" wp14:editId="19447B8A">
            <wp:extent cx="2731135" cy="29933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1135" cy="2993390"/>
                    </a:xfrm>
                    <a:prstGeom prst="rect">
                      <a:avLst/>
                    </a:prstGeom>
                    <a:noFill/>
                  </pic:spPr>
                </pic:pic>
              </a:graphicData>
            </a:graphic>
          </wp:inline>
        </w:drawing>
      </w:r>
    </w:p>
    <w:p w14:paraId="11F8C480" w14:textId="1EE32FE7" w:rsidR="00DB3A0D" w:rsidRPr="004C4B20" w:rsidRDefault="00BC26D7" w:rsidP="003A746A">
      <w:pPr>
        <w:ind w:firstLine="708"/>
        <w:rPr>
          <w:rFonts w:cstheme="minorHAnsi"/>
          <w:sz w:val="28"/>
          <w:szCs w:val="28"/>
          <w:shd w:val="clear" w:color="auto" w:fill="FFFFFF"/>
        </w:rPr>
      </w:pPr>
      <w:proofErr w:type="spellStart"/>
      <w:proofErr w:type="gramStart"/>
      <w:r>
        <w:rPr>
          <w:rFonts w:cstheme="minorHAnsi"/>
          <w:sz w:val="28"/>
          <w:szCs w:val="28"/>
          <w:shd w:val="clear" w:color="auto" w:fill="FFFFFF"/>
        </w:rPr>
        <w:t>çç</w:t>
      </w:r>
      <w:proofErr w:type="spellEnd"/>
      <w:proofErr w:type="gramEnd"/>
    </w:p>
    <w:p w14:paraId="3E6108D4" w14:textId="628F3491" w:rsidR="00DB3A0D" w:rsidRDefault="00DB3A0D" w:rsidP="003A746A">
      <w:pPr>
        <w:ind w:left="708" w:firstLine="708"/>
        <w:rPr>
          <w:rFonts w:cstheme="minorHAnsi"/>
          <w:color w:val="002060"/>
          <w:sz w:val="28"/>
          <w:szCs w:val="28"/>
          <w:shd w:val="clear" w:color="auto" w:fill="FFFFFF"/>
        </w:rPr>
      </w:pPr>
      <w:r>
        <w:rPr>
          <w:rFonts w:cstheme="minorHAnsi"/>
          <w:color w:val="002060"/>
          <w:sz w:val="28"/>
          <w:szCs w:val="28"/>
          <w:shd w:val="clear" w:color="auto" w:fill="FFFFFF"/>
        </w:rPr>
        <w:lastRenderedPageBreak/>
        <w:t xml:space="preserve">Etape 2 : </w:t>
      </w:r>
    </w:p>
    <w:p w14:paraId="7F615363" w14:textId="044952F5" w:rsidR="00DB3A0D" w:rsidRDefault="00DB3A0D" w:rsidP="003A746A">
      <w:pPr>
        <w:ind w:left="1416" w:firstLine="708"/>
        <w:rPr>
          <w:rFonts w:cstheme="minorHAnsi"/>
          <w:color w:val="002060"/>
          <w:sz w:val="28"/>
          <w:szCs w:val="28"/>
          <w:shd w:val="clear" w:color="auto" w:fill="FFFFFF"/>
        </w:rPr>
      </w:pPr>
      <w:r w:rsidRPr="004C4B20">
        <w:rPr>
          <w:rFonts w:cstheme="minorHAnsi"/>
          <w:color w:val="00B0F0"/>
          <w:sz w:val="28"/>
          <w:szCs w:val="28"/>
          <w:shd w:val="clear" w:color="auto" w:fill="FFFFFF"/>
        </w:rPr>
        <w:t>Bin means :</w:t>
      </w:r>
    </w:p>
    <w:p w14:paraId="0C002F17" w14:textId="3211129C" w:rsidR="00DB3A0D" w:rsidRPr="004C4B20" w:rsidRDefault="00DB3A0D" w:rsidP="003A746A">
      <w:pPr>
        <w:spacing w:after="0"/>
        <w:ind w:left="2833"/>
        <w:rPr>
          <w:rFonts w:cstheme="minorHAnsi"/>
          <w:sz w:val="28"/>
          <w:szCs w:val="28"/>
          <w:shd w:val="clear" w:color="auto" w:fill="FFFFFF"/>
        </w:rPr>
      </w:pPr>
      <w:r w:rsidRPr="004C4B20">
        <w:rPr>
          <w:rFonts w:cstheme="minorHAnsi"/>
          <w:sz w:val="28"/>
          <w:szCs w:val="28"/>
          <w:shd w:val="clear" w:color="auto" w:fill="FFFFFF"/>
        </w:rPr>
        <w:t>Pour l’exemple on a calculer la moyenne du bin 1        M</w:t>
      </w:r>
      <w:proofErr w:type="gramStart"/>
      <w:r w:rsidRPr="004C4B20">
        <w:rPr>
          <w:rFonts w:cstheme="minorHAnsi"/>
          <w:sz w:val="28"/>
          <w:szCs w:val="28"/>
          <w:shd w:val="clear" w:color="auto" w:fill="FFFFFF"/>
        </w:rPr>
        <w:t>=(</w:t>
      </w:r>
      <w:proofErr w:type="gramEnd"/>
      <w:r w:rsidRPr="004C4B20">
        <w:rPr>
          <w:rFonts w:cstheme="minorHAnsi"/>
          <w:sz w:val="28"/>
          <w:szCs w:val="28"/>
          <w:shd w:val="clear" w:color="auto" w:fill="FFFFFF"/>
        </w:rPr>
        <w:t xml:space="preserve">4+8+15)/3=9 </w:t>
      </w:r>
    </w:p>
    <w:p w14:paraId="5403C57C" w14:textId="00863BA4" w:rsidR="00DB3A0D" w:rsidRDefault="00DB3A0D" w:rsidP="003A746A">
      <w:pPr>
        <w:spacing w:after="0"/>
        <w:ind w:left="2833"/>
        <w:rPr>
          <w:rFonts w:cstheme="minorHAnsi"/>
          <w:color w:val="002060"/>
          <w:sz w:val="28"/>
          <w:szCs w:val="28"/>
          <w:shd w:val="clear" w:color="auto" w:fill="FFFFFF"/>
        </w:rPr>
      </w:pPr>
      <w:r w:rsidRPr="004C4B20">
        <w:rPr>
          <w:rFonts w:cstheme="minorHAnsi"/>
          <w:sz w:val="28"/>
          <w:szCs w:val="28"/>
          <w:shd w:val="clear" w:color="auto" w:fill="FFFFFF"/>
        </w:rPr>
        <w:t>De même pour les bins 2 et 3</w:t>
      </w:r>
    </w:p>
    <w:p w14:paraId="38AAC14B" w14:textId="4FF7E2DA" w:rsidR="00DB3A0D" w:rsidRPr="004C4B20" w:rsidRDefault="00DB3A0D" w:rsidP="003A746A">
      <w:pPr>
        <w:ind w:left="1416" w:firstLine="708"/>
        <w:rPr>
          <w:rFonts w:cstheme="minorHAnsi"/>
          <w:color w:val="002060"/>
          <w:sz w:val="28"/>
          <w:szCs w:val="28"/>
        </w:rPr>
      </w:pPr>
      <w:r w:rsidRPr="004C4B20">
        <w:rPr>
          <w:rFonts w:cstheme="minorHAnsi"/>
          <w:color w:val="00B0F0"/>
          <w:sz w:val="28"/>
          <w:szCs w:val="28"/>
          <w:shd w:val="clear" w:color="auto" w:fill="FFFFFF"/>
        </w:rPr>
        <w:t xml:space="preserve">Bin </w:t>
      </w:r>
      <w:r w:rsidRPr="004C4B20">
        <w:rPr>
          <w:rFonts w:cstheme="minorHAnsi"/>
          <w:color w:val="00B0F0"/>
          <w:sz w:val="28"/>
          <w:szCs w:val="28"/>
        </w:rPr>
        <w:t>boundaries</w:t>
      </w:r>
      <w:r w:rsidRPr="004C4B20">
        <w:rPr>
          <w:rFonts w:cstheme="minorHAnsi"/>
          <w:color w:val="00B0F0"/>
          <w:sz w:val="28"/>
          <w:szCs w:val="28"/>
        </w:rPr>
        <w:t> :</w:t>
      </w:r>
    </w:p>
    <w:p w14:paraId="73C6B0DD" w14:textId="273B6776" w:rsidR="00DB3A0D" w:rsidRPr="004C4B20" w:rsidRDefault="00DB3A0D" w:rsidP="003A746A">
      <w:pPr>
        <w:ind w:left="2832"/>
        <w:rPr>
          <w:rFonts w:cstheme="minorHAnsi"/>
          <w:color w:val="000000" w:themeColor="text1"/>
          <w:sz w:val="28"/>
          <w:szCs w:val="28"/>
        </w:rPr>
      </w:pPr>
      <w:r w:rsidRPr="004C4B20">
        <w:rPr>
          <w:rFonts w:cstheme="minorHAnsi"/>
          <w:color w:val="000000" w:themeColor="text1"/>
          <w:sz w:val="28"/>
          <w:szCs w:val="28"/>
        </w:rPr>
        <w:t xml:space="preserve">Pour l’exemple on </w:t>
      </w:r>
      <w:r w:rsidR="004C4B20" w:rsidRPr="004C4B20">
        <w:rPr>
          <w:rFonts w:cstheme="minorHAnsi"/>
          <w:color w:val="000000" w:themeColor="text1"/>
          <w:sz w:val="28"/>
          <w:szCs w:val="28"/>
        </w:rPr>
        <w:t xml:space="preserve">a fixer le Max et le Min et puis on compare la distance des autres valeurs par rapport aux deux </w:t>
      </w:r>
      <w:proofErr w:type="gramStart"/>
      <w:r w:rsidR="004C4B20" w:rsidRPr="004C4B20">
        <w:rPr>
          <w:rFonts w:cstheme="minorHAnsi"/>
          <w:color w:val="000000" w:themeColor="text1"/>
          <w:sz w:val="28"/>
          <w:szCs w:val="28"/>
        </w:rPr>
        <w:t>valeurs  et</w:t>
      </w:r>
      <w:proofErr w:type="gramEnd"/>
      <w:r w:rsidR="004C4B20" w:rsidRPr="004C4B20">
        <w:rPr>
          <w:rFonts w:cstheme="minorHAnsi"/>
          <w:color w:val="000000" w:themeColor="text1"/>
          <w:sz w:val="28"/>
          <w:szCs w:val="28"/>
        </w:rPr>
        <w:t xml:space="preserve"> on les changes par la valeur la </w:t>
      </w:r>
      <w:proofErr w:type="spellStart"/>
      <w:r w:rsidR="004C4B20" w:rsidRPr="004C4B20">
        <w:rPr>
          <w:rFonts w:cstheme="minorHAnsi"/>
          <w:color w:val="000000" w:themeColor="text1"/>
          <w:sz w:val="28"/>
          <w:szCs w:val="28"/>
        </w:rPr>
        <w:t>plut</w:t>
      </w:r>
      <w:proofErr w:type="spellEnd"/>
      <w:r w:rsidR="004C4B20" w:rsidRPr="004C4B20">
        <w:rPr>
          <w:rFonts w:cstheme="minorHAnsi"/>
          <w:color w:val="000000" w:themeColor="text1"/>
          <w:sz w:val="28"/>
          <w:szCs w:val="28"/>
        </w:rPr>
        <w:t xml:space="preserve"> proche des deux.</w:t>
      </w:r>
    </w:p>
    <w:p w14:paraId="36E9861C" w14:textId="02AC825B" w:rsidR="00DB3A0D" w:rsidRDefault="007946E8" w:rsidP="00DB3A0D">
      <w:pPr>
        <w:rPr>
          <w:color w:val="002060"/>
          <w:sz w:val="28"/>
          <w:szCs w:val="28"/>
        </w:rPr>
      </w:pPr>
      <w:r>
        <w:rPr>
          <w:rFonts w:cstheme="minorHAnsi"/>
          <w:color w:val="002060"/>
          <w:sz w:val="32"/>
          <w:szCs w:val="32"/>
          <w:shd w:val="clear" w:color="auto" w:fill="FFFFFF"/>
        </w:rPr>
        <w:tab/>
      </w:r>
      <w:r w:rsidR="003A746A" w:rsidRPr="003A746A">
        <w:rPr>
          <w:rFonts w:cstheme="minorHAnsi"/>
          <w:color w:val="002060"/>
          <w:sz w:val="32"/>
          <w:szCs w:val="32"/>
          <w:shd w:val="clear" w:color="auto" w:fill="FFFFFF"/>
        </w:rPr>
        <w:t>2.</w:t>
      </w:r>
      <w:r w:rsidRPr="003A746A">
        <w:rPr>
          <w:color w:val="002060"/>
          <w:sz w:val="28"/>
          <w:szCs w:val="28"/>
        </w:rPr>
        <w:t>Regression</w:t>
      </w:r>
    </w:p>
    <w:p w14:paraId="34C68491" w14:textId="77777777" w:rsidR="00834640" w:rsidRPr="00834640" w:rsidRDefault="00834640" w:rsidP="00DB3A0D">
      <w:pPr>
        <w:rPr>
          <w:sz w:val="28"/>
          <w:szCs w:val="28"/>
        </w:rPr>
      </w:pPr>
      <w:r w:rsidRPr="00834640">
        <w:rPr>
          <w:sz w:val="28"/>
          <w:szCs w:val="28"/>
        </w:rPr>
        <w:t xml:space="preserve">Méthode qui serve a construire une fonction qui représente toute les points (DATA).la régression linière inclut la recherche du meilleure droite pour lier deux attributs (ou variables) a fin de prédire l’un par </w:t>
      </w:r>
      <w:proofErr w:type="gramStart"/>
      <w:r w:rsidRPr="00834640">
        <w:rPr>
          <w:sz w:val="28"/>
          <w:szCs w:val="28"/>
        </w:rPr>
        <w:t>l’autre .</w:t>
      </w:r>
      <w:proofErr w:type="gramEnd"/>
      <w:r w:rsidRPr="00834640">
        <w:rPr>
          <w:sz w:val="28"/>
          <w:szCs w:val="28"/>
        </w:rPr>
        <w:t xml:space="preserve"> </w:t>
      </w:r>
    </w:p>
    <w:p w14:paraId="447D9B36" w14:textId="406C761C" w:rsidR="00834640" w:rsidRPr="00834640" w:rsidRDefault="00834640" w:rsidP="00DB3A0D">
      <w:pPr>
        <w:rPr>
          <w:sz w:val="28"/>
          <w:szCs w:val="28"/>
        </w:rPr>
      </w:pPr>
      <w:r w:rsidRPr="00834640">
        <w:rPr>
          <w:sz w:val="28"/>
          <w:szCs w:val="28"/>
        </w:rPr>
        <w:tab/>
        <w:t>Linière régression :</w:t>
      </w:r>
    </w:p>
    <w:p w14:paraId="2F119C99" w14:textId="5D908E71" w:rsidR="00834640" w:rsidRPr="00834640" w:rsidRDefault="00834640" w:rsidP="00DB3A0D">
      <w:pPr>
        <w:rPr>
          <w:sz w:val="28"/>
          <w:szCs w:val="28"/>
        </w:rPr>
      </w:pPr>
      <w:r w:rsidRPr="00834640">
        <w:rPr>
          <w:sz w:val="28"/>
          <w:szCs w:val="28"/>
        </w:rPr>
        <w:tab/>
      </w:r>
      <w:r w:rsidRPr="00834640">
        <w:rPr>
          <w:sz w:val="28"/>
          <w:szCs w:val="28"/>
        </w:rPr>
        <w:tab/>
        <w:t xml:space="preserve">Y = b0 + b1*X </w:t>
      </w:r>
    </w:p>
    <w:p w14:paraId="5FB6CF5E" w14:textId="3C708FE7" w:rsidR="00834640" w:rsidRDefault="00834640" w:rsidP="00DB3A0D">
      <w:pPr>
        <w:rPr>
          <w:color w:val="002060"/>
          <w:sz w:val="28"/>
          <w:szCs w:val="28"/>
        </w:rPr>
      </w:pPr>
      <w:r>
        <w:rPr>
          <w:color w:val="002060"/>
          <w:sz w:val="28"/>
          <w:szCs w:val="28"/>
        </w:rPr>
        <w:tab/>
        <w:t xml:space="preserve">3.Outliers </w:t>
      </w:r>
    </w:p>
    <w:p w14:paraId="454D56AD" w14:textId="27777325" w:rsidR="00834640" w:rsidRPr="00834640" w:rsidRDefault="00834640" w:rsidP="00DB3A0D">
      <w:pPr>
        <w:rPr>
          <w:color w:val="000000" w:themeColor="text1"/>
          <w:sz w:val="28"/>
          <w:szCs w:val="28"/>
        </w:rPr>
      </w:pPr>
      <w:r w:rsidRPr="00834640">
        <w:rPr>
          <w:color w:val="000000" w:themeColor="text1"/>
          <w:sz w:val="28"/>
          <w:szCs w:val="28"/>
        </w:rPr>
        <w:t>Apres le regroupement des points similaire on construire des (clusters</w:t>
      </w:r>
      <w:proofErr w:type="gramStart"/>
      <w:r w:rsidRPr="00834640">
        <w:rPr>
          <w:color w:val="000000" w:themeColor="text1"/>
          <w:sz w:val="28"/>
          <w:szCs w:val="28"/>
        </w:rPr>
        <w:t>).donc</w:t>
      </w:r>
      <w:proofErr w:type="gramEnd"/>
      <w:r w:rsidRPr="00834640">
        <w:rPr>
          <w:color w:val="000000" w:themeColor="text1"/>
          <w:sz w:val="28"/>
          <w:szCs w:val="28"/>
        </w:rPr>
        <w:t xml:space="preserve"> les points qui se situent à l’extérieure de ces groupes on les considèrent des outliers. </w:t>
      </w:r>
    </w:p>
    <w:p w14:paraId="2AA4786C" w14:textId="6A04E626" w:rsidR="00834640" w:rsidRPr="003A746A" w:rsidRDefault="00834640" w:rsidP="00834640">
      <w:pPr>
        <w:jc w:val="center"/>
        <w:rPr>
          <w:sz w:val="28"/>
          <w:szCs w:val="28"/>
        </w:rPr>
      </w:pPr>
      <w:r>
        <w:rPr>
          <w:noProof/>
          <w:sz w:val="28"/>
          <w:szCs w:val="28"/>
        </w:rPr>
        <w:drawing>
          <wp:inline distT="0" distB="0" distL="0" distR="0" wp14:anchorId="58FE1F0A" wp14:editId="4BB77BB1">
            <wp:extent cx="3444538" cy="2613887"/>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a:extLst>
                        <a:ext uri="{28A0092B-C50C-407E-A947-70E740481C1C}">
                          <a14:useLocalDpi xmlns:a14="http://schemas.microsoft.com/office/drawing/2010/main" val="0"/>
                        </a:ext>
                      </a:extLst>
                    </a:blip>
                    <a:stretch>
                      <a:fillRect/>
                    </a:stretch>
                  </pic:blipFill>
                  <pic:spPr>
                    <a:xfrm>
                      <a:off x="0" y="0"/>
                      <a:ext cx="3444538" cy="2613887"/>
                    </a:xfrm>
                    <a:prstGeom prst="rect">
                      <a:avLst/>
                    </a:prstGeom>
                  </pic:spPr>
                </pic:pic>
              </a:graphicData>
            </a:graphic>
          </wp:inline>
        </w:drawing>
      </w:r>
    </w:p>
    <w:p w14:paraId="431A6B50" w14:textId="6793B753" w:rsidR="007946E8" w:rsidRPr="00DB3A0D" w:rsidRDefault="007946E8" w:rsidP="00DB3A0D">
      <w:pPr>
        <w:rPr>
          <w:rFonts w:cstheme="minorHAnsi"/>
          <w:color w:val="002060"/>
          <w:sz w:val="32"/>
          <w:szCs w:val="32"/>
          <w:shd w:val="clear" w:color="auto" w:fill="FFFFFF"/>
        </w:rPr>
      </w:pPr>
      <w:r>
        <w:tab/>
      </w:r>
    </w:p>
    <w:p w14:paraId="14A8A51E" w14:textId="6758235F" w:rsidR="00FA322A" w:rsidRDefault="00FA322A" w:rsidP="00CF4C7F">
      <w:pPr>
        <w:rPr>
          <w:rFonts w:ascii="Lato" w:hAnsi="Lato"/>
          <w:color w:val="000000" w:themeColor="text1"/>
          <w:sz w:val="33"/>
          <w:szCs w:val="33"/>
          <w:shd w:val="clear" w:color="auto" w:fill="FFFFFF"/>
        </w:rPr>
      </w:pPr>
    </w:p>
    <w:p w14:paraId="3B51D0CC" w14:textId="4CC4016B" w:rsidR="00267C00" w:rsidRDefault="00267C00" w:rsidP="00CF4C7F">
      <w:pPr>
        <w:rPr>
          <w:rFonts w:ascii="Lato" w:hAnsi="Lato"/>
          <w:color w:val="000000" w:themeColor="text1"/>
          <w:sz w:val="33"/>
          <w:szCs w:val="33"/>
          <w:shd w:val="clear" w:color="auto" w:fill="FFFFFF"/>
        </w:rPr>
      </w:pPr>
    </w:p>
    <w:p w14:paraId="16774183" w14:textId="7818F7AF" w:rsidR="00267C00" w:rsidRDefault="00267C00" w:rsidP="00CF4C7F">
      <w:pPr>
        <w:rPr>
          <w:rFonts w:ascii="Lato" w:hAnsi="Lato"/>
          <w:color w:val="000000" w:themeColor="text1"/>
          <w:sz w:val="33"/>
          <w:szCs w:val="33"/>
          <w:shd w:val="clear" w:color="auto" w:fill="FFFFFF"/>
        </w:rPr>
      </w:pPr>
    </w:p>
    <w:p w14:paraId="70E2DE25" w14:textId="4A712F19" w:rsidR="00267C00" w:rsidRDefault="00267C00" w:rsidP="00CF4C7F">
      <w:pPr>
        <w:rPr>
          <w:rFonts w:ascii="Lato" w:hAnsi="Lato"/>
          <w:color w:val="000000" w:themeColor="text1"/>
          <w:sz w:val="33"/>
          <w:szCs w:val="33"/>
          <w:shd w:val="clear" w:color="auto" w:fill="FFFFFF"/>
        </w:rPr>
      </w:pPr>
    </w:p>
    <w:p w14:paraId="73289D15" w14:textId="30AEAA1E" w:rsidR="00267C00" w:rsidRDefault="00267C00" w:rsidP="00267C00">
      <w:pPr>
        <w:jc w:val="center"/>
        <w:rPr>
          <w:rFonts w:cstheme="minorHAnsi"/>
          <w:b/>
          <w:bCs/>
          <w:color w:val="FF0000"/>
          <w:sz w:val="52"/>
          <w:szCs w:val="52"/>
          <w:shd w:val="clear" w:color="auto" w:fill="FFFFFF"/>
        </w:rPr>
      </w:pPr>
      <w:r w:rsidRPr="00267C00">
        <w:rPr>
          <w:rFonts w:cstheme="minorHAnsi"/>
          <w:b/>
          <w:bCs/>
          <w:color w:val="FF0000"/>
          <w:sz w:val="52"/>
          <w:szCs w:val="52"/>
          <w:shd w:val="clear" w:color="auto" w:fill="FFFFFF"/>
        </w:rPr>
        <w:lastRenderedPageBreak/>
        <w:t>Data Reduction</w:t>
      </w:r>
    </w:p>
    <w:p w14:paraId="37C1017D" w14:textId="7C58D1B3" w:rsidR="0098258F" w:rsidRPr="0098258F" w:rsidRDefault="0098258F" w:rsidP="0098258F">
      <w:pPr>
        <w:rPr>
          <w:rFonts w:cstheme="minorHAnsi"/>
          <w:b/>
          <w:bCs/>
          <w:color w:val="7030A0"/>
          <w:sz w:val="40"/>
          <w:szCs w:val="40"/>
          <w:shd w:val="clear" w:color="auto" w:fill="FFFFFF"/>
        </w:rPr>
      </w:pPr>
      <w:r w:rsidRPr="0098258F">
        <w:rPr>
          <w:rFonts w:cstheme="minorHAnsi"/>
          <w:b/>
          <w:bCs/>
          <w:color w:val="7030A0"/>
          <w:sz w:val="40"/>
          <w:szCs w:val="40"/>
          <w:shd w:val="clear" w:color="auto" w:fill="FFFFFF"/>
        </w:rPr>
        <w:t>Feature Extraction</w:t>
      </w:r>
    </w:p>
    <w:p w14:paraId="2A85A065" w14:textId="0212695F" w:rsidR="00A639D4" w:rsidRPr="00A639D4" w:rsidRDefault="00A639D4" w:rsidP="00A639D4">
      <w:pPr>
        <w:ind w:firstLine="708"/>
        <w:rPr>
          <w:rFonts w:cstheme="minorHAnsi"/>
          <w:sz w:val="28"/>
          <w:szCs w:val="28"/>
          <w:shd w:val="clear" w:color="auto" w:fill="FFFFFF"/>
        </w:rPr>
      </w:pPr>
      <w:r w:rsidRPr="00A639D4">
        <w:rPr>
          <w:rFonts w:cstheme="minorHAnsi"/>
          <w:sz w:val="28"/>
          <w:szCs w:val="28"/>
          <w:shd w:val="clear" w:color="auto" w:fill="FFFFFF"/>
        </w:rPr>
        <w:t>L’apprentissage automatique fonctionne selon une règle simple – si vous mettez des ordures, vous n’obtiendrez que des ordures à sortir. Par ordures ici, je veux dire le bruit dans les données.</w:t>
      </w:r>
    </w:p>
    <w:p w14:paraId="58CE7EEB" w14:textId="67E830C7" w:rsidR="00A639D4" w:rsidRDefault="00A639D4" w:rsidP="00A639D4">
      <w:pPr>
        <w:rPr>
          <w:rFonts w:cstheme="minorHAnsi"/>
          <w:sz w:val="28"/>
          <w:szCs w:val="28"/>
          <w:shd w:val="clear" w:color="auto" w:fill="FFFFFF"/>
        </w:rPr>
      </w:pPr>
      <w:r w:rsidRPr="00A639D4">
        <w:rPr>
          <w:rFonts w:cstheme="minorHAnsi"/>
          <w:sz w:val="28"/>
          <w:szCs w:val="28"/>
          <w:shd w:val="clear" w:color="auto" w:fill="FFFFFF"/>
        </w:rPr>
        <w:t>Cela devient encore plus important lorsque le nombre de fonctionnalités est très important. Vous n’avez pas besoin d’utiliser toutes les fonctionnalités à votre disposition pour créer un algorithme. Vous pouvez aider votre algorithme en alimentant uniquement les fonctionnalités qui sont vraiment importantes. J’ai moi-même vu des sous-ensembles de fonctionnalités donnant de meilleurs résultats que l’ensemble complet de fonctionnalités pour le même algorithme.</w:t>
      </w:r>
    </w:p>
    <w:p w14:paraId="51A43E4C" w14:textId="317CB30E" w:rsidR="00A639D4" w:rsidRDefault="00A639D4" w:rsidP="00A639D4">
      <w:pPr>
        <w:rPr>
          <w:rFonts w:cstheme="minorHAnsi"/>
          <w:sz w:val="28"/>
          <w:szCs w:val="28"/>
          <w:shd w:val="clear" w:color="auto" w:fill="FFFFFF"/>
        </w:rPr>
      </w:pPr>
      <w:r>
        <w:rPr>
          <w:rFonts w:cstheme="minorHAnsi"/>
          <w:sz w:val="28"/>
          <w:szCs w:val="28"/>
          <w:shd w:val="clear" w:color="auto" w:fill="FFFFFF"/>
        </w:rPr>
        <w:t>Cette réduction sert à :</w:t>
      </w:r>
    </w:p>
    <w:p w14:paraId="7F55E651" w14:textId="77777777" w:rsidR="00A639D4" w:rsidRPr="00A639D4" w:rsidRDefault="00A639D4" w:rsidP="00A639D4">
      <w:pPr>
        <w:pStyle w:val="Paragraphedeliste"/>
        <w:numPr>
          <w:ilvl w:val="0"/>
          <w:numId w:val="2"/>
        </w:numPr>
        <w:rPr>
          <w:rFonts w:cstheme="minorHAnsi"/>
          <w:sz w:val="28"/>
          <w:szCs w:val="28"/>
          <w:shd w:val="clear" w:color="auto" w:fill="FFFFFF"/>
        </w:rPr>
      </w:pPr>
      <w:r w:rsidRPr="00A639D4">
        <w:rPr>
          <w:rFonts w:cstheme="minorHAnsi"/>
          <w:sz w:val="28"/>
          <w:szCs w:val="28"/>
          <w:shd w:val="clear" w:color="auto" w:fill="FFFFFF"/>
        </w:rPr>
        <w:t>Il permet à l’algorithme d’apprentissage automatique de s’entraîner plus rapidement.</w:t>
      </w:r>
    </w:p>
    <w:p w14:paraId="1D71A20C" w14:textId="77777777" w:rsidR="00A639D4" w:rsidRPr="00A639D4" w:rsidRDefault="00A639D4" w:rsidP="00A639D4">
      <w:pPr>
        <w:pStyle w:val="Paragraphedeliste"/>
        <w:numPr>
          <w:ilvl w:val="0"/>
          <w:numId w:val="2"/>
        </w:numPr>
        <w:rPr>
          <w:rFonts w:cstheme="minorHAnsi"/>
          <w:sz w:val="28"/>
          <w:szCs w:val="28"/>
          <w:shd w:val="clear" w:color="auto" w:fill="FFFFFF"/>
        </w:rPr>
      </w:pPr>
      <w:r w:rsidRPr="00A639D4">
        <w:rPr>
          <w:rFonts w:cstheme="minorHAnsi"/>
          <w:sz w:val="28"/>
          <w:szCs w:val="28"/>
          <w:shd w:val="clear" w:color="auto" w:fill="FFFFFF"/>
        </w:rPr>
        <w:t>Il réduit la complexité d’un modèle et le rend plus facile à interpréter.</w:t>
      </w:r>
    </w:p>
    <w:p w14:paraId="17EDEE04" w14:textId="4902E821" w:rsidR="00A639D4" w:rsidRDefault="00A639D4" w:rsidP="00A639D4">
      <w:pPr>
        <w:pStyle w:val="Paragraphedeliste"/>
        <w:numPr>
          <w:ilvl w:val="0"/>
          <w:numId w:val="2"/>
        </w:numPr>
        <w:rPr>
          <w:rFonts w:cstheme="minorHAnsi"/>
          <w:sz w:val="28"/>
          <w:szCs w:val="28"/>
          <w:shd w:val="clear" w:color="auto" w:fill="FFFFFF"/>
        </w:rPr>
      </w:pPr>
      <w:r w:rsidRPr="00A639D4">
        <w:rPr>
          <w:rFonts w:cstheme="minorHAnsi"/>
          <w:sz w:val="28"/>
          <w:szCs w:val="28"/>
          <w:shd w:val="clear" w:color="auto" w:fill="FFFFFF"/>
        </w:rPr>
        <w:t>Il améliore la précision d’un modèle si le sous-ensemble droit est choisi.</w:t>
      </w:r>
    </w:p>
    <w:p w14:paraId="0F902224" w14:textId="4DF386C5" w:rsidR="00A639D4" w:rsidRDefault="00A639D4" w:rsidP="00A639D4">
      <w:pPr>
        <w:rPr>
          <w:rFonts w:cstheme="minorHAnsi"/>
          <w:sz w:val="28"/>
          <w:szCs w:val="28"/>
          <w:shd w:val="clear" w:color="auto" w:fill="FFFFFF"/>
        </w:rPr>
      </w:pPr>
      <w:r w:rsidRPr="00A639D4">
        <w:rPr>
          <w:rFonts w:cstheme="minorHAnsi"/>
          <w:sz w:val="28"/>
          <w:szCs w:val="28"/>
          <w:shd w:val="clear" w:color="auto" w:fill="FFFFFF"/>
        </w:rPr>
        <w:t>Ensuite, nous discuterons des différentes méthodologies et techniques que vous pouvez utiliser pour sous-ensemble de votre espace de fonctionnalités et aider vos modèles à mieux performer et efficacement. Alors, commençons.</w:t>
      </w:r>
    </w:p>
    <w:p w14:paraId="7D8A042D" w14:textId="67318385" w:rsidR="00A639D4" w:rsidRDefault="00A639D4" w:rsidP="00A639D4">
      <w:pPr>
        <w:shd w:val="clear" w:color="auto" w:fill="FFFFFF"/>
        <w:spacing w:before="300" w:after="300" w:line="336" w:lineRule="atLeast"/>
        <w:outlineLvl w:val="1"/>
        <w:rPr>
          <w:rFonts w:ascii="Arial" w:eastAsia="Times New Roman" w:hAnsi="Arial" w:cs="Arial"/>
          <w:b/>
          <w:bCs/>
          <w:color w:val="002060"/>
          <w:sz w:val="35"/>
          <w:szCs w:val="35"/>
          <w:lang w:eastAsia="fr-MA"/>
        </w:rPr>
      </w:pPr>
      <w:r w:rsidRPr="00A639D4">
        <w:rPr>
          <w:rFonts w:ascii="Arial" w:eastAsia="Times New Roman" w:hAnsi="Arial" w:cs="Arial"/>
          <w:b/>
          <w:bCs/>
          <w:color w:val="002060"/>
          <w:sz w:val="35"/>
          <w:szCs w:val="35"/>
          <w:lang w:eastAsia="fr-MA"/>
        </w:rPr>
        <w:t>Méthodes de filtre</w:t>
      </w:r>
    </w:p>
    <w:p w14:paraId="718F6081" w14:textId="76F3EAA0" w:rsidR="00A639D4" w:rsidRDefault="00A639D4" w:rsidP="00A639D4">
      <w:pPr>
        <w:shd w:val="clear" w:color="auto" w:fill="FFFFFF"/>
        <w:spacing w:before="300" w:after="300" w:line="336" w:lineRule="atLeast"/>
        <w:outlineLvl w:val="1"/>
        <w:rPr>
          <w:rFonts w:eastAsia="Times New Roman" w:cstheme="minorHAnsi"/>
          <w:color w:val="000000" w:themeColor="text1"/>
          <w:sz w:val="28"/>
          <w:szCs w:val="28"/>
          <w:lang w:eastAsia="fr-MA"/>
        </w:rPr>
      </w:pPr>
      <w:r>
        <w:rPr>
          <w:rFonts w:eastAsia="Times New Roman" w:cstheme="minorHAnsi"/>
          <w:noProof/>
          <w:color w:val="000000" w:themeColor="text1"/>
          <w:sz w:val="28"/>
          <w:szCs w:val="28"/>
          <w:lang w:eastAsia="fr-MA"/>
        </w:rPr>
        <w:drawing>
          <wp:inline distT="0" distB="0" distL="0" distR="0" wp14:anchorId="550D574B" wp14:editId="1976A064">
            <wp:extent cx="6645910" cy="667385"/>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a:extLst>
                        <a:ext uri="{28A0092B-C50C-407E-A947-70E740481C1C}">
                          <a14:useLocalDpi xmlns:a14="http://schemas.microsoft.com/office/drawing/2010/main" val="0"/>
                        </a:ext>
                      </a:extLst>
                    </a:blip>
                    <a:stretch>
                      <a:fillRect/>
                    </a:stretch>
                  </pic:blipFill>
                  <pic:spPr>
                    <a:xfrm>
                      <a:off x="0" y="0"/>
                      <a:ext cx="6645910" cy="667385"/>
                    </a:xfrm>
                    <a:prstGeom prst="rect">
                      <a:avLst/>
                    </a:prstGeom>
                  </pic:spPr>
                </pic:pic>
              </a:graphicData>
            </a:graphic>
          </wp:inline>
        </w:drawing>
      </w:r>
    </w:p>
    <w:p w14:paraId="067CF537" w14:textId="0D9AE1A3" w:rsidR="00A639D4" w:rsidRDefault="006C2BC1" w:rsidP="00A639D4">
      <w:pPr>
        <w:shd w:val="clear" w:color="auto" w:fill="FFFFFF"/>
        <w:spacing w:before="300" w:after="300" w:line="336" w:lineRule="atLeast"/>
        <w:outlineLvl w:val="1"/>
        <w:rPr>
          <w:rFonts w:eastAsia="Times New Roman" w:cstheme="minorHAnsi"/>
          <w:color w:val="000000" w:themeColor="text1"/>
          <w:sz w:val="28"/>
          <w:szCs w:val="28"/>
          <w:lang w:eastAsia="fr-MA"/>
        </w:rPr>
      </w:pPr>
      <w:r w:rsidRPr="006C2BC1">
        <w:rPr>
          <w:rFonts w:eastAsia="Times New Roman" w:cstheme="minorHAnsi"/>
          <w:color w:val="000000" w:themeColor="text1"/>
          <w:sz w:val="28"/>
          <w:szCs w:val="28"/>
          <w:lang w:eastAsia="fr-MA"/>
        </w:rPr>
        <w:t xml:space="preserve">Les méthodes de filtre sont généralement utilisées comme étape de prétraitement. La sélection des fonctionnalités est indépendante de tous les algorithmes d’apprentissage automatique. Au lieu de cela, les fonctionnalités sont sélectionnées en fonction de leurs scores dans divers tests statistiques pour leur corrélation avec la variable de résultats. La corrélation est ici un terme subjectif. Pour obtenir des conseils de base, vous pouvez vous référer au tableau suivant pour définir les </w:t>
      </w:r>
      <w:proofErr w:type="spellStart"/>
      <w:r w:rsidRPr="006C2BC1">
        <w:rPr>
          <w:rFonts w:eastAsia="Times New Roman" w:cstheme="minorHAnsi"/>
          <w:color w:val="000000" w:themeColor="text1"/>
          <w:sz w:val="28"/>
          <w:szCs w:val="28"/>
          <w:lang w:eastAsia="fr-MA"/>
        </w:rPr>
        <w:t>co</w:t>
      </w:r>
      <w:proofErr w:type="spellEnd"/>
      <w:r w:rsidRPr="006C2BC1">
        <w:rPr>
          <w:rFonts w:eastAsia="Times New Roman" w:cstheme="minorHAnsi"/>
          <w:color w:val="000000" w:themeColor="text1"/>
          <w:sz w:val="28"/>
          <w:szCs w:val="28"/>
          <w:lang w:eastAsia="fr-MA"/>
        </w:rPr>
        <w:t>-efficacités de corrélation.</w:t>
      </w:r>
    </w:p>
    <w:p w14:paraId="09CEF0E0" w14:textId="65652DDB" w:rsidR="006C2BC1" w:rsidRPr="00A639D4" w:rsidRDefault="006C2BC1" w:rsidP="00A639D4">
      <w:pPr>
        <w:shd w:val="clear" w:color="auto" w:fill="FFFFFF"/>
        <w:spacing w:before="300" w:after="300" w:line="336" w:lineRule="atLeast"/>
        <w:outlineLvl w:val="1"/>
        <w:rPr>
          <w:rFonts w:eastAsia="Times New Roman" w:cstheme="minorHAnsi"/>
          <w:color w:val="000000" w:themeColor="text1"/>
          <w:sz w:val="28"/>
          <w:szCs w:val="28"/>
          <w:lang w:eastAsia="fr-MA"/>
        </w:rPr>
      </w:pPr>
      <w:r>
        <w:rPr>
          <w:rFonts w:eastAsia="Times New Roman" w:cstheme="minorHAnsi"/>
          <w:noProof/>
          <w:color w:val="000000" w:themeColor="text1"/>
          <w:sz w:val="28"/>
          <w:szCs w:val="28"/>
          <w:lang w:eastAsia="fr-MA"/>
        </w:rPr>
        <w:lastRenderedPageBreak/>
        <w:drawing>
          <wp:inline distT="0" distB="0" distL="0" distR="0" wp14:anchorId="759D0BF6" wp14:editId="7C995C1D">
            <wp:extent cx="5699760" cy="192896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a:extLst>
                        <a:ext uri="{28A0092B-C50C-407E-A947-70E740481C1C}">
                          <a14:useLocalDpi xmlns:a14="http://schemas.microsoft.com/office/drawing/2010/main" val="0"/>
                        </a:ext>
                      </a:extLst>
                    </a:blip>
                    <a:stretch>
                      <a:fillRect/>
                    </a:stretch>
                  </pic:blipFill>
                  <pic:spPr>
                    <a:xfrm>
                      <a:off x="0" y="0"/>
                      <a:ext cx="5782178" cy="1956857"/>
                    </a:xfrm>
                    <a:prstGeom prst="rect">
                      <a:avLst/>
                    </a:prstGeom>
                  </pic:spPr>
                </pic:pic>
              </a:graphicData>
            </a:graphic>
          </wp:inline>
        </w:drawing>
      </w:r>
    </w:p>
    <w:p w14:paraId="3F458281" w14:textId="77777777" w:rsidR="006C2BC1" w:rsidRPr="006C2BC1" w:rsidRDefault="006C2BC1" w:rsidP="006C2BC1">
      <w:pPr>
        <w:rPr>
          <w:rFonts w:cstheme="minorHAnsi"/>
          <w:sz w:val="24"/>
          <w:szCs w:val="24"/>
          <w:shd w:val="clear" w:color="auto" w:fill="FFFFFF"/>
        </w:rPr>
      </w:pPr>
      <w:proofErr w:type="gramStart"/>
      <w:r w:rsidRPr="006C2BC1">
        <w:rPr>
          <w:rFonts w:cstheme="minorHAnsi"/>
          <w:b/>
          <w:bCs/>
          <w:sz w:val="24"/>
          <w:szCs w:val="24"/>
          <w:shd w:val="clear" w:color="auto" w:fill="FFFFFF"/>
        </w:rPr>
        <w:t>LDA</w:t>
      </w:r>
      <w:r w:rsidRPr="006C2BC1">
        <w:rPr>
          <w:rFonts w:cstheme="minorHAnsi"/>
          <w:sz w:val="24"/>
          <w:szCs w:val="24"/>
          <w:shd w:val="clear" w:color="auto" w:fill="FFFFFF"/>
        </w:rPr>
        <w:t>:</w:t>
      </w:r>
      <w:proofErr w:type="gramEnd"/>
      <w:r w:rsidRPr="006C2BC1">
        <w:rPr>
          <w:rFonts w:cstheme="minorHAnsi"/>
          <w:sz w:val="24"/>
          <w:szCs w:val="24"/>
          <w:shd w:val="clear" w:color="auto" w:fill="FFFFFF"/>
        </w:rPr>
        <w:t xml:space="preserve"> L’analyse linéaire discriminante est utilisée pour trouver une combinaison linéaire de caractéristiques qui caractérise ou sépare deux classes ou plus (ou niveaux) d’une variable catégorique.</w:t>
      </w:r>
    </w:p>
    <w:p w14:paraId="68AC5704" w14:textId="77777777" w:rsidR="006C2BC1" w:rsidRPr="006C2BC1" w:rsidRDefault="006C2BC1" w:rsidP="006C2BC1">
      <w:pPr>
        <w:rPr>
          <w:rFonts w:cstheme="minorHAnsi"/>
          <w:sz w:val="24"/>
          <w:szCs w:val="24"/>
          <w:shd w:val="clear" w:color="auto" w:fill="FFFFFF"/>
        </w:rPr>
      </w:pPr>
      <w:proofErr w:type="gramStart"/>
      <w:r w:rsidRPr="006C2BC1">
        <w:rPr>
          <w:rFonts w:cstheme="minorHAnsi"/>
          <w:b/>
          <w:bCs/>
          <w:sz w:val="24"/>
          <w:szCs w:val="24"/>
          <w:shd w:val="clear" w:color="auto" w:fill="FFFFFF"/>
        </w:rPr>
        <w:t>ANOVA</w:t>
      </w:r>
      <w:r w:rsidRPr="006C2BC1">
        <w:rPr>
          <w:rFonts w:cstheme="minorHAnsi"/>
          <w:sz w:val="24"/>
          <w:szCs w:val="24"/>
          <w:shd w:val="clear" w:color="auto" w:fill="FFFFFF"/>
        </w:rPr>
        <w:t>:</w:t>
      </w:r>
      <w:proofErr w:type="gramEnd"/>
      <w:r w:rsidRPr="006C2BC1">
        <w:rPr>
          <w:rFonts w:cstheme="minorHAnsi"/>
          <w:sz w:val="24"/>
          <w:szCs w:val="24"/>
          <w:shd w:val="clear" w:color="auto" w:fill="FFFFFF"/>
        </w:rPr>
        <w:t xml:space="preserve"> ANOVA signifie Analyse de la variance. Il est similaire à LDA, sauf pour le fait qu’il est exploité en utilisant une ou plusieurs caractéristiques indépendantes catégoriques et une fonction dépendante continue. Il fournit un test statistique pour déterminer si les moyens de plusieurs groupes sont égaux ou non.</w:t>
      </w:r>
    </w:p>
    <w:p w14:paraId="36933196" w14:textId="77777777" w:rsidR="006C2BC1" w:rsidRPr="006C2BC1" w:rsidRDefault="006C2BC1" w:rsidP="006C2BC1">
      <w:pPr>
        <w:rPr>
          <w:rFonts w:cstheme="minorHAnsi"/>
          <w:sz w:val="24"/>
          <w:szCs w:val="24"/>
          <w:shd w:val="clear" w:color="auto" w:fill="FFFFFF"/>
        </w:rPr>
      </w:pPr>
      <w:r w:rsidRPr="006C2BC1">
        <w:rPr>
          <w:rFonts w:cstheme="minorHAnsi"/>
          <w:b/>
          <w:bCs/>
          <w:sz w:val="24"/>
          <w:szCs w:val="24"/>
          <w:shd w:val="clear" w:color="auto" w:fill="FFFFFF"/>
        </w:rPr>
        <w:t>Chi-</w:t>
      </w:r>
      <w:proofErr w:type="gramStart"/>
      <w:r w:rsidRPr="006C2BC1">
        <w:rPr>
          <w:rFonts w:cstheme="minorHAnsi"/>
          <w:b/>
          <w:bCs/>
          <w:sz w:val="24"/>
          <w:szCs w:val="24"/>
          <w:shd w:val="clear" w:color="auto" w:fill="FFFFFF"/>
        </w:rPr>
        <w:t>Carré</w:t>
      </w:r>
      <w:r w:rsidRPr="006C2BC1">
        <w:rPr>
          <w:rFonts w:cstheme="minorHAnsi"/>
          <w:sz w:val="24"/>
          <w:szCs w:val="24"/>
          <w:shd w:val="clear" w:color="auto" w:fill="FFFFFF"/>
        </w:rPr>
        <w:t>:</w:t>
      </w:r>
      <w:proofErr w:type="gramEnd"/>
      <w:r w:rsidRPr="006C2BC1">
        <w:rPr>
          <w:rFonts w:cstheme="minorHAnsi"/>
          <w:sz w:val="24"/>
          <w:szCs w:val="24"/>
          <w:shd w:val="clear" w:color="auto" w:fill="FFFFFF"/>
        </w:rPr>
        <w:t xml:space="preserve"> Il s’agit d’un test statistique appliqué aux groupes de caractéristiques catégoriques pour évaluer la probabilité de corrélation ou d’association entre eux à l’aide de leur distribution de fréquences.</w:t>
      </w:r>
    </w:p>
    <w:p w14:paraId="3E009234" w14:textId="72D6C150" w:rsidR="00A639D4" w:rsidRDefault="006C2BC1" w:rsidP="006C2BC1">
      <w:pPr>
        <w:rPr>
          <w:rFonts w:cstheme="minorHAnsi"/>
          <w:sz w:val="24"/>
          <w:szCs w:val="24"/>
          <w:shd w:val="clear" w:color="auto" w:fill="FFFFFF"/>
        </w:rPr>
      </w:pPr>
      <w:r w:rsidRPr="006C2BC1">
        <w:rPr>
          <w:rFonts w:cstheme="minorHAnsi"/>
          <w:sz w:val="24"/>
          <w:szCs w:val="24"/>
          <w:shd w:val="clear" w:color="auto" w:fill="FFFFFF"/>
        </w:rPr>
        <w:t>Une chose qu’il faut garder à l’esprit est que les méthodes de filtre n’éliminent pas la multicollinarité. Ainsi, vous devez faire face à la multicollinarité des fonctionnalités ainsi avant de former des modèles pour vos données.</w:t>
      </w:r>
    </w:p>
    <w:p w14:paraId="33C31911" w14:textId="77777777" w:rsidR="006C2BC1" w:rsidRDefault="006C2BC1" w:rsidP="006C2BC1">
      <w:pPr>
        <w:rPr>
          <w:rFonts w:cstheme="minorHAnsi"/>
          <w:sz w:val="24"/>
          <w:szCs w:val="24"/>
          <w:shd w:val="clear" w:color="auto" w:fill="FFFFFF"/>
        </w:rPr>
      </w:pPr>
    </w:p>
    <w:p w14:paraId="49D4756D" w14:textId="17856094" w:rsidR="006C2BC1" w:rsidRPr="006C2BC1" w:rsidRDefault="006C2BC1" w:rsidP="006C2BC1">
      <w:pPr>
        <w:pStyle w:val="Titre2"/>
        <w:shd w:val="clear" w:color="auto" w:fill="FFFFFF"/>
        <w:spacing w:before="300" w:beforeAutospacing="0" w:after="300" w:afterAutospacing="0" w:line="336" w:lineRule="atLeast"/>
        <w:rPr>
          <w:rFonts w:ascii="Arial" w:hAnsi="Arial" w:cs="Arial"/>
          <w:color w:val="002060"/>
          <w:sz w:val="35"/>
          <w:szCs w:val="35"/>
        </w:rPr>
      </w:pPr>
      <w:r w:rsidRPr="006C2BC1">
        <w:rPr>
          <w:rFonts w:ascii="Arial" w:hAnsi="Arial" w:cs="Arial"/>
          <w:color w:val="002060"/>
          <w:sz w:val="35"/>
          <w:szCs w:val="35"/>
        </w:rPr>
        <w:t>Méthodes wrapper</w:t>
      </w:r>
    </w:p>
    <w:p w14:paraId="77C0BC57" w14:textId="3CCCF959" w:rsidR="006C2BC1" w:rsidRDefault="006C2BC1" w:rsidP="006C2BC1">
      <w:pPr>
        <w:rPr>
          <w:rFonts w:cstheme="minorHAnsi"/>
          <w:sz w:val="24"/>
          <w:szCs w:val="24"/>
          <w:shd w:val="clear" w:color="auto" w:fill="FFFFFF"/>
        </w:rPr>
      </w:pPr>
      <w:r>
        <w:rPr>
          <w:rFonts w:cstheme="minorHAnsi"/>
          <w:noProof/>
          <w:sz w:val="24"/>
          <w:szCs w:val="24"/>
          <w:shd w:val="clear" w:color="auto" w:fill="FFFFFF"/>
        </w:rPr>
        <w:drawing>
          <wp:inline distT="0" distB="0" distL="0" distR="0" wp14:anchorId="550F4593" wp14:editId="1E26425F">
            <wp:extent cx="6645910" cy="1809115"/>
            <wp:effectExtent l="0" t="0" r="254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a:extLst>
                        <a:ext uri="{28A0092B-C50C-407E-A947-70E740481C1C}">
                          <a14:useLocalDpi xmlns:a14="http://schemas.microsoft.com/office/drawing/2010/main" val="0"/>
                        </a:ext>
                      </a:extLst>
                    </a:blip>
                    <a:stretch>
                      <a:fillRect/>
                    </a:stretch>
                  </pic:blipFill>
                  <pic:spPr>
                    <a:xfrm>
                      <a:off x="0" y="0"/>
                      <a:ext cx="6645910" cy="1809115"/>
                    </a:xfrm>
                    <a:prstGeom prst="rect">
                      <a:avLst/>
                    </a:prstGeom>
                  </pic:spPr>
                </pic:pic>
              </a:graphicData>
            </a:graphic>
          </wp:inline>
        </w:drawing>
      </w:r>
    </w:p>
    <w:p w14:paraId="1E86A613" w14:textId="748DB293" w:rsidR="006C2BC1" w:rsidRDefault="006C2BC1" w:rsidP="006C2BC1">
      <w:pPr>
        <w:rPr>
          <w:rFonts w:cstheme="minorHAnsi"/>
          <w:sz w:val="24"/>
          <w:szCs w:val="24"/>
          <w:shd w:val="clear" w:color="auto" w:fill="FFFFFF"/>
        </w:rPr>
      </w:pPr>
      <w:r w:rsidRPr="006C2BC1">
        <w:rPr>
          <w:rFonts w:cstheme="minorHAnsi"/>
          <w:sz w:val="24"/>
          <w:szCs w:val="24"/>
          <w:shd w:val="clear" w:color="auto" w:fill="FFFFFF"/>
        </w:rPr>
        <w:t>Dans les méthodes d’emballage, nous essayons d’utiliser un sous-ensemble de fonctionnalités et de former un modèle en les utilisant. Sur la base des inférences que nous tirons du modèle précédent, nous décidons d’ajouter ou de supprimer des fonctionnalités de votre sous-ensemble. Le problème est essentiellement réduit à un problème de recherche. Ces méthodes sont généralement très coûteuses sur le plan informatique.</w:t>
      </w:r>
    </w:p>
    <w:p w14:paraId="1BAC5B84" w14:textId="2E66AFB5" w:rsidR="006C2BC1" w:rsidRPr="006C2BC1" w:rsidRDefault="006C2BC1" w:rsidP="006C2BC1">
      <w:pPr>
        <w:rPr>
          <w:rFonts w:cstheme="minorHAnsi"/>
          <w:sz w:val="24"/>
          <w:szCs w:val="24"/>
          <w:shd w:val="clear" w:color="auto" w:fill="FFFFFF"/>
        </w:rPr>
      </w:pPr>
      <w:r w:rsidRPr="006C2BC1">
        <w:rPr>
          <w:rFonts w:cstheme="minorHAnsi"/>
          <w:sz w:val="24"/>
          <w:szCs w:val="24"/>
          <w:shd w:val="clear" w:color="auto" w:fill="FFFFFF"/>
        </w:rPr>
        <w:t>Une des meilleures façons d’implémenter la sélection de fonctionnalités avec des méthodes d’emballage est d’utiliser le paquet Boruta qui trouve l’importance d’une fonctionnalité en créant des fonctionnalités d’ombre.</w:t>
      </w:r>
    </w:p>
    <w:p w14:paraId="29C4EC12" w14:textId="346F828E" w:rsidR="006C2BC1" w:rsidRPr="006C2BC1" w:rsidRDefault="006C2BC1" w:rsidP="006C2BC1">
      <w:pPr>
        <w:rPr>
          <w:rFonts w:cstheme="minorHAnsi"/>
          <w:sz w:val="24"/>
          <w:szCs w:val="24"/>
          <w:shd w:val="clear" w:color="auto" w:fill="FFFFFF"/>
        </w:rPr>
      </w:pPr>
      <w:r w:rsidRPr="006C2BC1">
        <w:rPr>
          <w:rFonts w:cstheme="minorHAnsi"/>
          <w:sz w:val="24"/>
          <w:szCs w:val="24"/>
          <w:shd w:val="clear" w:color="auto" w:fill="FFFFFF"/>
        </w:rPr>
        <w:t xml:space="preserve">Il fonctionne dans les étapes </w:t>
      </w:r>
      <w:proofErr w:type="gramStart"/>
      <w:r w:rsidRPr="006C2BC1">
        <w:rPr>
          <w:rFonts w:cstheme="minorHAnsi"/>
          <w:sz w:val="24"/>
          <w:szCs w:val="24"/>
          <w:shd w:val="clear" w:color="auto" w:fill="FFFFFF"/>
        </w:rPr>
        <w:t>suivantes:</w:t>
      </w:r>
      <w:proofErr w:type="gramEnd"/>
    </w:p>
    <w:p w14:paraId="02A1332D" w14:textId="00C2BADF" w:rsidR="006C2BC1" w:rsidRPr="006C2BC1" w:rsidRDefault="006C2BC1" w:rsidP="006C2BC1">
      <w:pPr>
        <w:ind w:left="708"/>
        <w:rPr>
          <w:rFonts w:cstheme="minorHAnsi"/>
          <w:sz w:val="24"/>
          <w:szCs w:val="24"/>
          <w:shd w:val="clear" w:color="auto" w:fill="FFFFFF"/>
        </w:rPr>
      </w:pPr>
      <w:r>
        <w:rPr>
          <w:rFonts w:cstheme="minorHAnsi"/>
          <w:sz w:val="24"/>
          <w:szCs w:val="24"/>
          <w:shd w:val="clear" w:color="auto" w:fill="FFFFFF"/>
        </w:rPr>
        <w:lastRenderedPageBreak/>
        <w:t>1.</w:t>
      </w:r>
      <w:r w:rsidRPr="006C2BC1">
        <w:rPr>
          <w:rFonts w:cstheme="minorHAnsi"/>
          <w:sz w:val="24"/>
          <w:szCs w:val="24"/>
          <w:shd w:val="clear" w:color="auto" w:fill="FFFFFF"/>
        </w:rPr>
        <w:t>Tout d’abord, il ajoute le caractère aléatoire à l’ensemble de données donné en créant des copies mélangées de toutes les fonctionnalités (qui sont appelés fonctionnalités d’ombre).</w:t>
      </w:r>
    </w:p>
    <w:p w14:paraId="7D350782" w14:textId="77C68358" w:rsidR="006C2BC1" w:rsidRPr="006C2BC1" w:rsidRDefault="006C2BC1" w:rsidP="006C2BC1">
      <w:pPr>
        <w:ind w:left="708"/>
        <w:rPr>
          <w:rFonts w:cstheme="minorHAnsi"/>
          <w:sz w:val="24"/>
          <w:szCs w:val="24"/>
          <w:shd w:val="clear" w:color="auto" w:fill="FFFFFF"/>
        </w:rPr>
      </w:pPr>
      <w:r>
        <w:rPr>
          <w:rFonts w:cstheme="minorHAnsi"/>
          <w:sz w:val="24"/>
          <w:szCs w:val="24"/>
          <w:shd w:val="clear" w:color="auto" w:fill="FFFFFF"/>
        </w:rPr>
        <w:t>2.</w:t>
      </w:r>
      <w:r w:rsidRPr="006C2BC1">
        <w:rPr>
          <w:rFonts w:cstheme="minorHAnsi"/>
          <w:sz w:val="24"/>
          <w:szCs w:val="24"/>
          <w:shd w:val="clear" w:color="auto" w:fill="FFFFFF"/>
        </w:rPr>
        <w:t>Ensuite, il forme un classificateur de forêt aléatoire sur l’ensemble de données étendu et applique une mesure d’importance de fonctionnalité (la valeur par défaut est précision moyenne de diminution) pour évaluer l’importance de chaque fonctionnalité où des moyens plus élevés plus importants.</w:t>
      </w:r>
    </w:p>
    <w:p w14:paraId="766DEEFA" w14:textId="2CC67AAE" w:rsidR="006C2BC1" w:rsidRPr="006C2BC1" w:rsidRDefault="006C2BC1" w:rsidP="006C2BC1">
      <w:pPr>
        <w:ind w:left="708"/>
        <w:rPr>
          <w:rFonts w:cstheme="minorHAnsi"/>
          <w:sz w:val="24"/>
          <w:szCs w:val="24"/>
          <w:shd w:val="clear" w:color="auto" w:fill="FFFFFF"/>
        </w:rPr>
      </w:pPr>
      <w:r>
        <w:rPr>
          <w:rFonts w:cstheme="minorHAnsi"/>
          <w:sz w:val="24"/>
          <w:szCs w:val="24"/>
          <w:shd w:val="clear" w:color="auto" w:fill="FFFFFF"/>
        </w:rPr>
        <w:t>3.</w:t>
      </w:r>
      <w:r w:rsidRPr="006C2BC1">
        <w:rPr>
          <w:rFonts w:cstheme="minorHAnsi"/>
          <w:sz w:val="24"/>
          <w:szCs w:val="24"/>
          <w:shd w:val="clear" w:color="auto" w:fill="FFFFFF"/>
        </w:rPr>
        <w:t>À chaque itération, il vérifie si une fonctionnalité réelle a une importance plus élevée que le meilleur de ses fonctionnalités d’ombre (c.-à-d. si la fonctionnalité a un score Z plus élevé que le score Z maximum de ses entités d’ombre) et supprime constamment les fonctionnalités qui sont considérées comme très peu importantes.</w:t>
      </w:r>
    </w:p>
    <w:p w14:paraId="7B08B38D" w14:textId="0CF83ADA" w:rsidR="006C2BC1" w:rsidRDefault="006C2BC1" w:rsidP="006C2BC1">
      <w:pPr>
        <w:ind w:left="708"/>
        <w:rPr>
          <w:rFonts w:cstheme="minorHAnsi"/>
          <w:sz w:val="24"/>
          <w:szCs w:val="24"/>
          <w:shd w:val="clear" w:color="auto" w:fill="FFFFFF"/>
        </w:rPr>
      </w:pPr>
      <w:r>
        <w:rPr>
          <w:rFonts w:cstheme="minorHAnsi"/>
          <w:sz w:val="24"/>
          <w:szCs w:val="24"/>
          <w:shd w:val="clear" w:color="auto" w:fill="FFFFFF"/>
        </w:rPr>
        <w:t>4.</w:t>
      </w:r>
      <w:r w:rsidRPr="006C2BC1">
        <w:rPr>
          <w:rFonts w:cstheme="minorHAnsi"/>
          <w:sz w:val="24"/>
          <w:szCs w:val="24"/>
          <w:shd w:val="clear" w:color="auto" w:fill="FFFFFF"/>
        </w:rPr>
        <w:t>Enfin, l’algorithme s’arrête soit lorsque toutes les fonctionnalités sont confirmées ou rejetées, soit il atteint une limite spécifiée de séries forestières aléatoires.</w:t>
      </w:r>
    </w:p>
    <w:p w14:paraId="173DA5EF" w14:textId="77777777" w:rsidR="006C2BC1" w:rsidRPr="006C2BC1" w:rsidRDefault="006C2BC1" w:rsidP="006C2BC1">
      <w:pPr>
        <w:pStyle w:val="Titre2"/>
        <w:shd w:val="clear" w:color="auto" w:fill="FFFFFF"/>
        <w:spacing w:before="300" w:beforeAutospacing="0" w:after="300" w:afterAutospacing="0" w:line="336" w:lineRule="atLeast"/>
        <w:rPr>
          <w:rFonts w:ascii="Arial" w:hAnsi="Arial" w:cs="Arial"/>
          <w:color w:val="002060"/>
          <w:sz w:val="35"/>
          <w:szCs w:val="35"/>
        </w:rPr>
      </w:pPr>
      <w:r w:rsidRPr="006C2BC1">
        <w:rPr>
          <w:rFonts w:ascii="Arial" w:hAnsi="Arial" w:cs="Arial"/>
          <w:color w:val="002060"/>
          <w:sz w:val="35"/>
          <w:szCs w:val="35"/>
        </w:rPr>
        <w:t>Méthodes embarquées</w:t>
      </w:r>
    </w:p>
    <w:p w14:paraId="29F67A90" w14:textId="5C161FD3" w:rsidR="006C2BC1" w:rsidRDefault="006C2BC1" w:rsidP="006C2BC1">
      <w:pPr>
        <w:rPr>
          <w:rFonts w:cstheme="minorHAnsi"/>
          <w:sz w:val="24"/>
          <w:szCs w:val="24"/>
          <w:shd w:val="clear" w:color="auto" w:fill="FFFFFF"/>
        </w:rPr>
      </w:pPr>
      <w:r>
        <w:rPr>
          <w:rFonts w:cstheme="minorHAnsi"/>
          <w:noProof/>
          <w:sz w:val="24"/>
          <w:szCs w:val="24"/>
          <w:shd w:val="clear" w:color="auto" w:fill="FFFFFF"/>
        </w:rPr>
        <w:drawing>
          <wp:inline distT="0" distB="0" distL="0" distR="0" wp14:anchorId="077ED6C7" wp14:editId="5CA5B4CE">
            <wp:extent cx="6057900" cy="175381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6110676" cy="1769095"/>
                    </a:xfrm>
                    <a:prstGeom prst="rect">
                      <a:avLst/>
                    </a:prstGeom>
                  </pic:spPr>
                </pic:pic>
              </a:graphicData>
            </a:graphic>
          </wp:inline>
        </w:drawing>
      </w:r>
    </w:p>
    <w:p w14:paraId="06825AFF" w14:textId="60B9EB11" w:rsidR="006C2BC1" w:rsidRDefault="006C2BC1" w:rsidP="006C2BC1">
      <w:pPr>
        <w:shd w:val="clear" w:color="auto" w:fill="FFFFFF"/>
        <w:spacing w:after="315" w:line="240" w:lineRule="auto"/>
        <w:jc w:val="both"/>
        <w:rPr>
          <w:rFonts w:ascii="Roboto" w:eastAsia="Times New Roman" w:hAnsi="Roboto" w:cs="Times New Roman"/>
          <w:color w:val="595858"/>
          <w:sz w:val="23"/>
          <w:szCs w:val="23"/>
          <w:lang w:eastAsia="fr-MA"/>
        </w:rPr>
      </w:pPr>
      <w:r w:rsidRPr="006C2BC1">
        <w:rPr>
          <w:rFonts w:ascii="Roboto" w:eastAsia="Times New Roman" w:hAnsi="Roboto" w:cs="Times New Roman"/>
          <w:color w:val="595858"/>
          <w:sz w:val="23"/>
          <w:szCs w:val="23"/>
          <w:lang w:eastAsia="fr-MA"/>
        </w:rPr>
        <w:t xml:space="preserve">Les méthodes intégrées combinent les qualités des méthodes de filtre et d’emballage. Il est implémenté par des algorithmes qui ont leurs propres méthodes intégrées de sélection de </w:t>
      </w:r>
      <w:r w:rsidR="00BD4CD9" w:rsidRPr="006C2BC1">
        <w:rPr>
          <w:rFonts w:ascii="Roboto" w:eastAsia="Times New Roman" w:hAnsi="Roboto" w:cs="Times New Roman"/>
          <w:color w:val="595858"/>
          <w:sz w:val="23"/>
          <w:szCs w:val="23"/>
          <w:lang w:eastAsia="fr-MA"/>
        </w:rPr>
        <w:t>fonctionnalités. Certains</w:t>
      </w:r>
      <w:r w:rsidRPr="006C2BC1">
        <w:rPr>
          <w:rFonts w:ascii="Roboto" w:eastAsia="Times New Roman" w:hAnsi="Roboto" w:cs="Times New Roman"/>
          <w:color w:val="595858"/>
          <w:sz w:val="23"/>
          <w:szCs w:val="23"/>
          <w:lang w:eastAsia="fr-MA"/>
        </w:rPr>
        <w:t xml:space="preserve"> des exemples les plus populaires de ces méthodes sont la régression LASSO et RIDGE qui ont intégré des fonctions de pénalisation pour réduire la suraresse.</w:t>
      </w:r>
    </w:p>
    <w:p w14:paraId="682B704A" w14:textId="11016300" w:rsidR="00BD4CD9" w:rsidRPr="00BD4CD9" w:rsidRDefault="00BD4CD9" w:rsidP="00BD4CD9">
      <w:pPr>
        <w:pStyle w:val="Titre2"/>
        <w:shd w:val="clear" w:color="auto" w:fill="FFFFFF"/>
        <w:spacing w:before="300" w:beforeAutospacing="0" w:after="300" w:afterAutospacing="0" w:line="336" w:lineRule="atLeast"/>
        <w:rPr>
          <w:rFonts w:ascii="Arial" w:hAnsi="Arial" w:cs="Arial"/>
          <w:color w:val="00B050"/>
          <w:sz w:val="35"/>
          <w:szCs w:val="35"/>
        </w:rPr>
      </w:pPr>
      <w:r w:rsidRPr="00BD4CD9">
        <w:rPr>
          <w:rFonts w:ascii="Arial" w:hAnsi="Arial" w:cs="Arial"/>
          <w:color w:val="00B050"/>
          <w:sz w:val="35"/>
          <w:szCs w:val="35"/>
        </w:rPr>
        <w:t>Différence entre les méthodes de filtre et d’emballage</w:t>
      </w:r>
    </w:p>
    <w:p w14:paraId="41DEAF6A" w14:textId="29DF98CA" w:rsidR="00BD4CD9" w:rsidRPr="00BD4CD9" w:rsidRDefault="00BD4CD9" w:rsidP="00BD4CD9">
      <w:pPr>
        <w:shd w:val="clear" w:color="auto" w:fill="FFFFFF"/>
        <w:spacing w:after="315" w:line="240" w:lineRule="auto"/>
        <w:jc w:val="both"/>
        <w:rPr>
          <w:rFonts w:ascii="Roboto" w:eastAsia="Times New Roman" w:hAnsi="Roboto" w:cs="Times New Roman"/>
          <w:color w:val="595858"/>
          <w:sz w:val="23"/>
          <w:szCs w:val="23"/>
          <w:lang w:eastAsia="fr-MA"/>
        </w:rPr>
      </w:pPr>
      <w:r w:rsidRPr="00BD4CD9">
        <w:rPr>
          <w:rFonts w:ascii="Roboto" w:eastAsia="Times New Roman" w:hAnsi="Roboto" w:cs="Times New Roman"/>
          <w:color w:val="595858"/>
          <w:sz w:val="23"/>
          <w:szCs w:val="23"/>
          <w:lang w:eastAsia="fr-MA"/>
        </w:rPr>
        <w:t xml:space="preserve">Les principales différences entre le filtre et les méthodes d’emballage pour la sélection des fonctionnalités sont </w:t>
      </w:r>
      <w:r w:rsidRPr="00BD4CD9">
        <w:rPr>
          <w:rFonts w:ascii="Roboto" w:eastAsia="Times New Roman" w:hAnsi="Roboto" w:cs="Times New Roman"/>
          <w:color w:val="595858"/>
          <w:sz w:val="23"/>
          <w:szCs w:val="23"/>
          <w:lang w:eastAsia="fr-MA"/>
        </w:rPr>
        <w:t>les suivantes</w:t>
      </w:r>
      <w:r w:rsidRPr="00BD4CD9">
        <w:rPr>
          <w:rFonts w:ascii="Roboto" w:eastAsia="Times New Roman" w:hAnsi="Roboto" w:cs="Times New Roman"/>
          <w:color w:val="595858"/>
          <w:sz w:val="23"/>
          <w:szCs w:val="23"/>
          <w:lang w:eastAsia="fr-MA"/>
        </w:rPr>
        <w:t xml:space="preserve"> :</w:t>
      </w:r>
    </w:p>
    <w:p w14:paraId="16FC5D49" w14:textId="77777777" w:rsidR="00BD4CD9" w:rsidRPr="00BD4CD9" w:rsidRDefault="00BD4CD9" w:rsidP="00BD4CD9">
      <w:pPr>
        <w:pStyle w:val="Paragraphedeliste"/>
        <w:numPr>
          <w:ilvl w:val="0"/>
          <w:numId w:val="3"/>
        </w:numPr>
        <w:shd w:val="clear" w:color="auto" w:fill="FFFFFF"/>
        <w:spacing w:after="315" w:line="240" w:lineRule="auto"/>
        <w:jc w:val="both"/>
        <w:rPr>
          <w:rFonts w:ascii="Roboto" w:eastAsia="Times New Roman" w:hAnsi="Roboto" w:cs="Times New Roman"/>
          <w:color w:val="595858"/>
          <w:sz w:val="23"/>
          <w:szCs w:val="23"/>
          <w:lang w:eastAsia="fr-MA"/>
        </w:rPr>
      </w:pPr>
      <w:r w:rsidRPr="00BD4CD9">
        <w:rPr>
          <w:rFonts w:ascii="Roboto" w:eastAsia="Times New Roman" w:hAnsi="Roboto" w:cs="Times New Roman"/>
          <w:color w:val="595858"/>
          <w:sz w:val="23"/>
          <w:szCs w:val="23"/>
          <w:lang w:eastAsia="fr-MA"/>
        </w:rPr>
        <w:t>Les méthodes de filtre mesurent la pertinence des fonctionnalités par leur corrélation avec la variable dépendante tandis que les méthodes d’emballage mesurent l’utilité d’un sous-ensemble de fonctionnalités en y enseignant un modèle.</w:t>
      </w:r>
    </w:p>
    <w:p w14:paraId="6A9382F2" w14:textId="77777777" w:rsidR="00BD4CD9" w:rsidRPr="00BD4CD9" w:rsidRDefault="00BD4CD9" w:rsidP="00BD4CD9">
      <w:pPr>
        <w:pStyle w:val="Paragraphedeliste"/>
        <w:numPr>
          <w:ilvl w:val="0"/>
          <w:numId w:val="3"/>
        </w:numPr>
        <w:shd w:val="clear" w:color="auto" w:fill="FFFFFF"/>
        <w:spacing w:after="315" w:line="240" w:lineRule="auto"/>
        <w:jc w:val="both"/>
        <w:rPr>
          <w:rFonts w:ascii="Roboto" w:eastAsia="Times New Roman" w:hAnsi="Roboto" w:cs="Times New Roman"/>
          <w:color w:val="595858"/>
          <w:sz w:val="23"/>
          <w:szCs w:val="23"/>
          <w:lang w:eastAsia="fr-MA"/>
        </w:rPr>
      </w:pPr>
      <w:r w:rsidRPr="00BD4CD9">
        <w:rPr>
          <w:rFonts w:ascii="Roboto" w:eastAsia="Times New Roman" w:hAnsi="Roboto" w:cs="Times New Roman"/>
          <w:color w:val="595858"/>
          <w:sz w:val="23"/>
          <w:szCs w:val="23"/>
          <w:lang w:eastAsia="fr-MA"/>
        </w:rPr>
        <w:t>Les méthodes de filtre sont beaucoup plus rapides par rapport aux méthodes d’emballage car elles n’impliquent pas la formation des modèles. D’autre part, les méthodes d’emballage sont informatiques très coûteux ainsi.</w:t>
      </w:r>
    </w:p>
    <w:p w14:paraId="38137E6B" w14:textId="77777777" w:rsidR="00BD4CD9" w:rsidRPr="00BD4CD9" w:rsidRDefault="00BD4CD9" w:rsidP="00BD4CD9">
      <w:pPr>
        <w:pStyle w:val="Paragraphedeliste"/>
        <w:numPr>
          <w:ilvl w:val="0"/>
          <w:numId w:val="3"/>
        </w:numPr>
        <w:shd w:val="clear" w:color="auto" w:fill="FFFFFF"/>
        <w:spacing w:after="315" w:line="240" w:lineRule="auto"/>
        <w:jc w:val="both"/>
        <w:rPr>
          <w:rFonts w:ascii="Roboto" w:eastAsia="Times New Roman" w:hAnsi="Roboto" w:cs="Times New Roman"/>
          <w:color w:val="595858"/>
          <w:sz w:val="23"/>
          <w:szCs w:val="23"/>
          <w:lang w:eastAsia="fr-MA"/>
        </w:rPr>
      </w:pPr>
      <w:r w:rsidRPr="00BD4CD9">
        <w:rPr>
          <w:rFonts w:ascii="Roboto" w:eastAsia="Times New Roman" w:hAnsi="Roboto" w:cs="Times New Roman"/>
          <w:color w:val="595858"/>
          <w:sz w:val="23"/>
          <w:szCs w:val="23"/>
          <w:lang w:eastAsia="fr-MA"/>
        </w:rPr>
        <w:t>Les méthodes de filtrage utilisent des méthodes statistiques pour l’évaluation d’un sous-ensemble de fonctionnalités tandis que les méthodes d’emballage utilisent la validation croisée.</w:t>
      </w:r>
    </w:p>
    <w:p w14:paraId="5EE5960D" w14:textId="77777777" w:rsidR="00BD4CD9" w:rsidRPr="00BD4CD9" w:rsidRDefault="00BD4CD9" w:rsidP="00BD4CD9">
      <w:pPr>
        <w:pStyle w:val="Paragraphedeliste"/>
        <w:numPr>
          <w:ilvl w:val="0"/>
          <w:numId w:val="3"/>
        </w:numPr>
        <w:shd w:val="clear" w:color="auto" w:fill="FFFFFF"/>
        <w:spacing w:after="315" w:line="240" w:lineRule="auto"/>
        <w:jc w:val="both"/>
        <w:rPr>
          <w:rFonts w:ascii="Roboto" w:eastAsia="Times New Roman" w:hAnsi="Roboto" w:cs="Times New Roman"/>
          <w:color w:val="595858"/>
          <w:sz w:val="23"/>
          <w:szCs w:val="23"/>
          <w:lang w:eastAsia="fr-MA"/>
        </w:rPr>
      </w:pPr>
      <w:r w:rsidRPr="00BD4CD9">
        <w:rPr>
          <w:rFonts w:ascii="Roboto" w:eastAsia="Times New Roman" w:hAnsi="Roboto" w:cs="Times New Roman"/>
          <w:color w:val="595858"/>
          <w:sz w:val="23"/>
          <w:szCs w:val="23"/>
          <w:lang w:eastAsia="fr-MA"/>
        </w:rPr>
        <w:t>Les méthodes de filtre peuvent ne pas trouver le meilleur sous-ensemble de fonctionnalités dans de nombreuses occasions, mais les méthodes d’emballage peuvent toujours fournir le meilleur sous-ensemble de fonctionnalités.</w:t>
      </w:r>
    </w:p>
    <w:p w14:paraId="21D27366" w14:textId="28BA5FFE" w:rsidR="00BD4CD9" w:rsidRPr="00BD4CD9" w:rsidRDefault="00BD4CD9" w:rsidP="00BD4CD9">
      <w:pPr>
        <w:pStyle w:val="Paragraphedeliste"/>
        <w:numPr>
          <w:ilvl w:val="0"/>
          <w:numId w:val="3"/>
        </w:numPr>
        <w:shd w:val="clear" w:color="auto" w:fill="FFFFFF"/>
        <w:spacing w:after="315" w:line="240" w:lineRule="auto"/>
        <w:jc w:val="both"/>
        <w:rPr>
          <w:rFonts w:ascii="Roboto" w:eastAsia="Times New Roman" w:hAnsi="Roboto" w:cs="Times New Roman"/>
          <w:color w:val="595858"/>
          <w:sz w:val="23"/>
          <w:szCs w:val="23"/>
          <w:lang w:eastAsia="fr-MA"/>
        </w:rPr>
      </w:pPr>
      <w:r w:rsidRPr="00BD4CD9">
        <w:rPr>
          <w:rFonts w:ascii="Roboto" w:eastAsia="Times New Roman" w:hAnsi="Roboto" w:cs="Times New Roman"/>
          <w:color w:val="595858"/>
          <w:sz w:val="23"/>
          <w:szCs w:val="23"/>
          <w:lang w:eastAsia="fr-MA"/>
        </w:rPr>
        <w:t xml:space="preserve">L’utilisation du sous-ensemble de fonctionnalités des méthodes d’emballage rend le modèle plus sujet à un </w:t>
      </w:r>
      <w:proofErr w:type="spellStart"/>
      <w:r w:rsidRPr="00BD4CD9">
        <w:rPr>
          <w:rFonts w:ascii="Roboto" w:eastAsia="Times New Roman" w:hAnsi="Roboto" w:cs="Times New Roman"/>
          <w:color w:val="595858"/>
          <w:sz w:val="23"/>
          <w:szCs w:val="23"/>
          <w:lang w:eastAsia="fr-MA"/>
        </w:rPr>
        <w:t>sura</w:t>
      </w:r>
      <w:proofErr w:type="spellEnd"/>
      <w:r w:rsidRPr="00BD4CD9">
        <w:rPr>
          <w:rFonts w:ascii="Roboto" w:eastAsia="Times New Roman" w:hAnsi="Roboto" w:cs="Times New Roman"/>
          <w:color w:val="595858"/>
          <w:sz w:val="23"/>
          <w:szCs w:val="23"/>
          <w:lang w:eastAsia="fr-MA"/>
        </w:rPr>
        <w:t xml:space="preserve"> modelage par rapport à l’utilisation de sous-ensemble de fonctionnalités des méthodes de filtre.</w:t>
      </w:r>
    </w:p>
    <w:p w14:paraId="2506AC11" w14:textId="77777777" w:rsidR="0098258F" w:rsidRPr="0098258F" w:rsidRDefault="0098258F" w:rsidP="0098258F">
      <w:pPr>
        <w:pStyle w:val="Titre2"/>
        <w:shd w:val="clear" w:color="auto" w:fill="FFFFFF"/>
        <w:rPr>
          <w:rFonts w:ascii="Ubuntu" w:hAnsi="Ubuntu"/>
          <w:color w:val="7030A0"/>
        </w:rPr>
      </w:pPr>
      <w:r w:rsidRPr="0098258F">
        <w:rPr>
          <w:rFonts w:ascii="Ubuntu" w:hAnsi="Ubuntu"/>
          <w:color w:val="7030A0"/>
        </w:rPr>
        <w:lastRenderedPageBreak/>
        <w:t>Feature Extraction</w:t>
      </w:r>
    </w:p>
    <w:p w14:paraId="57CFBC17" w14:textId="3CC4B8AB" w:rsidR="006C2BC1" w:rsidRDefault="0098258F" w:rsidP="006C2BC1">
      <w:pPr>
        <w:rPr>
          <w:rFonts w:ascii="Ubuntu" w:hAnsi="Ubuntu"/>
          <w:color w:val="1D2129"/>
          <w:sz w:val="27"/>
          <w:szCs w:val="27"/>
          <w:shd w:val="clear" w:color="auto" w:fill="FFFFFF"/>
        </w:rPr>
      </w:pPr>
      <w:r>
        <w:rPr>
          <w:rFonts w:ascii="Ubuntu" w:hAnsi="Ubuntu"/>
          <w:color w:val="1D2129"/>
          <w:sz w:val="27"/>
          <w:szCs w:val="27"/>
          <w:shd w:val="clear" w:color="auto" w:fill="FFFFFF"/>
        </w:rPr>
        <w:t>L’extraction des entités est un processus de réduction de la dimensionnalité par lequel un ensemble initial de données brutes est réduit à des groupes plus gérables pour le traitement. Une caractéristique de ces grands ensembles de données est un grand nombre de variables qui nécessitent beaucoup de ressources informatiques à traiter. L’extraction des fonctionnalités est le nom des méthodes qui sélectionnent et/ou combinent des variables en fonctionnalités, réduisant efficacement la quantité de données qui doivent être traitées, tout en décrivant toujours avec précision et complètement l’ensemble de données d’origine.</w:t>
      </w:r>
    </w:p>
    <w:p w14:paraId="61ED46DE" w14:textId="66C4AF2D" w:rsidR="007372F0" w:rsidRDefault="007372F0" w:rsidP="006C2BC1">
      <w:pPr>
        <w:rPr>
          <w:rFonts w:ascii="Ubuntu" w:hAnsi="Ubuntu"/>
          <w:color w:val="1D2129"/>
          <w:sz w:val="27"/>
          <w:szCs w:val="27"/>
          <w:shd w:val="clear" w:color="auto" w:fill="FFFFFF"/>
        </w:rPr>
      </w:pPr>
    </w:p>
    <w:p w14:paraId="22814D35" w14:textId="557BA765" w:rsidR="007372F0" w:rsidRDefault="007372F0" w:rsidP="006C2BC1">
      <w:pPr>
        <w:rPr>
          <w:rFonts w:ascii="Ubuntu" w:hAnsi="Ubuntu"/>
          <w:color w:val="1D2129"/>
          <w:sz w:val="27"/>
          <w:szCs w:val="27"/>
          <w:shd w:val="clear" w:color="auto" w:fill="FFFFFF"/>
        </w:rPr>
      </w:pPr>
    </w:p>
    <w:p w14:paraId="03D1AFED" w14:textId="1E56CF99" w:rsidR="007372F0" w:rsidRDefault="007372F0" w:rsidP="006C2BC1">
      <w:pPr>
        <w:rPr>
          <w:rFonts w:ascii="Ubuntu" w:hAnsi="Ubuntu"/>
          <w:color w:val="1D2129"/>
          <w:sz w:val="27"/>
          <w:szCs w:val="27"/>
          <w:shd w:val="clear" w:color="auto" w:fill="FFFFFF"/>
        </w:rPr>
      </w:pPr>
    </w:p>
    <w:p w14:paraId="0366D26A" w14:textId="1AA2D7F8" w:rsidR="007372F0" w:rsidRDefault="007372F0" w:rsidP="006C2BC1">
      <w:pPr>
        <w:rPr>
          <w:rFonts w:ascii="Ubuntu" w:hAnsi="Ubuntu"/>
          <w:color w:val="1D2129"/>
          <w:sz w:val="27"/>
          <w:szCs w:val="27"/>
          <w:shd w:val="clear" w:color="auto" w:fill="FFFFFF"/>
        </w:rPr>
      </w:pPr>
    </w:p>
    <w:p w14:paraId="7444060E" w14:textId="70A9336E" w:rsidR="007372F0" w:rsidRDefault="007372F0" w:rsidP="006C2BC1">
      <w:pPr>
        <w:rPr>
          <w:rFonts w:ascii="Ubuntu" w:hAnsi="Ubuntu"/>
          <w:color w:val="1D2129"/>
          <w:sz w:val="27"/>
          <w:szCs w:val="27"/>
          <w:shd w:val="clear" w:color="auto" w:fill="FFFFFF"/>
        </w:rPr>
      </w:pPr>
    </w:p>
    <w:p w14:paraId="2626F5FA" w14:textId="3FB74AC4" w:rsidR="007372F0" w:rsidRDefault="007372F0" w:rsidP="006C2BC1">
      <w:pPr>
        <w:rPr>
          <w:rFonts w:ascii="Ubuntu" w:hAnsi="Ubuntu"/>
          <w:color w:val="1D2129"/>
          <w:sz w:val="27"/>
          <w:szCs w:val="27"/>
          <w:shd w:val="clear" w:color="auto" w:fill="FFFFFF"/>
        </w:rPr>
      </w:pPr>
    </w:p>
    <w:p w14:paraId="75BC1DF6" w14:textId="4CD661A0" w:rsidR="007372F0" w:rsidRDefault="007372F0" w:rsidP="006C2BC1">
      <w:pPr>
        <w:rPr>
          <w:rFonts w:ascii="Ubuntu" w:hAnsi="Ubuntu"/>
          <w:color w:val="1D2129"/>
          <w:sz w:val="27"/>
          <w:szCs w:val="27"/>
          <w:shd w:val="clear" w:color="auto" w:fill="FFFFFF"/>
        </w:rPr>
      </w:pPr>
    </w:p>
    <w:p w14:paraId="576C0952" w14:textId="66AE7297" w:rsidR="007372F0" w:rsidRDefault="007372F0" w:rsidP="006C2BC1">
      <w:pPr>
        <w:rPr>
          <w:rFonts w:ascii="Ubuntu" w:hAnsi="Ubuntu"/>
          <w:color w:val="1D2129"/>
          <w:sz w:val="27"/>
          <w:szCs w:val="27"/>
          <w:shd w:val="clear" w:color="auto" w:fill="FFFFFF"/>
        </w:rPr>
      </w:pPr>
    </w:p>
    <w:p w14:paraId="4D6F08F6" w14:textId="37B793BE" w:rsidR="007372F0" w:rsidRDefault="007372F0" w:rsidP="006C2BC1">
      <w:pPr>
        <w:rPr>
          <w:rFonts w:ascii="Ubuntu" w:hAnsi="Ubuntu"/>
          <w:color w:val="1D2129"/>
          <w:sz w:val="27"/>
          <w:szCs w:val="27"/>
          <w:shd w:val="clear" w:color="auto" w:fill="FFFFFF"/>
        </w:rPr>
      </w:pPr>
    </w:p>
    <w:p w14:paraId="18ABB9B7" w14:textId="0F006538" w:rsidR="007372F0" w:rsidRDefault="007372F0" w:rsidP="006C2BC1">
      <w:pPr>
        <w:rPr>
          <w:rFonts w:ascii="Ubuntu" w:hAnsi="Ubuntu"/>
          <w:color w:val="1D2129"/>
          <w:sz w:val="27"/>
          <w:szCs w:val="27"/>
          <w:shd w:val="clear" w:color="auto" w:fill="FFFFFF"/>
        </w:rPr>
      </w:pPr>
    </w:p>
    <w:p w14:paraId="1D37D09D" w14:textId="014AE484" w:rsidR="007372F0" w:rsidRDefault="007372F0" w:rsidP="006C2BC1">
      <w:pPr>
        <w:rPr>
          <w:rFonts w:ascii="Ubuntu" w:hAnsi="Ubuntu"/>
          <w:color w:val="1D2129"/>
          <w:sz w:val="27"/>
          <w:szCs w:val="27"/>
          <w:shd w:val="clear" w:color="auto" w:fill="FFFFFF"/>
        </w:rPr>
      </w:pPr>
    </w:p>
    <w:p w14:paraId="312D4863" w14:textId="313ECCCB" w:rsidR="007372F0" w:rsidRDefault="007372F0" w:rsidP="006C2BC1">
      <w:pPr>
        <w:rPr>
          <w:rFonts w:ascii="Ubuntu" w:hAnsi="Ubuntu"/>
          <w:color w:val="1D2129"/>
          <w:sz w:val="27"/>
          <w:szCs w:val="27"/>
          <w:shd w:val="clear" w:color="auto" w:fill="FFFFFF"/>
        </w:rPr>
      </w:pPr>
    </w:p>
    <w:p w14:paraId="51434A05" w14:textId="1D7B81D7" w:rsidR="007372F0" w:rsidRDefault="007372F0" w:rsidP="006C2BC1">
      <w:pPr>
        <w:rPr>
          <w:rFonts w:ascii="Ubuntu" w:hAnsi="Ubuntu"/>
          <w:color w:val="1D2129"/>
          <w:sz w:val="27"/>
          <w:szCs w:val="27"/>
          <w:shd w:val="clear" w:color="auto" w:fill="FFFFFF"/>
        </w:rPr>
      </w:pPr>
    </w:p>
    <w:p w14:paraId="2630D300" w14:textId="3A1B5BD3" w:rsidR="007372F0" w:rsidRDefault="007372F0" w:rsidP="006C2BC1">
      <w:pPr>
        <w:rPr>
          <w:rFonts w:ascii="Ubuntu" w:hAnsi="Ubuntu"/>
          <w:color w:val="1D2129"/>
          <w:sz w:val="27"/>
          <w:szCs w:val="27"/>
          <w:shd w:val="clear" w:color="auto" w:fill="FFFFFF"/>
        </w:rPr>
      </w:pPr>
    </w:p>
    <w:p w14:paraId="469E89AA" w14:textId="4B141AB2" w:rsidR="007372F0" w:rsidRDefault="007372F0" w:rsidP="006C2BC1">
      <w:pPr>
        <w:rPr>
          <w:rFonts w:ascii="Ubuntu" w:hAnsi="Ubuntu"/>
          <w:color w:val="1D2129"/>
          <w:sz w:val="27"/>
          <w:szCs w:val="27"/>
          <w:shd w:val="clear" w:color="auto" w:fill="FFFFFF"/>
        </w:rPr>
      </w:pPr>
    </w:p>
    <w:p w14:paraId="5D50F3A2" w14:textId="059F66F2" w:rsidR="007372F0" w:rsidRDefault="007372F0" w:rsidP="006C2BC1">
      <w:pPr>
        <w:rPr>
          <w:rFonts w:ascii="Ubuntu" w:hAnsi="Ubuntu"/>
          <w:color w:val="1D2129"/>
          <w:sz w:val="27"/>
          <w:szCs w:val="27"/>
          <w:shd w:val="clear" w:color="auto" w:fill="FFFFFF"/>
        </w:rPr>
      </w:pPr>
    </w:p>
    <w:p w14:paraId="4F3D0444" w14:textId="72D980F0" w:rsidR="007372F0" w:rsidRDefault="007372F0" w:rsidP="006C2BC1">
      <w:pPr>
        <w:rPr>
          <w:rFonts w:ascii="Ubuntu" w:hAnsi="Ubuntu"/>
          <w:color w:val="1D2129"/>
          <w:sz w:val="27"/>
          <w:szCs w:val="27"/>
          <w:shd w:val="clear" w:color="auto" w:fill="FFFFFF"/>
        </w:rPr>
      </w:pPr>
    </w:p>
    <w:p w14:paraId="1D346808" w14:textId="7E87C3A8" w:rsidR="007372F0" w:rsidRDefault="007372F0" w:rsidP="006C2BC1">
      <w:pPr>
        <w:rPr>
          <w:rFonts w:ascii="Ubuntu" w:hAnsi="Ubuntu"/>
          <w:color w:val="1D2129"/>
          <w:sz w:val="27"/>
          <w:szCs w:val="27"/>
          <w:shd w:val="clear" w:color="auto" w:fill="FFFFFF"/>
        </w:rPr>
      </w:pPr>
    </w:p>
    <w:p w14:paraId="396A128C" w14:textId="35564AEB" w:rsidR="007372F0" w:rsidRDefault="007372F0" w:rsidP="006C2BC1">
      <w:pPr>
        <w:rPr>
          <w:rFonts w:ascii="Ubuntu" w:hAnsi="Ubuntu"/>
          <w:color w:val="1D2129"/>
          <w:sz w:val="27"/>
          <w:szCs w:val="27"/>
          <w:shd w:val="clear" w:color="auto" w:fill="FFFFFF"/>
        </w:rPr>
      </w:pPr>
    </w:p>
    <w:p w14:paraId="4A84ECD7" w14:textId="687EDB48" w:rsidR="007372F0" w:rsidRDefault="007372F0" w:rsidP="006C2BC1">
      <w:pPr>
        <w:rPr>
          <w:rFonts w:ascii="Ubuntu" w:hAnsi="Ubuntu"/>
          <w:color w:val="1D2129"/>
          <w:sz w:val="27"/>
          <w:szCs w:val="27"/>
          <w:shd w:val="clear" w:color="auto" w:fill="FFFFFF"/>
        </w:rPr>
      </w:pPr>
    </w:p>
    <w:p w14:paraId="65AF3790" w14:textId="0DF38A6C" w:rsidR="007372F0" w:rsidRDefault="007372F0" w:rsidP="006C2BC1">
      <w:pPr>
        <w:rPr>
          <w:rFonts w:ascii="Ubuntu" w:hAnsi="Ubuntu"/>
          <w:color w:val="1D2129"/>
          <w:sz w:val="27"/>
          <w:szCs w:val="27"/>
          <w:shd w:val="clear" w:color="auto" w:fill="FFFFFF"/>
        </w:rPr>
      </w:pPr>
    </w:p>
    <w:p w14:paraId="5312156B" w14:textId="77CC8EF2" w:rsidR="007372F0" w:rsidRDefault="007372F0" w:rsidP="006C2BC1">
      <w:pPr>
        <w:rPr>
          <w:rFonts w:ascii="Ubuntu" w:hAnsi="Ubuntu"/>
          <w:color w:val="1D2129"/>
          <w:sz w:val="27"/>
          <w:szCs w:val="27"/>
          <w:shd w:val="clear" w:color="auto" w:fill="FFFFFF"/>
        </w:rPr>
      </w:pPr>
    </w:p>
    <w:p w14:paraId="7D94DB63" w14:textId="52B1605F" w:rsidR="007372F0" w:rsidRDefault="007372F0" w:rsidP="006C2BC1">
      <w:pPr>
        <w:rPr>
          <w:rFonts w:ascii="Ubuntu" w:hAnsi="Ubuntu"/>
          <w:color w:val="1D2129"/>
          <w:sz w:val="27"/>
          <w:szCs w:val="27"/>
          <w:shd w:val="clear" w:color="auto" w:fill="FFFFFF"/>
        </w:rPr>
      </w:pPr>
    </w:p>
    <w:p w14:paraId="612F408E" w14:textId="081259DC" w:rsidR="007372F0" w:rsidRDefault="007372F0" w:rsidP="007372F0">
      <w:pPr>
        <w:pStyle w:val="Titre1"/>
        <w:spacing w:before="0"/>
        <w:jc w:val="center"/>
        <w:rPr>
          <w:b/>
          <w:bCs/>
          <w:color w:val="FF0000"/>
          <w:sz w:val="48"/>
          <w:szCs w:val="48"/>
        </w:rPr>
      </w:pPr>
      <w:r w:rsidRPr="007372F0">
        <w:rPr>
          <w:b/>
          <w:bCs/>
          <w:color w:val="FF0000"/>
          <w:sz w:val="48"/>
          <w:szCs w:val="48"/>
        </w:rPr>
        <w:lastRenderedPageBreak/>
        <w:t xml:space="preserve">DATA </w:t>
      </w:r>
      <w:proofErr w:type="spellStart"/>
      <w:r w:rsidRPr="007372F0">
        <w:rPr>
          <w:b/>
          <w:bCs/>
          <w:color w:val="FF0000"/>
          <w:sz w:val="48"/>
          <w:szCs w:val="48"/>
        </w:rPr>
        <w:t>Normali</w:t>
      </w:r>
      <w:r>
        <w:rPr>
          <w:b/>
          <w:bCs/>
          <w:color w:val="FF0000"/>
          <w:sz w:val="48"/>
          <w:szCs w:val="48"/>
        </w:rPr>
        <w:t>z</w:t>
      </w:r>
      <w:r w:rsidRPr="007372F0">
        <w:rPr>
          <w:b/>
          <w:bCs/>
          <w:color w:val="FF0000"/>
          <w:sz w:val="48"/>
          <w:szCs w:val="48"/>
        </w:rPr>
        <w:t>ation</w:t>
      </w:r>
      <w:proofErr w:type="spellEnd"/>
    </w:p>
    <w:p w14:paraId="7915B6CF" w14:textId="77777777" w:rsidR="007372F0" w:rsidRPr="007372F0" w:rsidRDefault="007372F0" w:rsidP="007372F0"/>
    <w:p w14:paraId="0C512A82" w14:textId="6990EE77" w:rsidR="007372F0" w:rsidRDefault="007372F0" w:rsidP="006C2BC1">
      <w:pPr>
        <w:rPr>
          <w:rFonts w:cstheme="minorHAnsi"/>
          <w:sz w:val="24"/>
          <w:szCs w:val="24"/>
          <w:shd w:val="clear" w:color="auto" w:fill="FFFFFF"/>
        </w:rPr>
      </w:pPr>
      <w:r w:rsidRPr="007372F0">
        <w:rPr>
          <w:rFonts w:cstheme="minorHAnsi"/>
          <w:sz w:val="24"/>
          <w:szCs w:val="24"/>
          <w:shd w:val="clear" w:color="auto" w:fill="FFFFFF"/>
        </w:rPr>
        <w:t>L’objectif de la normalisation est de transformer les fonctionnalités pour qu’ils soient à une échelle similaire. Cela améliore la stabilité des performances et de la formation du modèle.</w:t>
      </w:r>
    </w:p>
    <w:p w14:paraId="2777140A" w14:textId="62E266CB" w:rsidR="006C2AE9" w:rsidRDefault="006C2AE9" w:rsidP="00B920CC">
      <w:pPr>
        <w:rPr>
          <w:rFonts w:cstheme="minorHAnsi"/>
          <w:sz w:val="24"/>
          <w:szCs w:val="24"/>
          <w:shd w:val="clear" w:color="auto" w:fill="FFFFFF"/>
        </w:rPr>
      </w:pPr>
      <w:r w:rsidRPr="006C2AE9">
        <w:rPr>
          <w:rFonts w:cstheme="minorHAnsi"/>
          <w:sz w:val="24"/>
          <w:szCs w:val="24"/>
          <w:shd w:val="clear" w:color="auto" w:fill="FFFFFF"/>
        </w:rPr>
        <w:t xml:space="preserve">De nombreux algorithmes d’apprentissage automatique tentent de trouver des tendances dans les données en comparant les caractéristiques des points de données. Cependant, il </w:t>
      </w:r>
      <w:proofErr w:type="spellStart"/>
      <w:r w:rsidRPr="006C2AE9">
        <w:rPr>
          <w:rFonts w:cstheme="minorHAnsi"/>
          <w:sz w:val="24"/>
          <w:szCs w:val="24"/>
          <w:shd w:val="clear" w:color="auto" w:fill="FFFFFF"/>
        </w:rPr>
        <w:t>ya</w:t>
      </w:r>
      <w:proofErr w:type="spellEnd"/>
      <w:r w:rsidRPr="006C2AE9">
        <w:rPr>
          <w:rFonts w:cstheme="minorHAnsi"/>
          <w:sz w:val="24"/>
          <w:szCs w:val="24"/>
          <w:shd w:val="clear" w:color="auto" w:fill="FFFFFF"/>
        </w:rPr>
        <w:t xml:space="preserve"> un problème lorsque les fonctionnalités sont sur des échelles radicalement différentes.</w:t>
      </w:r>
    </w:p>
    <w:p w14:paraId="228E712F" w14:textId="40E4739D" w:rsidR="00305314" w:rsidRPr="00305314" w:rsidRDefault="00305314" w:rsidP="00B920CC">
      <w:pPr>
        <w:rPr>
          <w:rFonts w:ascii="Segoe UI" w:hAnsi="Segoe UI" w:cs="Segoe UI"/>
          <w:sz w:val="26"/>
          <w:szCs w:val="26"/>
          <w:shd w:val="clear" w:color="auto" w:fill="FFFFFF"/>
        </w:rPr>
      </w:pPr>
      <w:r w:rsidRPr="00305314">
        <w:rPr>
          <w:rFonts w:ascii="Segoe UI" w:hAnsi="Segoe UI" w:cs="Segoe UI"/>
          <w:sz w:val="26"/>
          <w:szCs w:val="26"/>
          <w:shd w:val="clear" w:color="auto" w:fill="FFFFFF"/>
        </w:rPr>
        <w:t xml:space="preserve">Par exemple, considérez un ensemble de données de maisons. Deux caractéristiques potentielles pourraient être le nombre de chambres dans la maison, et l’âge total de la maison en années. Un algorithme d’apprentissage automatique pourrait essayer de prédire quelle maison serait la meilleure pour vous. Toutefois, lorsque l’algorithme compare les points de données, la fonctionnalité avec la plus grande échelle dominera complètement l’autre. Jetez un </w:t>
      </w:r>
      <w:proofErr w:type="spellStart"/>
      <w:r w:rsidRPr="00305314">
        <w:rPr>
          <w:rFonts w:ascii="Segoe UI" w:hAnsi="Segoe UI" w:cs="Segoe UI"/>
          <w:sz w:val="26"/>
          <w:szCs w:val="26"/>
          <w:shd w:val="clear" w:color="auto" w:fill="FFFFFF"/>
        </w:rPr>
        <w:t>oeil</w:t>
      </w:r>
      <w:proofErr w:type="spellEnd"/>
      <w:r w:rsidRPr="00305314">
        <w:rPr>
          <w:rFonts w:ascii="Segoe UI" w:hAnsi="Segoe UI" w:cs="Segoe UI"/>
          <w:sz w:val="26"/>
          <w:szCs w:val="26"/>
          <w:shd w:val="clear" w:color="auto" w:fill="FFFFFF"/>
        </w:rPr>
        <w:t xml:space="preserve"> à l’image ci-</w:t>
      </w:r>
      <w:proofErr w:type="gramStart"/>
      <w:r w:rsidRPr="00305314">
        <w:rPr>
          <w:rFonts w:ascii="Segoe UI" w:hAnsi="Segoe UI" w:cs="Segoe UI"/>
          <w:sz w:val="26"/>
          <w:szCs w:val="26"/>
          <w:shd w:val="clear" w:color="auto" w:fill="FFFFFF"/>
        </w:rPr>
        <w:t>dessous:</w:t>
      </w:r>
      <w:proofErr w:type="gramEnd"/>
    </w:p>
    <w:p w14:paraId="17342F38" w14:textId="664CC508" w:rsidR="00305314" w:rsidRDefault="00305314" w:rsidP="00B920CC">
      <w:pPr>
        <w:rPr>
          <w:rFonts w:cstheme="minorHAnsi"/>
          <w:sz w:val="24"/>
          <w:szCs w:val="24"/>
          <w:shd w:val="clear" w:color="auto" w:fill="FFFFFF"/>
        </w:rPr>
      </w:pPr>
      <w:r>
        <w:rPr>
          <w:rFonts w:cstheme="minorHAnsi"/>
          <w:noProof/>
          <w:sz w:val="24"/>
          <w:szCs w:val="24"/>
          <w:shd w:val="clear" w:color="auto" w:fill="FFFFFF"/>
        </w:rPr>
        <w:drawing>
          <wp:inline distT="0" distB="0" distL="0" distR="0" wp14:anchorId="2A2FB6D9" wp14:editId="4FE2F1E8">
            <wp:extent cx="4549140" cy="3260811"/>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a:extLst>
                        <a:ext uri="{28A0092B-C50C-407E-A947-70E740481C1C}">
                          <a14:useLocalDpi xmlns:a14="http://schemas.microsoft.com/office/drawing/2010/main" val="0"/>
                        </a:ext>
                      </a:extLst>
                    </a:blip>
                    <a:stretch>
                      <a:fillRect/>
                    </a:stretch>
                  </pic:blipFill>
                  <pic:spPr>
                    <a:xfrm>
                      <a:off x="0" y="0"/>
                      <a:ext cx="4551337" cy="3262386"/>
                    </a:xfrm>
                    <a:prstGeom prst="rect">
                      <a:avLst/>
                    </a:prstGeom>
                  </pic:spPr>
                </pic:pic>
              </a:graphicData>
            </a:graphic>
          </wp:inline>
        </w:drawing>
      </w:r>
    </w:p>
    <w:p w14:paraId="2391978B" w14:textId="35755E68" w:rsidR="00305314" w:rsidRPr="00305314" w:rsidRDefault="00305314" w:rsidP="006C2AE9">
      <w:pPr>
        <w:pStyle w:val="Titre3"/>
        <w:shd w:val="clear" w:color="auto" w:fill="FFFFFF"/>
        <w:rPr>
          <w:rFonts w:ascii="Segoe UI" w:hAnsi="Segoe UI" w:cs="Segoe UI"/>
          <w:color w:val="auto"/>
          <w:sz w:val="26"/>
          <w:szCs w:val="26"/>
          <w:shd w:val="clear" w:color="auto" w:fill="FFFFFF"/>
        </w:rPr>
      </w:pPr>
      <w:r w:rsidRPr="00305314">
        <w:rPr>
          <w:rFonts w:ascii="Segoe UI" w:hAnsi="Segoe UI" w:cs="Segoe UI"/>
          <w:color w:val="auto"/>
          <w:sz w:val="26"/>
          <w:szCs w:val="26"/>
          <w:shd w:val="clear" w:color="auto" w:fill="FFFFFF"/>
        </w:rPr>
        <w:t xml:space="preserve">Quand les données ont l’air écrasées comme ça, nous savons que nous avons un problème. L’algorithme d’apprentissage automatique devrait se rendre compte qu’il </w:t>
      </w:r>
      <w:proofErr w:type="spellStart"/>
      <w:r w:rsidRPr="00305314">
        <w:rPr>
          <w:rFonts w:ascii="Segoe UI" w:hAnsi="Segoe UI" w:cs="Segoe UI"/>
          <w:color w:val="auto"/>
          <w:sz w:val="26"/>
          <w:szCs w:val="26"/>
          <w:shd w:val="clear" w:color="auto" w:fill="FFFFFF"/>
        </w:rPr>
        <w:t>ya</w:t>
      </w:r>
      <w:proofErr w:type="spellEnd"/>
      <w:r w:rsidRPr="00305314">
        <w:rPr>
          <w:rFonts w:ascii="Segoe UI" w:hAnsi="Segoe UI" w:cs="Segoe UI"/>
          <w:color w:val="auto"/>
          <w:sz w:val="26"/>
          <w:szCs w:val="26"/>
          <w:shd w:val="clear" w:color="auto" w:fill="FFFFFF"/>
        </w:rPr>
        <w:t xml:space="preserve"> une énorme différence entre une maison avec 2 chambres et une maison avec 20 chambres. Mais à l’heure actuelle, parce que deux maisons peuvent être à 100 ans d’intervalle, la différence dans le nombre de chambres contribue moins à la différence globale.</w:t>
      </w:r>
    </w:p>
    <w:p w14:paraId="72B385E2" w14:textId="3104A360" w:rsidR="00305314" w:rsidRPr="00305314" w:rsidRDefault="00305314" w:rsidP="00305314">
      <w:pPr>
        <w:rPr>
          <w:rFonts w:ascii="Segoe UI" w:hAnsi="Segoe UI" w:cs="Segoe UI"/>
          <w:sz w:val="26"/>
          <w:szCs w:val="26"/>
          <w:shd w:val="clear" w:color="auto" w:fill="FFFFFF"/>
        </w:rPr>
      </w:pPr>
      <w:r w:rsidRPr="00305314">
        <w:rPr>
          <w:rFonts w:ascii="Segoe UI" w:hAnsi="Segoe UI" w:cs="Segoe UI"/>
          <w:sz w:val="26"/>
          <w:szCs w:val="26"/>
          <w:shd w:val="clear" w:color="auto" w:fill="FFFFFF"/>
        </w:rPr>
        <w:t xml:space="preserve">L’objectif de la normalisation est de faire en sorte que chaque point de données </w:t>
      </w:r>
      <w:proofErr w:type="gramStart"/>
      <w:r w:rsidRPr="00305314">
        <w:rPr>
          <w:rFonts w:ascii="Segoe UI" w:hAnsi="Segoe UI" w:cs="Segoe UI"/>
          <w:sz w:val="26"/>
          <w:szCs w:val="26"/>
          <w:shd w:val="clear" w:color="auto" w:fill="FFFFFF"/>
        </w:rPr>
        <w:t>a</w:t>
      </w:r>
      <w:proofErr w:type="gramEnd"/>
      <w:r w:rsidRPr="00305314">
        <w:rPr>
          <w:rFonts w:ascii="Segoe UI" w:hAnsi="Segoe UI" w:cs="Segoe UI"/>
          <w:sz w:val="26"/>
          <w:szCs w:val="26"/>
          <w:shd w:val="clear" w:color="auto" w:fill="FFFFFF"/>
        </w:rPr>
        <w:t xml:space="preserve"> la même échelle de sorte que chaque fonctionnalité est tout aussi importante.</w:t>
      </w:r>
    </w:p>
    <w:p w14:paraId="19FC6C86" w14:textId="03DC1192" w:rsidR="00305314" w:rsidRDefault="00305314" w:rsidP="00305314">
      <w:pPr>
        <w:rPr>
          <w:rFonts w:ascii="Segoe UI" w:hAnsi="Segoe UI" w:cs="Segoe UI"/>
          <w:color w:val="10162F"/>
          <w:sz w:val="26"/>
          <w:szCs w:val="26"/>
          <w:shd w:val="clear" w:color="auto" w:fill="FFFFFF"/>
        </w:rPr>
      </w:pPr>
    </w:p>
    <w:p w14:paraId="2C9ACD0E" w14:textId="49B962B5" w:rsidR="00305314" w:rsidRDefault="00305314" w:rsidP="00305314">
      <w:pPr>
        <w:rPr>
          <w:rFonts w:ascii="Segoe UI" w:hAnsi="Segoe UI" w:cs="Segoe UI"/>
          <w:color w:val="10162F"/>
          <w:sz w:val="26"/>
          <w:szCs w:val="26"/>
          <w:shd w:val="clear" w:color="auto" w:fill="FFFFFF"/>
        </w:rPr>
      </w:pPr>
    </w:p>
    <w:p w14:paraId="1DC9F64B" w14:textId="77777777" w:rsidR="00305314" w:rsidRPr="00305314" w:rsidRDefault="00305314" w:rsidP="00305314"/>
    <w:p w14:paraId="5BC9C2B8" w14:textId="67FA4BCC" w:rsidR="006C2AE9" w:rsidRPr="00305314" w:rsidRDefault="006C2AE9" w:rsidP="006C2AE9">
      <w:pPr>
        <w:pStyle w:val="Titre3"/>
        <w:shd w:val="clear" w:color="auto" w:fill="FFFFFF"/>
        <w:rPr>
          <w:rFonts w:ascii="Segoe UI" w:hAnsi="Segoe UI" w:cs="Segoe UI"/>
          <w:color w:val="002060"/>
          <w:sz w:val="32"/>
          <w:szCs w:val="32"/>
        </w:rPr>
      </w:pPr>
      <w:r w:rsidRPr="00305314">
        <w:rPr>
          <w:rFonts w:ascii="Segoe UI" w:hAnsi="Segoe UI" w:cs="Segoe UI"/>
          <w:color w:val="002060"/>
          <w:sz w:val="32"/>
          <w:szCs w:val="32"/>
        </w:rPr>
        <w:lastRenderedPageBreak/>
        <w:t>Normalisation min-max</w:t>
      </w:r>
    </w:p>
    <w:p w14:paraId="394B7678" w14:textId="77777777" w:rsidR="00305314" w:rsidRPr="00305314" w:rsidRDefault="00305314" w:rsidP="00305314">
      <w:pPr>
        <w:pStyle w:val="p1qg33igem5pagn4kpmirjw"/>
        <w:shd w:val="clear" w:color="auto" w:fill="FFFFFF"/>
        <w:spacing w:before="0" w:beforeAutospacing="0"/>
        <w:rPr>
          <w:rFonts w:ascii="Segoe UI" w:hAnsi="Segoe UI" w:cs="Segoe UI"/>
          <w:sz w:val="26"/>
          <w:szCs w:val="26"/>
        </w:rPr>
      </w:pPr>
      <w:r w:rsidRPr="00305314">
        <w:rPr>
          <w:rFonts w:ascii="Segoe UI" w:hAnsi="Segoe UI" w:cs="Segoe UI"/>
          <w:sz w:val="26"/>
          <w:szCs w:val="26"/>
        </w:rPr>
        <w:t>La normalisation min-max est l’un des moyens les plus courants de normaliser les données. Pour chaque fonctionnalité, la valeur minimale de cette fonctionnalité se transforme en 0, la valeur maximale se transforme en 1, et chaque autre valeur se transforme en décimale entre 0 et 1.</w:t>
      </w:r>
    </w:p>
    <w:p w14:paraId="1F0CA07A" w14:textId="77777777" w:rsidR="00305314" w:rsidRPr="00305314" w:rsidRDefault="00305314" w:rsidP="00305314">
      <w:pPr>
        <w:pStyle w:val="p1qg33igem5pagn4kpmirjw"/>
        <w:shd w:val="clear" w:color="auto" w:fill="FFFFFF"/>
        <w:spacing w:before="0" w:beforeAutospacing="0"/>
        <w:rPr>
          <w:rFonts w:ascii="Segoe UI" w:hAnsi="Segoe UI" w:cs="Segoe UI"/>
          <w:sz w:val="26"/>
          <w:szCs w:val="26"/>
        </w:rPr>
      </w:pPr>
      <w:r w:rsidRPr="00305314">
        <w:rPr>
          <w:rFonts w:ascii="Segoe UI" w:hAnsi="Segoe UI" w:cs="Segoe UI"/>
          <w:sz w:val="26"/>
          <w:szCs w:val="26"/>
        </w:rPr>
        <w:t>Par exemple, si la valeur minimale d’une entité était de 20, et que la valeur maximale était de 40, alors 30 serait transformée en environ 0,5 puisqu’elle est à mi-chemin entre 20 et 40. La formule est la suivante :</w:t>
      </w:r>
    </w:p>
    <w:p w14:paraId="083AC5ED" w14:textId="2680BBB1" w:rsidR="00305314" w:rsidRPr="00305314" w:rsidRDefault="00305314" w:rsidP="00305314">
      <w:pPr>
        <w:jc w:val="center"/>
      </w:pPr>
      <w:r>
        <w:rPr>
          <w:noProof/>
        </w:rPr>
        <w:drawing>
          <wp:inline distT="0" distB="0" distL="0" distR="0" wp14:anchorId="33AD3178" wp14:editId="0F03D703">
            <wp:extent cx="1173582" cy="57917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a:extLst>
                        <a:ext uri="{28A0092B-C50C-407E-A947-70E740481C1C}">
                          <a14:useLocalDpi xmlns:a14="http://schemas.microsoft.com/office/drawing/2010/main" val="0"/>
                        </a:ext>
                      </a:extLst>
                    </a:blip>
                    <a:stretch>
                      <a:fillRect/>
                    </a:stretch>
                  </pic:blipFill>
                  <pic:spPr>
                    <a:xfrm>
                      <a:off x="0" y="0"/>
                      <a:ext cx="1173582" cy="579170"/>
                    </a:xfrm>
                    <a:prstGeom prst="rect">
                      <a:avLst/>
                    </a:prstGeom>
                  </pic:spPr>
                </pic:pic>
              </a:graphicData>
            </a:graphic>
          </wp:inline>
        </w:drawing>
      </w:r>
    </w:p>
    <w:p w14:paraId="09CCA4D8" w14:textId="5E3C6C6A" w:rsidR="006C2AE9" w:rsidRDefault="00305314" w:rsidP="00B920CC">
      <w:pPr>
        <w:rPr>
          <w:rFonts w:cstheme="minorHAnsi"/>
          <w:sz w:val="24"/>
          <w:szCs w:val="24"/>
          <w:shd w:val="clear" w:color="auto" w:fill="FFFFFF"/>
        </w:rPr>
      </w:pPr>
      <w:r>
        <w:rPr>
          <w:rFonts w:cstheme="minorHAnsi"/>
          <w:noProof/>
          <w:sz w:val="24"/>
          <w:szCs w:val="24"/>
          <w:shd w:val="clear" w:color="auto" w:fill="FFFFFF"/>
        </w:rPr>
        <w:drawing>
          <wp:inline distT="0" distB="0" distL="0" distR="0" wp14:anchorId="26EB4483" wp14:editId="4728E17B">
            <wp:extent cx="5996231" cy="4366260"/>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a:extLst>
                        <a:ext uri="{28A0092B-C50C-407E-A947-70E740481C1C}">
                          <a14:useLocalDpi xmlns:a14="http://schemas.microsoft.com/office/drawing/2010/main" val="0"/>
                        </a:ext>
                      </a:extLst>
                    </a:blip>
                    <a:stretch>
                      <a:fillRect/>
                    </a:stretch>
                  </pic:blipFill>
                  <pic:spPr>
                    <a:xfrm>
                      <a:off x="0" y="0"/>
                      <a:ext cx="5998298" cy="4367765"/>
                    </a:xfrm>
                    <a:prstGeom prst="rect">
                      <a:avLst/>
                    </a:prstGeom>
                  </pic:spPr>
                </pic:pic>
              </a:graphicData>
            </a:graphic>
          </wp:inline>
        </w:drawing>
      </w:r>
    </w:p>
    <w:p w14:paraId="7AEC8B3E" w14:textId="2F1A5D7E" w:rsidR="00305314" w:rsidRPr="00305314" w:rsidRDefault="00305314" w:rsidP="00B920CC">
      <w:pPr>
        <w:rPr>
          <w:rFonts w:ascii="Segoe UI" w:hAnsi="Segoe UI" w:cs="Segoe UI"/>
          <w:color w:val="FF0000"/>
          <w:sz w:val="26"/>
          <w:szCs w:val="26"/>
          <w:shd w:val="clear" w:color="auto" w:fill="FFFFFF"/>
        </w:rPr>
      </w:pPr>
      <w:r w:rsidRPr="00305314">
        <w:rPr>
          <w:rFonts w:ascii="Segoe UI" w:hAnsi="Segoe UI" w:cs="Segoe UI"/>
          <w:color w:val="FF0000"/>
          <w:sz w:val="26"/>
          <w:szCs w:val="26"/>
          <w:shd w:val="clear" w:color="auto" w:fill="FFFFFF"/>
        </w:rPr>
        <w:t>I</w:t>
      </w:r>
      <w:r w:rsidRPr="00305314">
        <w:rPr>
          <w:rFonts w:ascii="Segoe UI" w:hAnsi="Segoe UI" w:cs="Segoe UI"/>
          <w:color w:val="FF0000"/>
          <w:sz w:val="26"/>
          <w:szCs w:val="26"/>
          <w:shd w:val="clear" w:color="auto" w:fill="FFFFFF"/>
        </w:rPr>
        <w:t>nconvénient</w:t>
      </w:r>
      <w:r w:rsidRPr="00305314">
        <w:rPr>
          <w:rFonts w:ascii="Segoe UI" w:hAnsi="Segoe UI" w:cs="Segoe UI"/>
          <w:color w:val="FF0000"/>
          <w:sz w:val="26"/>
          <w:szCs w:val="26"/>
          <w:shd w:val="clear" w:color="auto" w:fill="FFFFFF"/>
        </w:rPr>
        <w:t> !!</w:t>
      </w:r>
    </w:p>
    <w:p w14:paraId="4F18186A" w14:textId="6A4FC832" w:rsidR="00305314" w:rsidRDefault="00305314" w:rsidP="00B920CC">
      <w:pPr>
        <w:rPr>
          <w:rFonts w:ascii="Segoe UI" w:hAnsi="Segoe UI" w:cs="Segoe UI"/>
          <w:sz w:val="26"/>
          <w:szCs w:val="26"/>
          <w:shd w:val="clear" w:color="auto" w:fill="FFFFFF"/>
        </w:rPr>
      </w:pPr>
      <w:r w:rsidRPr="00305314">
        <w:rPr>
          <w:rFonts w:ascii="Segoe UI" w:hAnsi="Segoe UI" w:cs="Segoe UI"/>
          <w:sz w:val="26"/>
          <w:szCs w:val="26"/>
          <w:shd w:val="clear" w:color="auto" w:fill="FFFFFF"/>
        </w:rPr>
        <w:t>La normalisation min-max a un inconvénient assez important : elle ne gère pas très bien les valeurs aberrantes.</w:t>
      </w:r>
    </w:p>
    <w:p w14:paraId="11C00E78" w14:textId="7EBDB63A" w:rsidR="00961D47" w:rsidRPr="00961D47" w:rsidRDefault="00961D47" w:rsidP="00B920CC">
      <w:pPr>
        <w:rPr>
          <w:rFonts w:ascii="Segoe UI" w:hAnsi="Segoe UI" w:cs="Segoe UI"/>
          <w:sz w:val="26"/>
          <w:szCs w:val="26"/>
          <w:shd w:val="clear" w:color="auto" w:fill="FFFFFF"/>
        </w:rPr>
      </w:pPr>
      <w:r w:rsidRPr="00961D47">
        <w:rPr>
          <w:rFonts w:ascii="Segoe UI" w:hAnsi="Segoe UI" w:cs="Segoe UI"/>
          <w:sz w:val="26"/>
          <w:szCs w:val="26"/>
          <w:shd w:val="clear" w:color="auto" w:fill="FFFFFF"/>
        </w:rPr>
        <w:t xml:space="preserve">La normalisation a corrigé le problème de </w:t>
      </w:r>
      <w:proofErr w:type="spellStart"/>
      <w:r w:rsidRPr="00961D47">
        <w:rPr>
          <w:rFonts w:ascii="Segoe UI" w:hAnsi="Segoe UI" w:cs="Segoe UI"/>
          <w:sz w:val="26"/>
          <w:szCs w:val="26"/>
          <w:shd w:val="clear" w:color="auto" w:fill="FFFFFF"/>
        </w:rPr>
        <w:t>squishing</w:t>
      </w:r>
      <w:proofErr w:type="spellEnd"/>
      <w:r w:rsidRPr="00961D47">
        <w:rPr>
          <w:rFonts w:ascii="Segoe UI" w:hAnsi="Segoe UI" w:cs="Segoe UI"/>
          <w:sz w:val="26"/>
          <w:szCs w:val="26"/>
          <w:shd w:val="clear" w:color="auto" w:fill="FFFFFF"/>
        </w:rPr>
        <w:t xml:space="preserve"> sur l’axe y, mais l’axe x est toujours problématique. Maintenant, si nous comparions ces points, l’axe y </w:t>
      </w:r>
      <w:proofErr w:type="gramStart"/>
      <w:r w:rsidRPr="00961D47">
        <w:rPr>
          <w:rFonts w:ascii="Segoe UI" w:hAnsi="Segoe UI" w:cs="Segoe UI"/>
          <w:sz w:val="26"/>
          <w:szCs w:val="26"/>
          <w:shd w:val="clear" w:color="auto" w:fill="FFFFFF"/>
        </w:rPr>
        <w:t>dominerait;</w:t>
      </w:r>
      <w:proofErr w:type="gramEnd"/>
      <w:r w:rsidRPr="00961D47">
        <w:rPr>
          <w:rFonts w:ascii="Segoe UI" w:hAnsi="Segoe UI" w:cs="Segoe UI"/>
          <w:sz w:val="26"/>
          <w:szCs w:val="26"/>
          <w:shd w:val="clear" w:color="auto" w:fill="FFFFFF"/>
        </w:rPr>
        <w:t xml:space="preserve"> l’axe y peut différer de 1, mais l’axe x ne peut différer que de 0,4.</w:t>
      </w:r>
    </w:p>
    <w:p w14:paraId="266AC11D" w14:textId="4AEE07B4" w:rsidR="00961D47" w:rsidRDefault="00961D47" w:rsidP="00961D47">
      <w:pPr>
        <w:pStyle w:val="Titre3"/>
        <w:shd w:val="clear" w:color="auto" w:fill="FFFFFF"/>
        <w:rPr>
          <w:rFonts w:ascii="Segoe UI" w:hAnsi="Segoe UI" w:cs="Segoe UI"/>
          <w:color w:val="002060"/>
          <w:sz w:val="32"/>
          <w:szCs w:val="32"/>
        </w:rPr>
      </w:pPr>
      <w:r w:rsidRPr="00961D47">
        <w:rPr>
          <w:rFonts w:ascii="Segoe UI" w:hAnsi="Segoe UI" w:cs="Segoe UI"/>
          <w:color w:val="002060"/>
          <w:sz w:val="32"/>
          <w:szCs w:val="32"/>
        </w:rPr>
        <w:lastRenderedPageBreak/>
        <w:t>Normalisation z-score</w:t>
      </w:r>
    </w:p>
    <w:p w14:paraId="28AA6C05" w14:textId="46C26719" w:rsidR="00961D47" w:rsidRDefault="00961D47" w:rsidP="00961D47">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La normalisation du score Z est une stratégie de normalisation des données qui évite ce problème aberrant. La formule de normalisation du score Z est ci-dessous :</w:t>
      </w:r>
    </w:p>
    <w:p w14:paraId="2AF9FA55" w14:textId="109DB762" w:rsidR="00961D47" w:rsidRPr="00961D47" w:rsidRDefault="00961D47" w:rsidP="00961D47">
      <w:pPr>
        <w:jc w:val="center"/>
      </w:pPr>
      <w:r>
        <w:rPr>
          <w:noProof/>
        </w:rPr>
        <w:drawing>
          <wp:inline distT="0" distB="0" distL="0" distR="0" wp14:anchorId="0D90DE88" wp14:editId="55C71335">
            <wp:extent cx="944962" cy="586791"/>
            <wp:effectExtent l="0" t="0" r="762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a:extLst>
                        <a:ext uri="{28A0092B-C50C-407E-A947-70E740481C1C}">
                          <a14:useLocalDpi xmlns:a14="http://schemas.microsoft.com/office/drawing/2010/main" val="0"/>
                        </a:ext>
                      </a:extLst>
                    </a:blip>
                    <a:stretch>
                      <a:fillRect/>
                    </a:stretch>
                  </pic:blipFill>
                  <pic:spPr>
                    <a:xfrm>
                      <a:off x="0" y="0"/>
                      <a:ext cx="944962" cy="586791"/>
                    </a:xfrm>
                    <a:prstGeom prst="rect">
                      <a:avLst/>
                    </a:prstGeom>
                  </pic:spPr>
                </pic:pic>
              </a:graphicData>
            </a:graphic>
          </wp:inline>
        </w:drawing>
      </w:r>
    </w:p>
    <w:p w14:paraId="6DCDC7F8" w14:textId="463DACBA" w:rsidR="00305314" w:rsidRDefault="00961D47" w:rsidP="00B920CC">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Ici, μ est la valeur moyenne de la fonctionnalité et σ est l’écart type de la fonctionnalité. Si une valeur est exactement égale à la moyenne de toutes les valeurs de la fonctionnalité, elle sera normalisée à 0. S’il est inférieur à la moyenne, ce sera un nombre négatif, et s’il est supérieur à la moyenne, ce sera un nombre positif. La taille de ces nombres négatifs et positifs est déterminée par l’écart type de la caractéristique originale. Si les données non normalisées avaient un écart type important, les valeurs normalisées </w:t>
      </w:r>
      <w:proofErr w:type="gramStart"/>
      <w:r>
        <w:rPr>
          <w:rFonts w:ascii="Segoe UI" w:hAnsi="Segoe UI" w:cs="Segoe UI"/>
          <w:color w:val="10162F"/>
          <w:sz w:val="26"/>
          <w:szCs w:val="26"/>
          <w:shd w:val="clear" w:color="auto" w:fill="FFFFFF"/>
        </w:rPr>
        <w:t>seront</w:t>
      </w:r>
      <w:proofErr w:type="gramEnd"/>
      <w:r>
        <w:rPr>
          <w:rFonts w:ascii="Segoe UI" w:hAnsi="Segoe UI" w:cs="Segoe UI"/>
          <w:color w:val="10162F"/>
          <w:sz w:val="26"/>
          <w:szCs w:val="26"/>
          <w:shd w:val="clear" w:color="auto" w:fill="FFFFFF"/>
        </w:rPr>
        <w:t xml:space="preserve"> plus proches de 0.</w:t>
      </w:r>
    </w:p>
    <w:p w14:paraId="471844EB" w14:textId="188BA0AF" w:rsidR="00A2560F" w:rsidRDefault="00A2560F" w:rsidP="00B920CC">
      <w:pPr>
        <w:rPr>
          <w:rFonts w:ascii="Segoe UI" w:hAnsi="Segoe UI" w:cs="Segoe UI"/>
          <w:sz w:val="26"/>
          <w:szCs w:val="26"/>
          <w:shd w:val="clear" w:color="auto" w:fill="FFFFFF"/>
        </w:rPr>
      </w:pPr>
      <w:r>
        <w:rPr>
          <w:rFonts w:ascii="Segoe UI" w:hAnsi="Segoe UI" w:cs="Segoe UI"/>
          <w:noProof/>
          <w:sz w:val="26"/>
          <w:szCs w:val="26"/>
          <w:shd w:val="clear" w:color="auto" w:fill="FFFFFF"/>
        </w:rPr>
        <w:drawing>
          <wp:inline distT="0" distB="0" distL="0" distR="0" wp14:anchorId="3FA028A0" wp14:editId="4EF7BF1F">
            <wp:extent cx="5387340" cy="4094296"/>
            <wp:effectExtent l="0" t="0" r="381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a:extLst>
                        <a:ext uri="{28A0092B-C50C-407E-A947-70E740481C1C}">
                          <a14:useLocalDpi xmlns:a14="http://schemas.microsoft.com/office/drawing/2010/main" val="0"/>
                        </a:ext>
                      </a:extLst>
                    </a:blip>
                    <a:stretch>
                      <a:fillRect/>
                    </a:stretch>
                  </pic:blipFill>
                  <pic:spPr>
                    <a:xfrm>
                      <a:off x="0" y="0"/>
                      <a:ext cx="5409838" cy="4111394"/>
                    </a:xfrm>
                    <a:prstGeom prst="rect">
                      <a:avLst/>
                    </a:prstGeom>
                  </pic:spPr>
                </pic:pic>
              </a:graphicData>
            </a:graphic>
          </wp:inline>
        </w:drawing>
      </w:r>
    </w:p>
    <w:p w14:paraId="0D6BECF6" w14:textId="624E407E" w:rsidR="00A2560F" w:rsidRDefault="00A2560F" w:rsidP="006D039A">
      <w:pPr>
        <w:pStyle w:val="p1qg33igem5pagn4kpmirjw"/>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 xml:space="preserve">Bien que les données </w:t>
      </w:r>
      <w:r>
        <w:rPr>
          <w:rFonts w:ascii="Segoe UI" w:hAnsi="Segoe UI" w:cs="Segoe UI"/>
          <w:color w:val="10162F"/>
          <w:sz w:val="26"/>
          <w:szCs w:val="26"/>
        </w:rPr>
        <w:t>semblent</w:t>
      </w:r>
      <w:r>
        <w:rPr>
          <w:rFonts w:ascii="Segoe UI" w:hAnsi="Segoe UI" w:cs="Segoe UI"/>
          <w:color w:val="10162F"/>
          <w:sz w:val="26"/>
          <w:szCs w:val="26"/>
        </w:rPr>
        <w:t> </w:t>
      </w:r>
      <w:r>
        <w:rPr>
          <w:rStyle w:val="Accentuation"/>
          <w:rFonts w:ascii="Segoe UI" w:hAnsi="Segoe UI" w:cs="Segoe UI"/>
          <w:color w:val="10162F"/>
          <w:sz w:val="26"/>
          <w:szCs w:val="26"/>
        </w:rPr>
        <w:t>toujours</w:t>
      </w:r>
      <w:r>
        <w:rPr>
          <w:rFonts w:ascii="Segoe UI" w:hAnsi="Segoe UI" w:cs="Segoe UI"/>
          <w:color w:val="10162F"/>
          <w:sz w:val="26"/>
          <w:szCs w:val="26"/>
        </w:rPr>
        <w:t> </w:t>
      </w:r>
      <w:r>
        <w:rPr>
          <w:rFonts w:ascii="Segoe UI" w:hAnsi="Segoe UI" w:cs="Segoe UI"/>
          <w:color w:val="10162F"/>
          <w:sz w:val="26"/>
          <w:szCs w:val="26"/>
        </w:rPr>
        <w:t>écrasées</w:t>
      </w:r>
      <w:r>
        <w:rPr>
          <w:rFonts w:ascii="Segoe UI" w:hAnsi="Segoe UI" w:cs="Segoe UI"/>
          <w:color w:val="10162F"/>
          <w:sz w:val="26"/>
          <w:szCs w:val="26"/>
        </w:rPr>
        <w:t>, notez que les points sont maintenant sur à peu près la même échelle pour les deux fonctionnalités - presque tous les points sont entre -2 et 2 à la fois sur l’axe x et y-axe. Le seul inconvénient potentiel est que les fonctionnalités ne sont pas sur la </w:t>
      </w:r>
      <w:r>
        <w:rPr>
          <w:rStyle w:val="Accentuation"/>
          <w:rFonts w:ascii="Segoe UI" w:hAnsi="Segoe UI" w:cs="Segoe UI"/>
          <w:color w:val="10162F"/>
          <w:sz w:val="26"/>
          <w:szCs w:val="26"/>
        </w:rPr>
        <w:t>même</w:t>
      </w:r>
      <w:r>
        <w:rPr>
          <w:rFonts w:ascii="Segoe UI" w:hAnsi="Segoe UI" w:cs="Segoe UI"/>
          <w:color w:val="10162F"/>
          <w:sz w:val="26"/>
          <w:szCs w:val="26"/>
        </w:rPr>
        <w:t> échelle exacte.</w:t>
      </w:r>
    </w:p>
    <w:p w14:paraId="006E6127" w14:textId="01B9E126" w:rsidR="00A2560F" w:rsidRDefault="00A2560F" w:rsidP="00A2560F">
      <w:pPr>
        <w:pStyle w:val="p1qg33igem5pagn4kpmirjw"/>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 xml:space="preserve">Avec la normalisation min-max, nous étions assurés de remodeler nos deux caractéristiques pour être entre 0 et 1. En utilisant la normalisation z-score, l’axe x a maintenant une gamme d’environ -1,5 à 1,5 tandis que l’axe y a une portée d’environ -2 à 2. C’est certainement mieux </w:t>
      </w:r>
      <w:r>
        <w:rPr>
          <w:rFonts w:ascii="Segoe UI" w:hAnsi="Segoe UI" w:cs="Segoe UI"/>
          <w:color w:val="10162F"/>
          <w:sz w:val="26"/>
          <w:szCs w:val="26"/>
        </w:rPr>
        <w:t>qu’avant ;</w:t>
      </w:r>
      <w:r>
        <w:rPr>
          <w:rFonts w:ascii="Segoe UI" w:hAnsi="Segoe UI" w:cs="Segoe UI"/>
          <w:color w:val="10162F"/>
          <w:sz w:val="26"/>
          <w:szCs w:val="26"/>
        </w:rPr>
        <w:t xml:space="preserve"> l’axe x, qui avait auparavant une portée de 0 à 40, ne domine plus l’axe y.</w:t>
      </w:r>
    </w:p>
    <w:p w14:paraId="0757D566" w14:textId="2459E6A0" w:rsidR="00305314" w:rsidRDefault="0047339F" w:rsidP="0047339F">
      <w:pPr>
        <w:jc w:val="center"/>
        <w:rPr>
          <w:b/>
          <w:bCs/>
          <w:color w:val="FF0000"/>
          <w:sz w:val="40"/>
          <w:szCs w:val="40"/>
        </w:rPr>
      </w:pPr>
      <w:r w:rsidRPr="0047339F">
        <w:rPr>
          <w:b/>
          <w:bCs/>
          <w:color w:val="FF0000"/>
          <w:sz w:val="40"/>
          <w:szCs w:val="40"/>
        </w:rPr>
        <w:lastRenderedPageBreak/>
        <w:t>Data Transformation -</w:t>
      </w:r>
      <w:proofErr w:type="spellStart"/>
      <w:r w:rsidRPr="0047339F">
        <w:rPr>
          <w:b/>
          <w:bCs/>
          <w:color w:val="FF0000"/>
          <w:sz w:val="40"/>
          <w:szCs w:val="40"/>
        </w:rPr>
        <w:t>Discretization</w:t>
      </w:r>
      <w:proofErr w:type="spellEnd"/>
    </w:p>
    <w:p w14:paraId="61E2069F" w14:textId="669B15CB" w:rsidR="0047339F" w:rsidRDefault="0047339F" w:rsidP="0047339F">
      <w:pPr>
        <w:rPr>
          <w:b/>
          <w:bCs/>
          <w:color w:val="FF0000"/>
          <w:sz w:val="40"/>
          <w:szCs w:val="40"/>
        </w:rPr>
      </w:pPr>
    </w:p>
    <w:p w14:paraId="669FFC89" w14:textId="1D17B3B2" w:rsidR="0047339F" w:rsidRDefault="0047339F" w:rsidP="0047339F">
      <w:pPr>
        <w:rPr>
          <w:rFonts w:ascii="Arial" w:hAnsi="Arial" w:cs="Arial"/>
          <w:color w:val="000000"/>
          <w:shd w:val="clear" w:color="auto" w:fill="FFFFFF"/>
        </w:rPr>
      </w:pPr>
      <w:r>
        <w:rPr>
          <w:rFonts w:ascii="Arial" w:hAnsi="Arial" w:cs="Arial"/>
          <w:color w:val="000000"/>
          <w:shd w:val="clear" w:color="auto" w:fill="FFFFFF"/>
        </w:rPr>
        <w:t xml:space="preserve">La </w:t>
      </w:r>
      <w:proofErr w:type="spellStart"/>
      <w:r>
        <w:rPr>
          <w:rFonts w:ascii="Arial" w:hAnsi="Arial" w:cs="Arial"/>
          <w:color w:val="000000"/>
          <w:shd w:val="clear" w:color="auto" w:fill="FFFFFF"/>
        </w:rPr>
        <w:t>discretisation</w:t>
      </w:r>
      <w:proofErr w:type="spellEnd"/>
      <w:r>
        <w:rPr>
          <w:rFonts w:ascii="Arial" w:hAnsi="Arial" w:cs="Arial"/>
          <w:color w:val="000000"/>
          <w:shd w:val="clear" w:color="auto" w:fill="FFFFFF"/>
        </w:rPr>
        <w:t xml:space="preserve"> des données convertit un grand nombre de valeurs de données en plus petites une fois, de sorte que l’évaluation des données et la gestion des données deviennent très faciles.</w:t>
      </w:r>
    </w:p>
    <w:p w14:paraId="3155698A" w14:textId="16A17369" w:rsidR="0047339F" w:rsidRDefault="0047339F" w:rsidP="0047339F">
      <w:pPr>
        <w:rPr>
          <w:rFonts w:ascii="Arial" w:hAnsi="Arial" w:cs="Arial"/>
          <w:color w:val="000000"/>
          <w:shd w:val="clear" w:color="auto" w:fill="FFFFFF"/>
        </w:rPr>
      </w:pPr>
      <w:proofErr w:type="gramStart"/>
      <w:r>
        <w:rPr>
          <w:rFonts w:ascii="Arial" w:hAnsi="Arial" w:cs="Arial"/>
          <w:color w:val="000000"/>
          <w:shd w:val="clear" w:color="auto" w:fill="FFFFFF"/>
        </w:rPr>
        <w:t>nous</w:t>
      </w:r>
      <w:proofErr w:type="gramEnd"/>
      <w:r>
        <w:rPr>
          <w:rFonts w:ascii="Arial" w:hAnsi="Arial" w:cs="Arial"/>
          <w:color w:val="000000"/>
          <w:shd w:val="clear" w:color="auto" w:fill="FFFFFF"/>
        </w:rPr>
        <w:t xml:space="preserve"> avons un attribut de l’âge avec les valeurs suivantes.</w:t>
      </w:r>
    </w:p>
    <w:p w14:paraId="5BA5F70F" w14:textId="77777777" w:rsidR="0047339F" w:rsidRDefault="0047339F" w:rsidP="0047339F">
      <w:pPr>
        <w:rPr>
          <w:rFonts w:ascii="Arial" w:hAnsi="Arial" w:cs="Arial"/>
          <w:color w:val="000000"/>
          <w:shd w:val="clear" w:color="auto" w:fill="FFFFFF"/>
        </w:rPr>
      </w:pPr>
      <w:r>
        <w:rPr>
          <w:rFonts w:ascii="Arial" w:hAnsi="Arial" w:cs="Arial"/>
          <w:noProof/>
          <w:color w:val="000000"/>
          <w:shd w:val="clear" w:color="auto" w:fill="FFFFFF"/>
        </w:rPr>
        <w:drawing>
          <wp:inline distT="0" distB="0" distL="0" distR="0" wp14:anchorId="473BE483" wp14:editId="2D9C7C0C">
            <wp:extent cx="6645910" cy="466725"/>
            <wp:effectExtent l="0" t="0" r="254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a:extLst>
                        <a:ext uri="{28A0092B-C50C-407E-A947-70E740481C1C}">
                          <a14:useLocalDpi xmlns:a14="http://schemas.microsoft.com/office/drawing/2010/main" val="0"/>
                        </a:ext>
                      </a:extLst>
                    </a:blip>
                    <a:stretch>
                      <a:fillRect/>
                    </a:stretch>
                  </pic:blipFill>
                  <pic:spPr>
                    <a:xfrm>
                      <a:off x="0" y="0"/>
                      <a:ext cx="6645910" cy="466725"/>
                    </a:xfrm>
                    <a:prstGeom prst="rect">
                      <a:avLst/>
                    </a:prstGeom>
                  </pic:spPr>
                </pic:pic>
              </a:graphicData>
            </a:graphic>
          </wp:inline>
        </w:drawing>
      </w:r>
    </w:p>
    <w:p w14:paraId="742795B8" w14:textId="6A5C5DB5" w:rsidR="0047339F" w:rsidRDefault="0047339F" w:rsidP="0047339F">
      <w:pPr>
        <w:rPr>
          <w:rFonts w:ascii="Arial" w:hAnsi="Arial" w:cs="Arial"/>
          <w:color w:val="000000"/>
          <w:shd w:val="clear" w:color="auto" w:fill="FFFFFF"/>
        </w:rPr>
      </w:pPr>
      <w:r>
        <w:rPr>
          <w:rFonts w:ascii="Arial" w:hAnsi="Arial" w:cs="Arial"/>
          <w:color w:val="000000"/>
          <w:shd w:val="clear" w:color="auto" w:fill="FFFFFF"/>
        </w:rPr>
        <w:t xml:space="preserve">Après </w:t>
      </w:r>
      <w:proofErr w:type="spellStart"/>
      <w:r>
        <w:rPr>
          <w:rFonts w:ascii="Arial" w:hAnsi="Arial" w:cs="Arial"/>
          <w:color w:val="000000"/>
          <w:shd w:val="clear" w:color="auto" w:fill="FFFFFF"/>
        </w:rPr>
        <w:t>discrétization</w:t>
      </w:r>
      <w:proofErr w:type="spellEnd"/>
      <w:r>
        <w:rPr>
          <w:rFonts w:ascii="Arial" w:hAnsi="Arial" w:cs="Arial"/>
          <w:color w:val="000000"/>
          <w:shd w:val="clear" w:color="auto" w:fill="FFFFFF"/>
        </w:rPr>
        <w:t> :</w:t>
      </w:r>
    </w:p>
    <w:p w14:paraId="4AD54169" w14:textId="0903DC50" w:rsidR="0047339F" w:rsidRDefault="0047339F" w:rsidP="0047339F">
      <w:pPr>
        <w:rPr>
          <w:rFonts w:ascii="Arial" w:hAnsi="Arial" w:cs="Arial"/>
          <w:color w:val="000000"/>
          <w:shd w:val="clear" w:color="auto" w:fill="FFFFFF"/>
        </w:rPr>
      </w:pPr>
      <w:r>
        <w:rPr>
          <w:rFonts w:ascii="Arial" w:hAnsi="Arial" w:cs="Arial"/>
          <w:noProof/>
          <w:color w:val="000000"/>
          <w:shd w:val="clear" w:color="auto" w:fill="FFFFFF"/>
        </w:rPr>
        <w:drawing>
          <wp:inline distT="0" distB="0" distL="0" distR="0" wp14:anchorId="4F3AD5BE" wp14:editId="77E71B06">
            <wp:extent cx="6645910" cy="896620"/>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a:extLst>
                        <a:ext uri="{28A0092B-C50C-407E-A947-70E740481C1C}">
                          <a14:useLocalDpi xmlns:a14="http://schemas.microsoft.com/office/drawing/2010/main" val="0"/>
                        </a:ext>
                      </a:extLst>
                    </a:blip>
                    <a:stretch>
                      <a:fillRect/>
                    </a:stretch>
                  </pic:blipFill>
                  <pic:spPr>
                    <a:xfrm>
                      <a:off x="0" y="0"/>
                      <a:ext cx="6645910" cy="896620"/>
                    </a:xfrm>
                    <a:prstGeom prst="rect">
                      <a:avLst/>
                    </a:prstGeom>
                  </pic:spPr>
                </pic:pic>
              </a:graphicData>
            </a:graphic>
          </wp:inline>
        </w:drawing>
      </w:r>
    </w:p>
    <w:p w14:paraId="49AD40F2" w14:textId="5C1117AF" w:rsidR="0047339F" w:rsidRDefault="0047339F" w:rsidP="0047339F">
      <w:pPr>
        <w:rPr>
          <w:rFonts w:ascii="Segoe UI" w:hAnsi="Segoe UI" w:cs="Segoe UI"/>
          <w:b/>
          <w:bCs/>
          <w:sz w:val="28"/>
          <w:szCs w:val="28"/>
          <w:shd w:val="clear" w:color="auto" w:fill="FFFFFF"/>
        </w:rPr>
      </w:pPr>
    </w:p>
    <w:p w14:paraId="16C6844C" w14:textId="58CE046A" w:rsidR="006D59FC" w:rsidRDefault="006D59FC" w:rsidP="0047339F">
      <w:pPr>
        <w:rPr>
          <w:rFonts w:ascii="Segoe UI" w:hAnsi="Segoe UI" w:cs="Segoe UI"/>
          <w:b/>
          <w:bCs/>
          <w:sz w:val="28"/>
          <w:szCs w:val="28"/>
          <w:shd w:val="clear" w:color="auto" w:fill="FFFFFF"/>
        </w:rPr>
      </w:pPr>
    </w:p>
    <w:p w14:paraId="728C482C" w14:textId="0AB9AEE2" w:rsidR="006D59FC" w:rsidRDefault="006D59FC" w:rsidP="0047339F">
      <w:pPr>
        <w:rPr>
          <w:rFonts w:ascii="Segoe UI" w:hAnsi="Segoe UI" w:cs="Segoe UI"/>
          <w:b/>
          <w:bCs/>
          <w:sz w:val="28"/>
          <w:szCs w:val="28"/>
          <w:shd w:val="clear" w:color="auto" w:fill="FFFFFF"/>
        </w:rPr>
      </w:pPr>
    </w:p>
    <w:p w14:paraId="1076C0FD" w14:textId="36D655D2" w:rsidR="006D59FC" w:rsidRDefault="006D59FC" w:rsidP="0047339F">
      <w:pPr>
        <w:rPr>
          <w:rFonts w:ascii="Segoe UI" w:hAnsi="Segoe UI" w:cs="Segoe UI"/>
          <w:b/>
          <w:bCs/>
          <w:sz w:val="28"/>
          <w:szCs w:val="28"/>
          <w:shd w:val="clear" w:color="auto" w:fill="FFFFFF"/>
        </w:rPr>
      </w:pPr>
    </w:p>
    <w:p w14:paraId="57A71DB3" w14:textId="412B2FA6" w:rsidR="006D59FC" w:rsidRDefault="006D59FC" w:rsidP="0047339F">
      <w:pPr>
        <w:rPr>
          <w:rFonts w:ascii="Segoe UI" w:hAnsi="Segoe UI" w:cs="Segoe UI"/>
          <w:b/>
          <w:bCs/>
          <w:sz w:val="28"/>
          <w:szCs w:val="28"/>
          <w:shd w:val="clear" w:color="auto" w:fill="FFFFFF"/>
        </w:rPr>
      </w:pPr>
    </w:p>
    <w:p w14:paraId="30CFC20E" w14:textId="2D546941" w:rsidR="006D59FC" w:rsidRDefault="006D59FC" w:rsidP="0047339F">
      <w:pPr>
        <w:rPr>
          <w:rFonts w:ascii="Segoe UI" w:hAnsi="Segoe UI" w:cs="Segoe UI"/>
          <w:b/>
          <w:bCs/>
          <w:sz w:val="28"/>
          <w:szCs w:val="28"/>
          <w:shd w:val="clear" w:color="auto" w:fill="FFFFFF"/>
        </w:rPr>
      </w:pPr>
    </w:p>
    <w:p w14:paraId="1A56B81C" w14:textId="0BE1C751" w:rsidR="006D59FC" w:rsidRDefault="006D59FC" w:rsidP="0047339F">
      <w:pPr>
        <w:rPr>
          <w:rFonts w:ascii="Segoe UI" w:hAnsi="Segoe UI" w:cs="Segoe UI"/>
          <w:b/>
          <w:bCs/>
          <w:sz w:val="28"/>
          <w:szCs w:val="28"/>
          <w:shd w:val="clear" w:color="auto" w:fill="FFFFFF"/>
        </w:rPr>
      </w:pPr>
    </w:p>
    <w:p w14:paraId="6FA82A4A" w14:textId="216B5E1C" w:rsidR="006D59FC" w:rsidRDefault="006D59FC" w:rsidP="0047339F">
      <w:pPr>
        <w:rPr>
          <w:rFonts w:ascii="Segoe UI" w:hAnsi="Segoe UI" w:cs="Segoe UI"/>
          <w:b/>
          <w:bCs/>
          <w:sz w:val="28"/>
          <w:szCs w:val="28"/>
          <w:shd w:val="clear" w:color="auto" w:fill="FFFFFF"/>
        </w:rPr>
      </w:pPr>
    </w:p>
    <w:p w14:paraId="2F060A27" w14:textId="15C03391" w:rsidR="006D59FC" w:rsidRDefault="006D59FC" w:rsidP="0047339F">
      <w:pPr>
        <w:rPr>
          <w:rFonts w:ascii="Segoe UI" w:hAnsi="Segoe UI" w:cs="Segoe UI"/>
          <w:b/>
          <w:bCs/>
          <w:sz w:val="28"/>
          <w:szCs w:val="28"/>
          <w:shd w:val="clear" w:color="auto" w:fill="FFFFFF"/>
        </w:rPr>
      </w:pPr>
    </w:p>
    <w:p w14:paraId="0986FA66" w14:textId="1A40E1CA" w:rsidR="006D59FC" w:rsidRDefault="006D59FC" w:rsidP="0047339F">
      <w:pPr>
        <w:rPr>
          <w:rFonts w:ascii="Segoe UI" w:hAnsi="Segoe UI" w:cs="Segoe UI"/>
          <w:b/>
          <w:bCs/>
          <w:sz w:val="28"/>
          <w:szCs w:val="28"/>
          <w:shd w:val="clear" w:color="auto" w:fill="FFFFFF"/>
        </w:rPr>
      </w:pPr>
    </w:p>
    <w:p w14:paraId="4622C7D7" w14:textId="3F596B8E" w:rsidR="006D59FC" w:rsidRDefault="006D59FC" w:rsidP="0047339F">
      <w:pPr>
        <w:rPr>
          <w:rFonts w:ascii="Segoe UI" w:hAnsi="Segoe UI" w:cs="Segoe UI"/>
          <w:b/>
          <w:bCs/>
          <w:sz w:val="28"/>
          <w:szCs w:val="28"/>
          <w:shd w:val="clear" w:color="auto" w:fill="FFFFFF"/>
        </w:rPr>
      </w:pPr>
    </w:p>
    <w:p w14:paraId="6480085E" w14:textId="1ECDD990" w:rsidR="006D59FC" w:rsidRDefault="006D59FC" w:rsidP="0047339F">
      <w:pPr>
        <w:rPr>
          <w:rFonts w:ascii="Segoe UI" w:hAnsi="Segoe UI" w:cs="Segoe UI"/>
          <w:b/>
          <w:bCs/>
          <w:sz w:val="28"/>
          <w:szCs w:val="28"/>
          <w:shd w:val="clear" w:color="auto" w:fill="FFFFFF"/>
        </w:rPr>
      </w:pPr>
    </w:p>
    <w:p w14:paraId="5A2033DD" w14:textId="20729B39" w:rsidR="006D59FC" w:rsidRDefault="006D59FC" w:rsidP="0047339F">
      <w:pPr>
        <w:rPr>
          <w:rFonts w:ascii="Segoe UI" w:hAnsi="Segoe UI" w:cs="Segoe UI"/>
          <w:b/>
          <w:bCs/>
          <w:sz w:val="28"/>
          <w:szCs w:val="28"/>
          <w:shd w:val="clear" w:color="auto" w:fill="FFFFFF"/>
        </w:rPr>
      </w:pPr>
    </w:p>
    <w:p w14:paraId="67B9AFCC" w14:textId="599A19FF" w:rsidR="006D59FC" w:rsidRDefault="006D59FC" w:rsidP="0047339F">
      <w:pPr>
        <w:rPr>
          <w:rFonts w:ascii="Segoe UI" w:hAnsi="Segoe UI" w:cs="Segoe UI"/>
          <w:b/>
          <w:bCs/>
          <w:sz w:val="28"/>
          <w:szCs w:val="28"/>
          <w:shd w:val="clear" w:color="auto" w:fill="FFFFFF"/>
        </w:rPr>
      </w:pPr>
    </w:p>
    <w:p w14:paraId="07E43344" w14:textId="588F7332" w:rsidR="006D59FC" w:rsidRDefault="006D59FC" w:rsidP="0047339F">
      <w:pPr>
        <w:rPr>
          <w:rFonts w:ascii="Segoe UI" w:hAnsi="Segoe UI" w:cs="Segoe UI"/>
          <w:b/>
          <w:bCs/>
          <w:sz w:val="28"/>
          <w:szCs w:val="28"/>
          <w:shd w:val="clear" w:color="auto" w:fill="FFFFFF"/>
        </w:rPr>
      </w:pPr>
    </w:p>
    <w:p w14:paraId="1243278C" w14:textId="77777777" w:rsidR="006D59FC" w:rsidRPr="0047339F" w:rsidRDefault="006D59FC" w:rsidP="0047339F">
      <w:pPr>
        <w:rPr>
          <w:rFonts w:ascii="Segoe UI" w:hAnsi="Segoe UI" w:cs="Segoe UI"/>
          <w:b/>
          <w:bCs/>
          <w:sz w:val="28"/>
          <w:szCs w:val="28"/>
          <w:shd w:val="clear" w:color="auto" w:fill="FFFFFF"/>
        </w:rPr>
      </w:pPr>
    </w:p>
    <w:p w14:paraId="22A31F50" w14:textId="66F50D63" w:rsidR="00305314" w:rsidRDefault="00305314" w:rsidP="00B920CC">
      <w:pPr>
        <w:rPr>
          <w:rFonts w:ascii="Segoe UI" w:hAnsi="Segoe UI" w:cs="Segoe UI"/>
          <w:sz w:val="26"/>
          <w:szCs w:val="26"/>
          <w:shd w:val="clear" w:color="auto" w:fill="FFFFFF"/>
        </w:rPr>
      </w:pPr>
    </w:p>
    <w:p w14:paraId="620F7A2F" w14:textId="3550EC4B" w:rsidR="00305314" w:rsidRDefault="00AF3CCC" w:rsidP="00AF3CCC">
      <w:pPr>
        <w:jc w:val="center"/>
        <w:rPr>
          <w:b/>
          <w:bCs/>
          <w:color w:val="FF0000"/>
          <w:sz w:val="40"/>
          <w:szCs w:val="40"/>
        </w:rPr>
      </w:pPr>
      <w:r w:rsidRPr="00AF3CCC">
        <w:rPr>
          <w:b/>
          <w:bCs/>
          <w:color w:val="FF0000"/>
          <w:sz w:val="40"/>
          <w:szCs w:val="40"/>
        </w:rPr>
        <w:lastRenderedPageBreak/>
        <w:t>Data Balancing</w:t>
      </w:r>
    </w:p>
    <w:p w14:paraId="7C85C931" w14:textId="0DEFFA2E" w:rsidR="006D59FC" w:rsidRDefault="006D59FC" w:rsidP="00AF3CCC">
      <w:pPr>
        <w:jc w:val="center"/>
        <w:rPr>
          <w:b/>
          <w:bCs/>
          <w:color w:val="FF0000"/>
          <w:sz w:val="40"/>
          <w:szCs w:val="40"/>
        </w:rPr>
      </w:pPr>
    </w:p>
    <w:p w14:paraId="4A5D5FB2" w14:textId="77777777" w:rsidR="006D59FC" w:rsidRDefault="006D59FC" w:rsidP="00AF3CCC">
      <w:pPr>
        <w:jc w:val="center"/>
        <w:rPr>
          <w:b/>
          <w:bCs/>
          <w:color w:val="FF0000"/>
          <w:sz w:val="40"/>
          <w:szCs w:val="40"/>
        </w:rPr>
      </w:pPr>
    </w:p>
    <w:p w14:paraId="2219C556" w14:textId="77777777" w:rsidR="00167FCE" w:rsidRDefault="00167FCE" w:rsidP="00AF3CCC">
      <w:pPr>
        <w:jc w:val="center"/>
        <w:rPr>
          <w:rFonts w:cstheme="minorHAnsi"/>
          <w:b/>
          <w:bCs/>
          <w:color w:val="FF0000"/>
          <w:sz w:val="40"/>
          <w:szCs w:val="40"/>
          <w:shd w:val="clear" w:color="auto" w:fill="FFFFFF"/>
        </w:rPr>
      </w:pPr>
      <w:r>
        <w:rPr>
          <w:rFonts w:cstheme="minorHAnsi"/>
          <w:b/>
          <w:bCs/>
          <w:noProof/>
          <w:color w:val="FF0000"/>
          <w:sz w:val="40"/>
          <w:szCs w:val="40"/>
          <w:shd w:val="clear" w:color="auto" w:fill="FFFFFF"/>
        </w:rPr>
        <w:drawing>
          <wp:inline distT="0" distB="0" distL="0" distR="0" wp14:anchorId="6A2F89C0" wp14:editId="0D83905A">
            <wp:extent cx="4892464" cy="1684166"/>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a:extLst>
                        <a:ext uri="{28A0092B-C50C-407E-A947-70E740481C1C}">
                          <a14:useLocalDpi xmlns:a14="http://schemas.microsoft.com/office/drawing/2010/main" val="0"/>
                        </a:ext>
                      </a:extLst>
                    </a:blip>
                    <a:stretch>
                      <a:fillRect/>
                    </a:stretch>
                  </pic:blipFill>
                  <pic:spPr>
                    <a:xfrm>
                      <a:off x="0" y="0"/>
                      <a:ext cx="4892464" cy="1684166"/>
                    </a:xfrm>
                    <a:prstGeom prst="rect">
                      <a:avLst/>
                    </a:prstGeom>
                  </pic:spPr>
                </pic:pic>
              </a:graphicData>
            </a:graphic>
          </wp:inline>
        </w:drawing>
      </w:r>
    </w:p>
    <w:p w14:paraId="7CAE83D7" w14:textId="77777777" w:rsidR="00167FCE" w:rsidRPr="007E4C75" w:rsidRDefault="00167FCE" w:rsidP="00167FCE">
      <w:pPr>
        <w:rPr>
          <w:rFonts w:cstheme="minorHAnsi"/>
          <w:b/>
          <w:bCs/>
          <w:color w:val="0070C0"/>
          <w:sz w:val="36"/>
          <w:szCs w:val="36"/>
          <w:shd w:val="clear" w:color="auto" w:fill="FFFFFF"/>
        </w:rPr>
      </w:pPr>
      <w:r w:rsidRPr="007E4C75">
        <w:rPr>
          <w:rFonts w:cstheme="minorHAnsi"/>
          <w:b/>
          <w:bCs/>
          <w:color w:val="0070C0"/>
          <w:sz w:val="36"/>
          <w:szCs w:val="36"/>
          <w:shd w:val="clear" w:color="auto" w:fill="FFFFFF"/>
        </w:rPr>
        <w:t>Problème avec un ensemble de données déséquilibré</w:t>
      </w:r>
    </w:p>
    <w:p w14:paraId="1BEDEF61" w14:textId="078CE5CF" w:rsidR="00167FCE" w:rsidRPr="00167FCE" w:rsidRDefault="00167FCE" w:rsidP="00167FCE">
      <w:pPr>
        <w:rPr>
          <w:rFonts w:cstheme="minorHAnsi"/>
          <w:color w:val="000000" w:themeColor="text1"/>
          <w:sz w:val="28"/>
          <w:szCs w:val="28"/>
          <w:shd w:val="clear" w:color="auto" w:fill="FFFFFF"/>
        </w:rPr>
      </w:pPr>
      <w:r w:rsidRPr="00167FCE">
        <w:rPr>
          <w:rFonts w:cstheme="minorHAnsi"/>
          <w:color w:val="000000" w:themeColor="text1"/>
          <w:sz w:val="28"/>
          <w:szCs w:val="28"/>
          <w:shd w:val="clear" w:color="auto" w:fill="FFFFFF"/>
        </w:rPr>
        <w:t xml:space="preserve">Supposons que vous travaillez dans une entreprise de technologie de premier plan et l’entreprise vous donne une tâche de former un modèle sur la détection de la fraude. Mais voilà le piège. La transaction de fraude est relativement </w:t>
      </w:r>
      <w:proofErr w:type="spellStart"/>
      <w:r w:rsidRPr="00167FCE">
        <w:rPr>
          <w:rFonts w:cstheme="minorHAnsi"/>
          <w:color w:val="000000" w:themeColor="text1"/>
          <w:sz w:val="28"/>
          <w:szCs w:val="28"/>
          <w:shd w:val="clear" w:color="auto" w:fill="FFFFFF"/>
        </w:rPr>
        <w:t>rare</w:t>
      </w:r>
      <w:r w:rsidR="007E4C75">
        <w:rPr>
          <w:rFonts w:cstheme="minorHAnsi"/>
          <w:color w:val="000000" w:themeColor="text1"/>
          <w:sz w:val="28"/>
          <w:szCs w:val="28"/>
          <w:shd w:val="clear" w:color="auto" w:fill="FFFFFF"/>
        </w:rPr>
        <w:t>.</w:t>
      </w:r>
      <w:r w:rsidRPr="00167FCE">
        <w:rPr>
          <w:rFonts w:cstheme="minorHAnsi"/>
          <w:color w:val="000000" w:themeColor="text1"/>
          <w:sz w:val="28"/>
          <w:szCs w:val="28"/>
          <w:shd w:val="clear" w:color="auto" w:fill="FFFFFF"/>
        </w:rPr>
        <w:t>Ainsi</w:t>
      </w:r>
      <w:proofErr w:type="spellEnd"/>
      <w:r w:rsidRPr="00167FCE">
        <w:rPr>
          <w:rFonts w:cstheme="minorHAnsi"/>
          <w:color w:val="000000" w:themeColor="text1"/>
          <w:sz w:val="28"/>
          <w:szCs w:val="28"/>
          <w:shd w:val="clear" w:color="auto" w:fill="FFFFFF"/>
        </w:rPr>
        <w:t xml:space="preserve">, vous commencez à la formation que vous modélisez et obtenir plus de 95% de </w:t>
      </w:r>
      <w:proofErr w:type="spellStart"/>
      <w:r w:rsidRPr="00167FCE">
        <w:rPr>
          <w:rFonts w:cstheme="minorHAnsi"/>
          <w:color w:val="000000" w:themeColor="text1"/>
          <w:sz w:val="28"/>
          <w:szCs w:val="28"/>
          <w:shd w:val="clear" w:color="auto" w:fill="FFFFFF"/>
        </w:rPr>
        <w:t>précision.Vous</w:t>
      </w:r>
      <w:proofErr w:type="spellEnd"/>
      <w:r w:rsidRPr="00167FCE">
        <w:rPr>
          <w:rFonts w:cstheme="minorHAnsi"/>
          <w:color w:val="000000" w:themeColor="text1"/>
          <w:sz w:val="28"/>
          <w:szCs w:val="28"/>
          <w:shd w:val="clear" w:color="auto" w:fill="FFFFFF"/>
        </w:rPr>
        <w:t xml:space="preserve"> vous sentez bien et présentez votre modèle devant le PDG de l’entreprise et les </w:t>
      </w:r>
      <w:proofErr w:type="spellStart"/>
      <w:r w:rsidRPr="00167FCE">
        <w:rPr>
          <w:rFonts w:cstheme="minorHAnsi"/>
          <w:color w:val="000000" w:themeColor="text1"/>
          <w:sz w:val="28"/>
          <w:szCs w:val="28"/>
          <w:shd w:val="clear" w:color="auto" w:fill="FFFFFF"/>
        </w:rPr>
        <w:t>actionnaires.Lorsqu’ils</w:t>
      </w:r>
      <w:proofErr w:type="spellEnd"/>
      <w:r w:rsidRPr="00167FCE">
        <w:rPr>
          <w:rFonts w:cstheme="minorHAnsi"/>
          <w:color w:val="000000" w:themeColor="text1"/>
          <w:sz w:val="28"/>
          <w:szCs w:val="28"/>
          <w:shd w:val="clear" w:color="auto" w:fill="FFFFFF"/>
        </w:rPr>
        <w:t xml:space="preserve"> donnent des entrées à votre modèle afin que votre modèle prédit « Pas une transaction de fraude » à chaque </w:t>
      </w:r>
      <w:proofErr w:type="spellStart"/>
      <w:r w:rsidRPr="00167FCE">
        <w:rPr>
          <w:rFonts w:cstheme="minorHAnsi"/>
          <w:color w:val="000000" w:themeColor="text1"/>
          <w:sz w:val="28"/>
          <w:szCs w:val="28"/>
          <w:shd w:val="clear" w:color="auto" w:fill="FFFFFF"/>
        </w:rPr>
        <w:t>fois.C’est</w:t>
      </w:r>
      <w:proofErr w:type="spellEnd"/>
      <w:r w:rsidRPr="00167FCE">
        <w:rPr>
          <w:rFonts w:cstheme="minorHAnsi"/>
          <w:color w:val="000000" w:themeColor="text1"/>
          <w:sz w:val="28"/>
          <w:szCs w:val="28"/>
          <w:shd w:val="clear" w:color="auto" w:fill="FFFFFF"/>
        </w:rPr>
        <w:t xml:space="preserve"> clairement un problème parce que de nombreux algorithmes d’apprentissage automatique sont conçus pour maximiser la précision globale.</w:t>
      </w:r>
    </w:p>
    <w:p w14:paraId="026D1F84" w14:textId="58977B5B" w:rsidR="00167FCE" w:rsidRDefault="00167FCE" w:rsidP="00167FCE">
      <w:pPr>
        <w:rPr>
          <w:rFonts w:cstheme="minorHAnsi"/>
          <w:color w:val="000000" w:themeColor="text1"/>
          <w:sz w:val="28"/>
          <w:szCs w:val="28"/>
          <w:shd w:val="clear" w:color="auto" w:fill="FFFFFF"/>
        </w:rPr>
      </w:pPr>
      <w:r w:rsidRPr="00167FCE">
        <w:rPr>
          <w:rFonts w:cstheme="minorHAnsi"/>
          <w:color w:val="000000" w:themeColor="text1"/>
          <w:sz w:val="28"/>
          <w:szCs w:val="28"/>
          <w:shd w:val="clear" w:color="auto" w:fill="FFFFFF"/>
        </w:rPr>
        <w:t>Maintenant, que se passe-t-</w:t>
      </w:r>
      <w:proofErr w:type="gramStart"/>
      <w:r w:rsidRPr="00167FCE">
        <w:rPr>
          <w:rFonts w:cstheme="minorHAnsi"/>
          <w:color w:val="000000" w:themeColor="text1"/>
          <w:sz w:val="28"/>
          <w:szCs w:val="28"/>
          <w:shd w:val="clear" w:color="auto" w:fill="FFFFFF"/>
        </w:rPr>
        <w:t>il?</w:t>
      </w:r>
      <w:proofErr w:type="gramEnd"/>
      <w:r w:rsidR="00967A71">
        <w:rPr>
          <w:rFonts w:cstheme="minorHAnsi"/>
          <w:color w:val="000000" w:themeColor="text1"/>
          <w:sz w:val="28"/>
          <w:szCs w:val="28"/>
          <w:shd w:val="clear" w:color="auto" w:fill="FFFFFF"/>
        </w:rPr>
        <w:t xml:space="preserve"> </w:t>
      </w:r>
      <w:r w:rsidRPr="00167FCE">
        <w:rPr>
          <w:rFonts w:cstheme="minorHAnsi"/>
          <w:color w:val="000000" w:themeColor="text1"/>
          <w:sz w:val="28"/>
          <w:szCs w:val="28"/>
          <w:shd w:val="clear" w:color="auto" w:fill="FFFFFF"/>
        </w:rPr>
        <w:t xml:space="preserve">Vous obtenez 95% de précision, mais votre modèle en prédisant mal à chaque </w:t>
      </w:r>
      <w:proofErr w:type="gramStart"/>
      <w:r w:rsidRPr="00167FCE">
        <w:rPr>
          <w:rFonts w:cstheme="minorHAnsi"/>
          <w:color w:val="000000" w:themeColor="text1"/>
          <w:sz w:val="28"/>
          <w:szCs w:val="28"/>
          <w:shd w:val="clear" w:color="auto" w:fill="FFFFFF"/>
        </w:rPr>
        <w:t>fois?</w:t>
      </w:r>
      <w:proofErr w:type="gramEnd"/>
    </w:p>
    <w:p w14:paraId="3CC35FB1" w14:textId="2E3AD461" w:rsidR="007E4C75" w:rsidRDefault="007E4C75" w:rsidP="00167FCE">
      <w:pPr>
        <w:rPr>
          <w:rFonts w:cstheme="minorHAnsi"/>
          <w:color w:val="000000" w:themeColor="text1"/>
          <w:sz w:val="28"/>
          <w:szCs w:val="28"/>
          <w:shd w:val="clear" w:color="auto" w:fill="FFFFFF"/>
        </w:rPr>
      </w:pPr>
    </w:p>
    <w:p w14:paraId="4B61FF43" w14:textId="61E5CDC6" w:rsidR="007E4C75" w:rsidRDefault="007E4C75" w:rsidP="007E4C75">
      <w:pPr>
        <w:pStyle w:val="Titre2"/>
        <w:shd w:val="clear" w:color="auto" w:fill="FFFFFF"/>
        <w:spacing w:before="413" w:beforeAutospacing="0" w:after="0" w:afterAutospacing="0" w:line="420" w:lineRule="atLeast"/>
        <w:rPr>
          <w:rStyle w:val="lev"/>
          <w:rFonts w:ascii="Helvetica" w:hAnsi="Helvetica" w:cs="Helvetica"/>
          <w:b/>
          <w:bCs/>
          <w:color w:val="0070C0"/>
          <w:sz w:val="33"/>
          <w:szCs w:val="33"/>
        </w:rPr>
      </w:pPr>
      <w:r w:rsidRPr="007E4C75">
        <w:rPr>
          <w:rStyle w:val="lev"/>
          <w:rFonts w:ascii="Helvetica" w:hAnsi="Helvetica" w:cs="Helvetica"/>
          <w:b/>
          <w:bCs/>
          <w:color w:val="0070C0"/>
          <w:sz w:val="33"/>
          <w:szCs w:val="33"/>
        </w:rPr>
        <w:t>Qu’est-ce que les ensembles de données équilibrés et</w:t>
      </w:r>
      <w:r w:rsidR="00967A71">
        <w:rPr>
          <w:rStyle w:val="lev"/>
          <w:rFonts w:ascii="Helvetica" w:hAnsi="Helvetica" w:cs="Helvetica"/>
          <w:b/>
          <w:bCs/>
          <w:color w:val="0070C0"/>
          <w:sz w:val="33"/>
          <w:szCs w:val="33"/>
        </w:rPr>
        <w:t xml:space="preserve"> </w:t>
      </w:r>
      <w:proofErr w:type="gramStart"/>
      <w:r w:rsidRPr="007E4C75">
        <w:rPr>
          <w:rStyle w:val="lev"/>
          <w:rFonts w:ascii="Helvetica" w:hAnsi="Helvetica" w:cs="Helvetica"/>
          <w:b/>
          <w:bCs/>
          <w:color w:val="0070C0"/>
          <w:sz w:val="33"/>
          <w:szCs w:val="33"/>
        </w:rPr>
        <w:t>déséquilibrés?</w:t>
      </w:r>
      <w:proofErr w:type="gramEnd"/>
    </w:p>
    <w:p w14:paraId="4813FCAC" w14:textId="77777777" w:rsidR="00593914" w:rsidRPr="00967A71" w:rsidRDefault="00593914" w:rsidP="007E4C75">
      <w:pPr>
        <w:pStyle w:val="Titre2"/>
        <w:shd w:val="clear" w:color="auto" w:fill="FFFFFF"/>
        <w:spacing w:before="413" w:beforeAutospacing="0" w:after="0" w:afterAutospacing="0" w:line="420" w:lineRule="atLeast"/>
        <w:rPr>
          <w:rFonts w:asciiTheme="majorHAnsi" w:hAnsiTheme="majorHAnsi" w:cstheme="majorHAnsi"/>
          <w:b w:val="0"/>
          <w:bCs w:val="0"/>
          <w:color w:val="0070C0"/>
          <w:sz w:val="33"/>
          <w:szCs w:val="33"/>
        </w:rPr>
      </w:pPr>
    </w:p>
    <w:p w14:paraId="7D6C657A" w14:textId="77777777" w:rsidR="00593914" w:rsidRPr="00593914" w:rsidRDefault="00967A71" w:rsidP="00167FCE">
      <w:pPr>
        <w:rPr>
          <w:rStyle w:val="lev"/>
          <w:rFonts w:ascii="Georgia" w:hAnsi="Georgia"/>
          <w:color w:val="292929"/>
          <w:spacing w:val="-1"/>
          <w:sz w:val="28"/>
          <w:szCs w:val="28"/>
          <w:shd w:val="clear" w:color="auto" w:fill="FFFFFF"/>
        </w:rPr>
      </w:pPr>
      <w:r w:rsidRPr="00593914">
        <w:rPr>
          <w:rStyle w:val="lev"/>
          <w:rFonts w:ascii="Georgia" w:hAnsi="Georgia"/>
          <w:color w:val="292929"/>
          <w:spacing w:val="-1"/>
          <w:sz w:val="28"/>
          <w:szCs w:val="28"/>
          <w:shd w:val="clear" w:color="auto" w:fill="FFFFFF"/>
        </w:rPr>
        <w:t xml:space="preserve">Ensemble de </w:t>
      </w:r>
      <w:proofErr w:type="gramStart"/>
      <w:r w:rsidRPr="00593914">
        <w:rPr>
          <w:rStyle w:val="lev"/>
          <w:rFonts w:ascii="Georgia" w:hAnsi="Georgia"/>
          <w:color w:val="292929"/>
          <w:spacing w:val="-1"/>
          <w:sz w:val="28"/>
          <w:szCs w:val="28"/>
          <w:shd w:val="clear" w:color="auto" w:fill="FFFFFF"/>
        </w:rPr>
        <w:t>données équilibré</w:t>
      </w:r>
      <w:proofErr w:type="gramEnd"/>
      <w:r w:rsidRPr="00593914">
        <w:rPr>
          <w:rStyle w:val="lev"/>
          <w:rFonts w:ascii="Georgia" w:hAnsi="Georgia"/>
          <w:color w:val="292929"/>
          <w:spacing w:val="-1"/>
          <w:sz w:val="28"/>
          <w:szCs w:val="28"/>
          <w:shd w:val="clear" w:color="auto" w:fill="FFFFFF"/>
        </w:rPr>
        <w:t xml:space="preserve"> : </w:t>
      </w:r>
    </w:p>
    <w:p w14:paraId="21F2673B" w14:textId="026F285F" w:rsidR="007E4C75" w:rsidRPr="00593914" w:rsidRDefault="00967A71" w:rsidP="00167FCE">
      <w:pPr>
        <w:rPr>
          <w:rFonts w:cstheme="minorHAnsi"/>
          <w:color w:val="292929"/>
          <w:spacing w:val="-1"/>
          <w:sz w:val="28"/>
          <w:szCs w:val="28"/>
          <w:shd w:val="clear" w:color="auto" w:fill="FFFFFF"/>
        </w:rPr>
      </w:pPr>
      <w:r w:rsidRPr="00593914">
        <w:rPr>
          <w:rFonts w:cstheme="minorHAnsi"/>
          <w:color w:val="292929"/>
          <w:spacing w:val="-1"/>
          <w:sz w:val="28"/>
          <w:szCs w:val="28"/>
          <w:shd w:val="clear" w:color="auto" w:fill="FFFFFF"/>
        </w:rPr>
        <w:t> Prenons un exemple simple si, dans notre ensemble de données, nous avons des valeurs positives qui sont à peu près les mêmes que les valeurs négatives. Ensuite, nous pouvons dire que notre ensemble de données en équilibre</w:t>
      </w:r>
    </w:p>
    <w:p w14:paraId="110D49F5" w14:textId="77777777" w:rsidR="00593914" w:rsidRDefault="00967A71" w:rsidP="00593914">
      <w:pPr>
        <w:jc w:val="center"/>
        <w:rPr>
          <w:rFonts w:cstheme="minorHAnsi"/>
          <w:color w:val="292929"/>
          <w:spacing w:val="-1"/>
          <w:sz w:val="28"/>
          <w:szCs w:val="28"/>
        </w:rPr>
      </w:pPr>
      <w:r>
        <w:rPr>
          <w:rFonts w:cstheme="minorHAnsi"/>
          <w:noProof/>
          <w:color w:val="000000" w:themeColor="text1"/>
          <w:sz w:val="28"/>
          <w:szCs w:val="28"/>
          <w:shd w:val="clear" w:color="auto" w:fill="FFFFFF"/>
        </w:rPr>
        <w:lastRenderedPageBreak/>
        <w:drawing>
          <wp:inline distT="0" distB="0" distL="0" distR="0" wp14:anchorId="79049643" wp14:editId="2E2EDB6F">
            <wp:extent cx="2171888" cy="156223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a:extLst>
                        <a:ext uri="{28A0092B-C50C-407E-A947-70E740481C1C}">
                          <a14:useLocalDpi xmlns:a14="http://schemas.microsoft.com/office/drawing/2010/main" val="0"/>
                        </a:ext>
                      </a:extLst>
                    </a:blip>
                    <a:stretch>
                      <a:fillRect/>
                    </a:stretch>
                  </pic:blipFill>
                  <pic:spPr>
                    <a:xfrm>
                      <a:off x="0" y="0"/>
                      <a:ext cx="2171888" cy="1562235"/>
                    </a:xfrm>
                    <a:prstGeom prst="rect">
                      <a:avLst/>
                    </a:prstGeom>
                  </pic:spPr>
                </pic:pic>
              </a:graphicData>
            </a:graphic>
          </wp:inline>
        </w:drawing>
      </w:r>
    </w:p>
    <w:p w14:paraId="02DCEBBA" w14:textId="5D11DB0C" w:rsidR="00967A71" w:rsidRPr="00593914" w:rsidRDefault="00967A71" w:rsidP="00593914">
      <w:pPr>
        <w:rPr>
          <w:rFonts w:cstheme="minorHAnsi"/>
          <w:color w:val="000000" w:themeColor="text1"/>
          <w:sz w:val="28"/>
          <w:szCs w:val="28"/>
          <w:shd w:val="clear" w:color="auto" w:fill="FFFFFF"/>
        </w:rPr>
      </w:pPr>
      <w:r w:rsidRPr="00593914">
        <w:rPr>
          <w:rFonts w:cstheme="minorHAnsi"/>
          <w:color w:val="292929"/>
          <w:spacing w:val="-1"/>
          <w:sz w:val="28"/>
          <w:szCs w:val="28"/>
        </w:rPr>
        <w:t>Considérez la couleur orange comme une valeur positive et la couleur bleue comme une valeur négative. Nous pouvons dire que le nombre de valeurs positives et négatives dans à peu près le même.</w:t>
      </w:r>
    </w:p>
    <w:p w14:paraId="1A8B0259" w14:textId="77777777" w:rsidR="00593914" w:rsidRDefault="00967A71" w:rsidP="00967A71">
      <w:pPr>
        <w:pStyle w:val="hw"/>
        <w:shd w:val="clear" w:color="auto" w:fill="FFFFFF"/>
        <w:spacing w:before="480" w:beforeAutospacing="0" w:after="0" w:afterAutospacing="0" w:line="480" w:lineRule="atLeast"/>
        <w:rPr>
          <w:rStyle w:val="lev"/>
          <w:rFonts w:ascii="Georgia" w:hAnsi="Georgia"/>
          <w:color w:val="292929"/>
          <w:spacing w:val="-1"/>
          <w:sz w:val="32"/>
          <w:szCs w:val="32"/>
        </w:rPr>
      </w:pPr>
      <w:r w:rsidRPr="00593914">
        <w:rPr>
          <w:rStyle w:val="lev"/>
          <w:rFonts w:ascii="Georgia" w:hAnsi="Georgia"/>
          <w:color w:val="292929"/>
          <w:spacing w:val="-1"/>
          <w:sz w:val="28"/>
          <w:szCs w:val="28"/>
        </w:rPr>
        <w:t xml:space="preserve">Ensemble de </w:t>
      </w:r>
      <w:proofErr w:type="gramStart"/>
      <w:r w:rsidRPr="00593914">
        <w:rPr>
          <w:rStyle w:val="lev"/>
          <w:rFonts w:ascii="Georgia" w:hAnsi="Georgia"/>
          <w:color w:val="292929"/>
          <w:spacing w:val="-1"/>
          <w:sz w:val="28"/>
          <w:szCs w:val="28"/>
        </w:rPr>
        <w:t>données déséquilibré</w:t>
      </w:r>
      <w:proofErr w:type="gramEnd"/>
      <w:r w:rsidRPr="00593914">
        <w:rPr>
          <w:rStyle w:val="lev"/>
          <w:rFonts w:ascii="Georgia" w:hAnsi="Georgia"/>
          <w:color w:val="292929"/>
          <w:spacing w:val="-1"/>
          <w:sz w:val="28"/>
          <w:szCs w:val="28"/>
        </w:rPr>
        <w:t xml:space="preserve"> :</w:t>
      </w:r>
      <w:r>
        <w:rPr>
          <w:rStyle w:val="lev"/>
          <w:rFonts w:ascii="Georgia" w:hAnsi="Georgia"/>
          <w:color w:val="292929"/>
          <w:spacing w:val="-1"/>
          <w:sz w:val="32"/>
          <w:szCs w:val="32"/>
        </w:rPr>
        <w:t xml:space="preserve"> </w:t>
      </w:r>
    </w:p>
    <w:p w14:paraId="704BF87D" w14:textId="16BAE25F" w:rsidR="00967A71" w:rsidRPr="00593914" w:rsidRDefault="00967A71" w:rsidP="00593914">
      <w:pPr>
        <w:pStyle w:val="hw"/>
        <w:shd w:val="clear" w:color="auto" w:fill="FFFFFF"/>
        <w:spacing w:before="0" w:beforeAutospacing="0" w:after="0" w:afterAutospacing="0" w:line="480" w:lineRule="atLeast"/>
        <w:ind w:right="57"/>
        <w:rPr>
          <w:rFonts w:ascii="Georgia" w:hAnsi="Georgia"/>
          <w:color w:val="292929"/>
          <w:spacing w:val="-1"/>
          <w:sz w:val="32"/>
          <w:szCs w:val="32"/>
        </w:rPr>
      </w:pPr>
      <w:r w:rsidRPr="00593914">
        <w:rPr>
          <w:rFonts w:asciiTheme="minorHAnsi" w:hAnsiTheme="minorHAnsi" w:cstheme="minorHAnsi"/>
          <w:color w:val="292929"/>
          <w:spacing w:val="-1"/>
          <w:sz w:val="28"/>
          <w:szCs w:val="28"/>
        </w:rPr>
        <w:t xml:space="preserve">S’il y a la très haute différence entre les valeurs positives et les valeurs négatives. Ensuite, nous pouvons dire notre jeu de données dans </w:t>
      </w:r>
      <w:proofErr w:type="spellStart"/>
      <w:r w:rsidRPr="00593914">
        <w:rPr>
          <w:rFonts w:asciiTheme="minorHAnsi" w:hAnsiTheme="minorHAnsi" w:cstheme="minorHAnsi"/>
          <w:color w:val="292929"/>
          <w:spacing w:val="-1"/>
          <w:sz w:val="28"/>
          <w:szCs w:val="28"/>
        </w:rPr>
        <w:t>Imbalance</w:t>
      </w:r>
      <w:proofErr w:type="spellEnd"/>
      <w:r w:rsidRPr="00593914">
        <w:rPr>
          <w:rFonts w:asciiTheme="minorHAnsi" w:hAnsiTheme="minorHAnsi" w:cstheme="minorHAnsi"/>
          <w:color w:val="292929"/>
          <w:spacing w:val="-1"/>
          <w:sz w:val="28"/>
          <w:szCs w:val="28"/>
        </w:rPr>
        <w:t xml:space="preserve"> </w:t>
      </w:r>
      <w:proofErr w:type="spellStart"/>
      <w:r w:rsidRPr="00593914">
        <w:rPr>
          <w:rFonts w:asciiTheme="minorHAnsi" w:hAnsiTheme="minorHAnsi" w:cstheme="minorHAnsi"/>
          <w:color w:val="292929"/>
          <w:spacing w:val="-1"/>
          <w:sz w:val="28"/>
          <w:szCs w:val="28"/>
        </w:rPr>
        <w:t>Dataset</w:t>
      </w:r>
      <w:proofErr w:type="spellEnd"/>
      <w:r w:rsidRPr="00593914">
        <w:rPr>
          <w:rFonts w:asciiTheme="minorHAnsi" w:hAnsiTheme="minorHAnsi" w:cstheme="minorHAnsi"/>
          <w:color w:val="292929"/>
          <w:spacing w:val="-1"/>
          <w:sz w:val="28"/>
          <w:szCs w:val="28"/>
        </w:rPr>
        <w:t>.</w:t>
      </w:r>
    </w:p>
    <w:p w14:paraId="1564F387" w14:textId="188E654E" w:rsidR="00967A71" w:rsidRDefault="00967A71" w:rsidP="00967A71">
      <w:pPr>
        <w:jc w:val="center"/>
        <w:rPr>
          <w:rFonts w:cstheme="minorHAnsi"/>
          <w:color w:val="000000" w:themeColor="text1"/>
          <w:sz w:val="28"/>
          <w:szCs w:val="28"/>
          <w:shd w:val="clear" w:color="auto" w:fill="FFFFFF"/>
        </w:rPr>
      </w:pPr>
      <w:r>
        <w:rPr>
          <w:rFonts w:cstheme="minorHAnsi"/>
          <w:noProof/>
          <w:color w:val="000000" w:themeColor="text1"/>
          <w:sz w:val="28"/>
          <w:szCs w:val="28"/>
          <w:shd w:val="clear" w:color="auto" w:fill="FFFFFF"/>
        </w:rPr>
        <w:drawing>
          <wp:inline distT="0" distB="0" distL="0" distR="0" wp14:anchorId="10345171" wp14:editId="2643F803">
            <wp:extent cx="2629128" cy="149364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a:extLst>
                        <a:ext uri="{28A0092B-C50C-407E-A947-70E740481C1C}">
                          <a14:useLocalDpi xmlns:a14="http://schemas.microsoft.com/office/drawing/2010/main" val="0"/>
                        </a:ext>
                      </a:extLst>
                    </a:blip>
                    <a:stretch>
                      <a:fillRect/>
                    </a:stretch>
                  </pic:blipFill>
                  <pic:spPr>
                    <a:xfrm>
                      <a:off x="0" y="0"/>
                      <a:ext cx="2629128" cy="1493649"/>
                    </a:xfrm>
                    <a:prstGeom prst="rect">
                      <a:avLst/>
                    </a:prstGeom>
                  </pic:spPr>
                </pic:pic>
              </a:graphicData>
            </a:graphic>
          </wp:inline>
        </w:drawing>
      </w:r>
    </w:p>
    <w:p w14:paraId="75C6FA75" w14:textId="77777777" w:rsidR="00967A71" w:rsidRPr="00593914" w:rsidRDefault="00967A71" w:rsidP="00967A71">
      <w:pPr>
        <w:pStyle w:val="Titre2"/>
        <w:shd w:val="clear" w:color="auto" w:fill="FFFFFF"/>
        <w:spacing w:before="413" w:beforeAutospacing="0" w:after="0" w:afterAutospacing="0" w:line="420" w:lineRule="atLeast"/>
        <w:rPr>
          <w:rFonts w:ascii="Helvetica" w:hAnsi="Helvetica" w:cs="Helvetica"/>
          <w:b w:val="0"/>
          <w:bCs w:val="0"/>
          <w:color w:val="0070C0"/>
          <w:sz w:val="33"/>
          <w:szCs w:val="33"/>
        </w:rPr>
      </w:pPr>
      <w:r w:rsidRPr="00593914">
        <w:rPr>
          <w:rStyle w:val="lev"/>
          <w:rFonts w:ascii="Helvetica" w:hAnsi="Helvetica" w:cs="Helvetica"/>
          <w:b/>
          <w:bCs/>
          <w:color w:val="0070C0"/>
          <w:sz w:val="33"/>
          <w:szCs w:val="33"/>
        </w:rPr>
        <w:t>Techniques pour convertir l’ensemble de données déséquilibré en ensemble de données équilibré</w:t>
      </w:r>
    </w:p>
    <w:p w14:paraId="62FF464A" w14:textId="29A20236" w:rsidR="00967A71" w:rsidRPr="00593914" w:rsidRDefault="00967A71" w:rsidP="00593914">
      <w:pPr>
        <w:pStyle w:val="hw"/>
        <w:shd w:val="clear" w:color="auto" w:fill="FFFFFF"/>
        <w:spacing w:before="0" w:beforeAutospacing="0" w:after="0" w:afterAutospacing="0" w:line="480" w:lineRule="atLeast"/>
        <w:rPr>
          <w:rFonts w:ascii="Georgia" w:hAnsi="Georgia"/>
          <w:color w:val="292929"/>
          <w:spacing w:val="-1"/>
          <w:sz w:val="28"/>
          <w:szCs w:val="28"/>
        </w:rPr>
      </w:pPr>
      <w:r w:rsidRPr="00593914">
        <w:rPr>
          <w:rFonts w:ascii="Georgia" w:hAnsi="Georgia"/>
          <w:color w:val="292929"/>
          <w:spacing w:val="-1"/>
          <w:sz w:val="28"/>
          <w:szCs w:val="28"/>
        </w:rPr>
        <w:t xml:space="preserve">Les données déséquilibrées ne sont pas toujours une mauvaise chose, et dans les ensembles de données réels, il y a toujours un certain degré de déséquilibre. Cela dit, il ne devrait pas y avoir d’impact important sur le rendement de votre modèle si le niveau de déséquilibre est relativement </w:t>
      </w:r>
      <w:proofErr w:type="spellStart"/>
      <w:proofErr w:type="gramStart"/>
      <w:r w:rsidRPr="00593914">
        <w:rPr>
          <w:rFonts w:ascii="Georgia" w:hAnsi="Georgia"/>
          <w:color w:val="292929"/>
          <w:spacing w:val="-1"/>
          <w:sz w:val="28"/>
          <w:szCs w:val="28"/>
        </w:rPr>
        <w:t>faible.Maintenant</w:t>
      </w:r>
      <w:proofErr w:type="spellEnd"/>
      <w:proofErr w:type="gramEnd"/>
      <w:r w:rsidRPr="00593914">
        <w:rPr>
          <w:rFonts w:ascii="Georgia" w:hAnsi="Georgia"/>
          <w:color w:val="292929"/>
          <w:spacing w:val="-1"/>
          <w:sz w:val="28"/>
          <w:szCs w:val="28"/>
        </w:rPr>
        <w:t>, nous allons couvrir quelques techniques pour résoudre le problème de déséquilibre de classe.</w:t>
      </w:r>
    </w:p>
    <w:p w14:paraId="3B223041" w14:textId="77777777" w:rsidR="00593914" w:rsidRDefault="00593914" w:rsidP="00593914">
      <w:pPr>
        <w:pStyle w:val="hw"/>
        <w:shd w:val="clear" w:color="auto" w:fill="FFFFFF"/>
        <w:spacing w:before="0" w:beforeAutospacing="0" w:after="0" w:afterAutospacing="0" w:line="480" w:lineRule="atLeast"/>
        <w:rPr>
          <w:rStyle w:val="lev"/>
          <w:rFonts w:ascii="Georgia" w:hAnsi="Georgia"/>
          <w:color w:val="292929"/>
          <w:spacing w:val="-1"/>
          <w:sz w:val="28"/>
          <w:szCs w:val="28"/>
        </w:rPr>
      </w:pPr>
      <w:r w:rsidRPr="00593914">
        <w:rPr>
          <w:rStyle w:val="lev"/>
          <w:rFonts w:ascii="Georgia" w:hAnsi="Georgia"/>
          <w:color w:val="7030A0"/>
          <w:spacing w:val="-1"/>
          <w:sz w:val="28"/>
          <w:szCs w:val="28"/>
        </w:rPr>
        <w:t> </w:t>
      </w:r>
      <w:proofErr w:type="spellStart"/>
      <w:r w:rsidRPr="00593914">
        <w:rPr>
          <w:rStyle w:val="lev"/>
          <w:rFonts w:ascii="Georgia" w:hAnsi="Georgia"/>
          <w:color w:val="7030A0"/>
          <w:spacing w:val="-1"/>
          <w:sz w:val="28"/>
          <w:szCs w:val="28"/>
        </w:rPr>
        <w:t>Suréchantillon</w:t>
      </w:r>
      <w:proofErr w:type="spellEnd"/>
      <w:r w:rsidRPr="00593914">
        <w:rPr>
          <w:rStyle w:val="lev"/>
          <w:rFonts w:ascii="Georgia" w:hAnsi="Georgia"/>
          <w:color w:val="7030A0"/>
          <w:spacing w:val="-1"/>
          <w:sz w:val="28"/>
          <w:szCs w:val="28"/>
        </w:rPr>
        <w:t xml:space="preserve"> (échantillonnage en hausse) :</w:t>
      </w:r>
    </w:p>
    <w:p w14:paraId="450C02DB" w14:textId="4C92E9DA" w:rsidR="00593914" w:rsidRPr="00593914" w:rsidRDefault="00593914" w:rsidP="00593914">
      <w:pPr>
        <w:pStyle w:val="hw"/>
        <w:shd w:val="clear" w:color="auto" w:fill="FFFFFF"/>
        <w:spacing w:before="0" w:beforeAutospacing="0" w:after="0" w:afterAutospacing="0" w:line="480" w:lineRule="atLeast"/>
        <w:rPr>
          <w:rFonts w:ascii="Georgia" w:hAnsi="Georgia"/>
          <w:color w:val="292929"/>
          <w:spacing w:val="-1"/>
        </w:rPr>
      </w:pPr>
      <w:r w:rsidRPr="00593914">
        <w:rPr>
          <w:rFonts w:ascii="Georgia" w:hAnsi="Georgia"/>
          <w:color w:val="292929"/>
          <w:spacing w:val="-1"/>
        </w:rPr>
        <w:t xml:space="preserve"> Cette technique est utilisée pour modifier les classes de données inégales afin de créer des ensembles de données équilibrés. Lorsque la quantité de données est insuffisante, la méthode de </w:t>
      </w:r>
      <w:proofErr w:type="spellStart"/>
      <w:r w:rsidRPr="00593914">
        <w:rPr>
          <w:rFonts w:ascii="Georgia" w:hAnsi="Georgia"/>
          <w:color w:val="292929"/>
          <w:spacing w:val="-1"/>
        </w:rPr>
        <w:t>suréchantillonnement</w:t>
      </w:r>
      <w:proofErr w:type="spellEnd"/>
      <w:r w:rsidRPr="00593914">
        <w:rPr>
          <w:rFonts w:ascii="Georgia" w:hAnsi="Georgia"/>
          <w:color w:val="292929"/>
          <w:spacing w:val="-1"/>
        </w:rPr>
        <w:t xml:space="preserve"> tente d’équilibrer en incrémentant la taille des échantillons </w:t>
      </w:r>
      <w:proofErr w:type="spellStart"/>
      <w:proofErr w:type="gramStart"/>
      <w:r w:rsidRPr="00593914">
        <w:rPr>
          <w:rFonts w:ascii="Georgia" w:hAnsi="Georgia"/>
          <w:color w:val="292929"/>
          <w:spacing w:val="-1"/>
        </w:rPr>
        <w:t>rares.Le</w:t>
      </w:r>
      <w:proofErr w:type="spellEnd"/>
      <w:proofErr w:type="gramEnd"/>
      <w:r w:rsidRPr="00593914">
        <w:rPr>
          <w:rFonts w:ascii="Georgia" w:hAnsi="Georgia"/>
          <w:color w:val="292929"/>
          <w:spacing w:val="-1"/>
        </w:rPr>
        <w:t xml:space="preserve"> </w:t>
      </w:r>
      <w:proofErr w:type="spellStart"/>
      <w:r w:rsidRPr="00593914">
        <w:rPr>
          <w:rFonts w:ascii="Georgia" w:hAnsi="Georgia"/>
          <w:color w:val="292929"/>
          <w:spacing w:val="-1"/>
        </w:rPr>
        <w:t>suréchantillon</w:t>
      </w:r>
      <w:proofErr w:type="spellEnd"/>
      <w:r w:rsidRPr="00593914">
        <w:rPr>
          <w:rFonts w:ascii="Georgia" w:hAnsi="Georgia"/>
          <w:color w:val="292929"/>
          <w:spacing w:val="-1"/>
        </w:rPr>
        <w:t xml:space="preserve"> augmentation du nombre de membres de la catégorie minoritaire dans l’ensemble de formation. L’avantage du </w:t>
      </w:r>
      <w:proofErr w:type="spellStart"/>
      <w:r w:rsidRPr="00593914">
        <w:rPr>
          <w:rFonts w:ascii="Georgia" w:hAnsi="Georgia"/>
          <w:color w:val="292929"/>
          <w:spacing w:val="-1"/>
        </w:rPr>
        <w:t>suréchantillon</w:t>
      </w:r>
      <w:proofErr w:type="spellEnd"/>
      <w:r w:rsidRPr="00593914">
        <w:rPr>
          <w:rFonts w:ascii="Georgia" w:hAnsi="Georgia"/>
          <w:color w:val="292929"/>
          <w:spacing w:val="-1"/>
        </w:rPr>
        <w:t xml:space="preserve"> est qu’aucune information provenant de l’ensemble de </w:t>
      </w:r>
      <w:r w:rsidRPr="00593914">
        <w:rPr>
          <w:rFonts w:ascii="Georgia" w:hAnsi="Georgia"/>
          <w:color w:val="292929"/>
          <w:spacing w:val="-1"/>
        </w:rPr>
        <w:lastRenderedPageBreak/>
        <w:t>formation initial n’est perdue, car toutes les observations des classes minoritaires et majoritaires sont conservées. D’autre part, il est enclin à trop s’adapter.</w:t>
      </w:r>
    </w:p>
    <w:p w14:paraId="29D12F7D" w14:textId="428A2236" w:rsidR="00967A71" w:rsidRDefault="00593914" w:rsidP="00967A71">
      <w:pPr>
        <w:rPr>
          <w:rFonts w:cstheme="minorHAnsi"/>
          <w:color w:val="000000" w:themeColor="text1"/>
          <w:sz w:val="28"/>
          <w:szCs w:val="28"/>
          <w:shd w:val="clear" w:color="auto" w:fill="FFFFFF"/>
        </w:rPr>
      </w:pPr>
      <w:r>
        <w:rPr>
          <w:rFonts w:cstheme="minorHAnsi"/>
          <w:noProof/>
          <w:color w:val="000000" w:themeColor="text1"/>
          <w:sz w:val="28"/>
          <w:szCs w:val="28"/>
          <w:shd w:val="clear" w:color="auto" w:fill="FFFFFF"/>
        </w:rPr>
        <w:drawing>
          <wp:inline distT="0" distB="0" distL="0" distR="0" wp14:anchorId="2D8B5C40" wp14:editId="56D10B30">
            <wp:extent cx="3241183" cy="16992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a:extLst>
                        <a:ext uri="{28A0092B-C50C-407E-A947-70E740481C1C}">
                          <a14:useLocalDpi xmlns:a14="http://schemas.microsoft.com/office/drawing/2010/main" val="0"/>
                        </a:ext>
                      </a:extLst>
                    </a:blip>
                    <a:stretch>
                      <a:fillRect/>
                    </a:stretch>
                  </pic:blipFill>
                  <pic:spPr>
                    <a:xfrm>
                      <a:off x="0" y="0"/>
                      <a:ext cx="3294252" cy="1727083"/>
                    </a:xfrm>
                    <a:prstGeom prst="rect">
                      <a:avLst/>
                    </a:prstGeom>
                  </pic:spPr>
                </pic:pic>
              </a:graphicData>
            </a:graphic>
          </wp:inline>
        </w:drawing>
      </w:r>
    </w:p>
    <w:p w14:paraId="6713BB07" w14:textId="77777777" w:rsidR="00593914" w:rsidRPr="00593914" w:rsidRDefault="00593914" w:rsidP="00593914">
      <w:pPr>
        <w:shd w:val="clear" w:color="auto" w:fill="FFFFFF"/>
        <w:spacing w:before="480" w:after="0" w:line="480" w:lineRule="atLeast"/>
        <w:rPr>
          <w:rFonts w:ascii="Georgia" w:eastAsia="Times New Roman" w:hAnsi="Georgia" w:cs="Times New Roman"/>
          <w:color w:val="7030A0"/>
          <w:spacing w:val="-1"/>
          <w:sz w:val="24"/>
          <w:szCs w:val="24"/>
          <w:lang w:eastAsia="fr-MA"/>
        </w:rPr>
      </w:pPr>
      <w:r w:rsidRPr="00593914">
        <w:rPr>
          <w:rFonts w:ascii="Georgia" w:eastAsia="Times New Roman" w:hAnsi="Georgia" w:cs="Times New Roman"/>
          <w:b/>
          <w:bCs/>
          <w:color w:val="7030A0"/>
          <w:spacing w:val="-1"/>
          <w:sz w:val="28"/>
          <w:szCs w:val="28"/>
          <w:lang w:eastAsia="fr-MA"/>
        </w:rPr>
        <w:t>Sous-échantillonnage (échantillonnage à la baisse) :</w:t>
      </w:r>
      <w:r w:rsidRPr="00593914">
        <w:rPr>
          <w:rFonts w:ascii="Georgia" w:eastAsia="Times New Roman" w:hAnsi="Georgia" w:cs="Times New Roman"/>
          <w:color w:val="7030A0"/>
          <w:spacing w:val="-1"/>
          <w:sz w:val="24"/>
          <w:szCs w:val="24"/>
          <w:lang w:eastAsia="fr-MA"/>
        </w:rPr>
        <w:t> </w:t>
      </w:r>
    </w:p>
    <w:p w14:paraId="42AB3ACC" w14:textId="3D43A4BD" w:rsidR="00593914" w:rsidRPr="00593914" w:rsidRDefault="00593914" w:rsidP="00593914">
      <w:pPr>
        <w:shd w:val="clear" w:color="auto" w:fill="FFFFFF"/>
        <w:spacing w:after="0" w:line="480" w:lineRule="atLeast"/>
        <w:rPr>
          <w:rFonts w:ascii="Georgia" w:eastAsia="Times New Roman" w:hAnsi="Georgia" w:cs="Times New Roman"/>
          <w:color w:val="292929"/>
          <w:spacing w:val="-1"/>
          <w:sz w:val="28"/>
          <w:szCs w:val="28"/>
          <w:lang w:eastAsia="fr-MA"/>
        </w:rPr>
      </w:pPr>
      <w:r w:rsidRPr="00593914">
        <w:rPr>
          <w:rFonts w:ascii="Georgia" w:eastAsia="Times New Roman" w:hAnsi="Georgia" w:cs="Times New Roman"/>
          <w:color w:val="292929"/>
          <w:spacing w:val="-1"/>
          <w:sz w:val="24"/>
          <w:szCs w:val="24"/>
          <w:lang w:eastAsia="fr-MA"/>
        </w:rPr>
        <w:t xml:space="preserve">Contrairement au </w:t>
      </w:r>
      <w:proofErr w:type="spellStart"/>
      <w:r w:rsidRPr="00593914">
        <w:rPr>
          <w:rFonts w:ascii="Georgia" w:eastAsia="Times New Roman" w:hAnsi="Georgia" w:cs="Times New Roman"/>
          <w:color w:val="292929"/>
          <w:spacing w:val="-1"/>
          <w:sz w:val="24"/>
          <w:szCs w:val="24"/>
          <w:lang w:eastAsia="fr-MA"/>
        </w:rPr>
        <w:t>suréchantillon</w:t>
      </w:r>
      <w:proofErr w:type="spellEnd"/>
      <w:r w:rsidRPr="00593914">
        <w:rPr>
          <w:rFonts w:ascii="Georgia" w:eastAsia="Times New Roman" w:hAnsi="Georgia" w:cs="Times New Roman"/>
          <w:color w:val="292929"/>
          <w:spacing w:val="-1"/>
          <w:sz w:val="24"/>
          <w:szCs w:val="24"/>
          <w:lang w:eastAsia="fr-MA"/>
        </w:rPr>
        <w:t xml:space="preserve">, cette technique équilibre l’ensemble de données de déséquilibre en réduisant la taille de la classe qui est en abondance. Il existe diverses méthodes pour les problèmes de classification tels que les centroïdes de cluster et les liens </w:t>
      </w:r>
      <w:proofErr w:type="spellStart"/>
      <w:r w:rsidRPr="00593914">
        <w:rPr>
          <w:rFonts w:ascii="Georgia" w:eastAsia="Times New Roman" w:hAnsi="Georgia" w:cs="Times New Roman"/>
          <w:color w:val="292929"/>
          <w:spacing w:val="-1"/>
          <w:sz w:val="24"/>
          <w:szCs w:val="24"/>
          <w:lang w:eastAsia="fr-MA"/>
        </w:rPr>
        <w:t>Tomek</w:t>
      </w:r>
      <w:proofErr w:type="spellEnd"/>
      <w:r w:rsidRPr="00593914">
        <w:rPr>
          <w:rFonts w:ascii="Georgia" w:eastAsia="Times New Roman" w:hAnsi="Georgia" w:cs="Times New Roman"/>
          <w:color w:val="292929"/>
          <w:spacing w:val="-1"/>
          <w:sz w:val="24"/>
          <w:szCs w:val="24"/>
          <w:lang w:eastAsia="fr-MA"/>
        </w:rPr>
        <w:t xml:space="preserve">. Les méthodes centroïdes de cluster remplacent le groupe d’échantillons par le centroïde de cluster d’un algorithme K-means et la méthode de lien De </w:t>
      </w:r>
      <w:proofErr w:type="spellStart"/>
      <w:r w:rsidRPr="00593914">
        <w:rPr>
          <w:rFonts w:ascii="Georgia" w:eastAsia="Times New Roman" w:hAnsi="Georgia" w:cs="Times New Roman"/>
          <w:color w:val="292929"/>
          <w:spacing w:val="-1"/>
          <w:sz w:val="24"/>
          <w:szCs w:val="24"/>
          <w:lang w:eastAsia="fr-MA"/>
        </w:rPr>
        <w:t>Tomek</w:t>
      </w:r>
      <w:proofErr w:type="spellEnd"/>
      <w:r w:rsidRPr="00593914">
        <w:rPr>
          <w:rFonts w:ascii="Georgia" w:eastAsia="Times New Roman" w:hAnsi="Georgia" w:cs="Times New Roman"/>
          <w:color w:val="292929"/>
          <w:spacing w:val="-1"/>
          <w:sz w:val="24"/>
          <w:szCs w:val="24"/>
          <w:lang w:eastAsia="fr-MA"/>
        </w:rPr>
        <w:t xml:space="preserve"> élimine le chevauchement non désiré entre les classes jusqu’à ce que tous les voisins les plus proches minimalement éloignés soient de la même </w:t>
      </w:r>
      <w:proofErr w:type="spellStart"/>
      <w:proofErr w:type="gramStart"/>
      <w:r w:rsidRPr="00593914">
        <w:rPr>
          <w:rFonts w:ascii="Georgia" w:eastAsia="Times New Roman" w:hAnsi="Georgia" w:cs="Times New Roman"/>
          <w:color w:val="292929"/>
          <w:spacing w:val="-1"/>
          <w:sz w:val="24"/>
          <w:szCs w:val="24"/>
          <w:lang w:eastAsia="fr-MA"/>
        </w:rPr>
        <w:t>classe.Le</w:t>
      </w:r>
      <w:proofErr w:type="spellEnd"/>
      <w:proofErr w:type="gramEnd"/>
      <w:r w:rsidRPr="00593914">
        <w:rPr>
          <w:rFonts w:ascii="Georgia" w:eastAsia="Times New Roman" w:hAnsi="Georgia" w:cs="Times New Roman"/>
          <w:color w:val="292929"/>
          <w:spacing w:val="-1"/>
          <w:sz w:val="24"/>
          <w:szCs w:val="24"/>
          <w:lang w:eastAsia="fr-MA"/>
        </w:rPr>
        <w:t xml:space="preserve"> sous-échantillonnage, contrairement au </w:t>
      </w:r>
      <w:proofErr w:type="spellStart"/>
      <w:r w:rsidRPr="00593914">
        <w:rPr>
          <w:rFonts w:ascii="Georgia" w:eastAsia="Times New Roman" w:hAnsi="Georgia" w:cs="Times New Roman"/>
          <w:color w:val="292929"/>
          <w:spacing w:val="-1"/>
          <w:sz w:val="24"/>
          <w:szCs w:val="24"/>
          <w:lang w:eastAsia="fr-MA"/>
        </w:rPr>
        <w:t>suréchantillonnement</w:t>
      </w:r>
      <w:proofErr w:type="spellEnd"/>
      <w:r w:rsidRPr="00593914">
        <w:rPr>
          <w:rFonts w:ascii="Georgia" w:eastAsia="Times New Roman" w:hAnsi="Georgia" w:cs="Times New Roman"/>
          <w:color w:val="292929"/>
          <w:spacing w:val="-1"/>
          <w:sz w:val="24"/>
          <w:szCs w:val="24"/>
          <w:lang w:eastAsia="fr-MA"/>
        </w:rPr>
        <w:t>, vise à réduire le nombre d’échantillons majoritaires afin d’équilibrer la répartition des classes. Étant donné qu’il supprime les observations de l’ensemble de données d’origine, il peut rejeter des informations utiles.</w:t>
      </w:r>
    </w:p>
    <w:p w14:paraId="4BA920F0" w14:textId="60595E48" w:rsidR="00593914" w:rsidRPr="00593914" w:rsidRDefault="00593914" w:rsidP="00593914">
      <w:pPr>
        <w:shd w:val="clear" w:color="auto" w:fill="FFFFFF"/>
        <w:spacing w:after="0" w:line="480" w:lineRule="atLeast"/>
        <w:rPr>
          <w:rFonts w:ascii="Georgia" w:eastAsia="Times New Roman" w:hAnsi="Georgia" w:cs="Times New Roman"/>
          <w:color w:val="292929"/>
          <w:spacing w:val="-1"/>
          <w:sz w:val="32"/>
          <w:szCs w:val="32"/>
          <w:lang w:eastAsia="fr-MA"/>
        </w:rPr>
      </w:pPr>
      <w:r>
        <w:rPr>
          <w:rFonts w:ascii="Georgia" w:eastAsia="Times New Roman" w:hAnsi="Georgia" w:cs="Times New Roman"/>
          <w:noProof/>
          <w:color w:val="292929"/>
          <w:spacing w:val="-1"/>
          <w:sz w:val="32"/>
          <w:szCs w:val="32"/>
          <w:lang w:eastAsia="fr-MA"/>
        </w:rPr>
        <w:drawing>
          <wp:inline distT="0" distB="0" distL="0" distR="0" wp14:anchorId="5F82D36F" wp14:editId="1EFBA9AB">
            <wp:extent cx="3009900" cy="213579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a:extLst>
                        <a:ext uri="{28A0092B-C50C-407E-A947-70E740481C1C}">
                          <a14:useLocalDpi xmlns:a14="http://schemas.microsoft.com/office/drawing/2010/main" val="0"/>
                        </a:ext>
                      </a:extLst>
                    </a:blip>
                    <a:stretch>
                      <a:fillRect/>
                    </a:stretch>
                  </pic:blipFill>
                  <pic:spPr>
                    <a:xfrm>
                      <a:off x="0" y="0"/>
                      <a:ext cx="3044787" cy="2160547"/>
                    </a:xfrm>
                    <a:prstGeom prst="rect">
                      <a:avLst/>
                    </a:prstGeom>
                  </pic:spPr>
                </pic:pic>
              </a:graphicData>
            </a:graphic>
          </wp:inline>
        </w:drawing>
      </w:r>
    </w:p>
    <w:p w14:paraId="4B1D24C4" w14:textId="0CBA7BF6" w:rsidR="008E1987" w:rsidRDefault="00AE7B40" w:rsidP="008E1987">
      <w:pPr>
        <w:rPr>
          <w:b/>
          <w:bCs/>
          <w:color w:val="7030A0"/>
          <w:sz w:val="32"/>
          <w:szCs w:val="32"/>
        </w:rPr>
      </w:pPr>
      <w:r>
        <w:rPr>
          <w:b/>
          <w:bCs/>
          <w:color w:val="7030A0"/>
          <w:sz w:val="32"/>
          <w:szCs w:val="32"/>
        </w:rPr>
        <w:t>K-</w:t>
      </w:r>
      <w:proofErr w:type="spellStart"/>
      <w:r>
        <w:rPr>
          <w:b/>
          <w:bCs/>
          <w:color w:val="7030A0"/>
          <w:sz w:val="32"/>
          <w:szCs w:val="32"/>
        </w:rPr>
        <w:t>flod</w:t>
      </w:r>
      <w:proofErr w:type="spellEnd"/>
      <w:r>
        <w:rPr>
          <w:b/>
          <w:bCs/>
          <w:color w:val="7030A0"/>
          <w:sz w:val="32"/>
          <w:szCs w:val="32"/>
        </w:rPr>
        <w:t xml:space="preserve"> </w:t>
      </w:r>
      <w:r w:rsidR="008E1987" w:rsidRPr="008E1987">
        <w:rPr>
          <w:b/>
          <w:bCs/>
          <w:color w:val="7030A0"/>
          <w:sz w:val="32"/>
          <w:szCs w:val="32"/>
        </w:rPr>
        <w:t>Validation croisée</w:t>
      </w:r>
    </w:p>
    <w:p w14:paraId="7C6F14D3" w14:textId="29EC99D5" w:rsidR="008E1987" w:rsidRDefault="00E94194" w:rsidP="008E1987">
      <w:pPr>
        <w:rPr>
          <w:color w:val="000000" w:themeColor="text1"/>
          <w:sz w:val="28"/>
          <w:szCs w:val="28"/>
        </w:rPr>
      </w:pPr>
      <w:r w:rsidRPr="00E94194">
        <w:rPr>
          <w:color w:val="000000" w:themeColor="text1"/>
          <w:sz w:val="28"/>
          <w:szCs w:val="28"/>
        </w:rPr>
        <w:t>K-</w:t>
      </w:r>
      <w:proofErr w:type="spellStart"/>
      <w:r w:rsidRPr="00E94194">
        <w:rPr>
          <w:color w:val="000000" w:themeColor="text1"/>
          <w:sz w:val="28"/>
          <w:szCs w:val="28"/>
        </w:rPr>
        <w:t>Fold</w:t>
      </w:r>
      <w:proofErr w:type="spellEnd"/>
      <w:r w:rsidRPr="00E94194">
        <w:rPr>
          <w:color w:val="000000" w:themeColor="text1"/>
          <w:sz w:val="28"/>
          <w:szCs w:val="28"/>
        </w:rPr>
        <w:t xml:space="preserve"> CV est l’endroit où un ensemble de données donné est divisé en un nombre K de sections / plis où chaque pli est utilisé comme un ensemble de test à un moment donné. Prenons le scénario de validation croisée 5 fois (K=5). Ici, l’ensemble de données est divisé en 5 plis. Dans la première itération, le premier pli est utilisé pour tester le modèle et le reste est utilisé pour former le modèle. Dans la deuxième itération, le 2ème pli est utilisé </w:t>
      </w:r>
      <w:r w:rsidRPr="00E94194">
        <w:rPr>
          <w:color w:val="000000" w:themeColor="text1"/>
          <w:sz w:val="28"/>
          <w:szCs w:val="28"/>
        </w:rPr>
        <w:lastRenderedPageBreak/>
        <w:t>comme ensemble de test tandis que le reste sert d’ensemble de formation. Ce processus est répété jusqu’à ce que chaque pli des 5 plis ait été utilisé comme jeu de test.</w:t>
      </w:r>
    </w:p>
    <w:p w14:paraId="74D64443" w14:textId="7B2D1736" w:rsidR="00E94194" w:rsidRDefault="00E94194" w:rsidP="008E1987">
      <w:pPr>
        <w:rPr>
          <w:color w:val="000000" w:themeColor="text1"/>
          <w:sz w:val="28"/>
          <w:szCs w:val="28"/>
        </w:rPr>
      </w:pPr>
      <w:r>
        <w:rPr>
          <w:noProof/>
          <w:color w:val="000000" w:themeColor="text1"/>
          <w:sz w:val="28"/>
          <w:szCs w:val="28"/>
        </w:rPr>
        <w:drawing>
          <wp:inline distT="0" distB="0" distL="0" distR="0" wp14:anchorId="4AABD327" wp14:editId="6EAAE4FE">
            <wp:extent cx="6891705" cy="1851660"/>
            <wp:effectExtent l="0" t="0" r="444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a:extLst>
                        <a:ext uri="{28A0092B-C50C-407E-A947-70E740481C1C}">
                          <a14:useLocalDpi xmlns:a14="http://schemas.microsoft.com/office/drawing/2010/main" val="0"/>
                        </a:ext>
                      </a:extLst>
                    </a:blip>
                    <a:stretch>
                      <a:fillRect/>
                    </a:stretch>
                  </pic:blipFill>
                  <pic:spPr>
                    <a:xfrm>
                      <a:off x="0" y="0"/>
                      <a:ext cx="6901324" cy="1854244"/>
                    </a:xfrm>
                    <a:prstGeom prst="rect">
                      <a:avLst/>
                    </a:prstGeom>
                  </pic:spPr>
                </pic:pic>
              </a:graphicData>
            </a:graphic>
          </wp:inline>
        </w:drawing>
      </w:r>
    </w:p>
    <w:p w14:paraId="0BE073DF" w14:textId="3CC9F23A" w:rsidR="006D59FC" w:rsidRDefault="006D59FC" w:rsidP="008E1987">
      <w:pPr>
        <w:rPr>
          <w:color w:val="000000" w:themeColor="text1"/>
          <w:sz w:val="28"/>
          <w:szCs w:val="28"/>
        </w:rPr>
      </w:pPr>
    </w:p>
    <w:p w14:paraId="2A5E6819" w14:textId="02CC566F" w:rsidR="006D59FC" w:rsidRDefault="006D59FC" w:rsidP="008E1987">
      <w:pPr>
        <w:rPr>
          <w:color w:val="000000" w:themeColor="text1"/>
          <w:sz w:val="28"/>
          <w:szCs w:val="28"/>
        </w:rPr>
      </w:pPr>
    </w:p>
    <w:p w14:paraId="741CA182" w14:textId="096CF97C" w:rsidR="006D59FC" w:rsidRDefault="006D59FC" w:rsidP="008E1987">
      <w:pPr>
        <w:rPr>
          <w:color w:val="000000" w:themeColor="text1"/>
          <w:sz w:val="28"/>
          <w:szCs w:val="28"/>
        </w:rPr>
      </w:pPr>
    </w:p>
    <w:p w14:paraId="34ABBAD4" w14:textId="3B2B1402" w:rsidR="006D59FC" w:rsidRDefault="006D59FC" w:rsidP="008E1987">
      <w:pPr>
        <w:rPr>
          <w:color w:val="000000" w:themeColor="text1"/>
          <w:sz w:val="28"/>
          <w:szCs w:val="28"/>
        </w:rPr>
      </w:pPr>
    </w:p>
    <w:p w14:paraId="7EAB6504" w14:textId="104F57EC" w:rsidR="006D59FC" w:rsidRDefault="006D59FC" w:rsidP="008E1987">
      <w:pPr>
        <w:rPr>
          <w:color w:val="000000" w:themeColor="text1"/>
          <w:sz w:val="28"/>
          <w:szCs w:val="28"/>
        </w:rPr>
      </w:pPr>
    </w:p>
    <w:p w14:paraId="4EECA9D0" w14:textId="683B696D" w:rsidR="006D59FC" w:rsidRDefault="006D59FC" w:rsidP="008E1987">
      <w:pPr>
        <w:rPr>
          <w:color w:val="000000" w:themeColor="text1"/>
          <w:sz w:val="28"/>
          <w:szCs w:val="28"/>
        </w:rPr>
      </w:pPr>
    </w:p>
    <w:p w14:paraId="4A4864C5" w14:textId="564EC22A" w:rsidR="006D59FC" w:rsidRDefault="006D59FC" w:rsidP="008E1987">
      <w:pPr>
        <w:rPr>
          <w:color w:val="000000" w:themeColor="text1"/>
          <w:sz w:val="28"/>
          <w:szCs w:val="28"/>
        </w:rPr>
      </w:pPr>
    </w:p>
    <w:p w14:paraId="267BB4FA" w14:textId="72DAADFD" w:rsidR="006D59FC" w:rsidRDefault="006D59FC" w:rsidP="008E1987">
      <w:pPr>
        <w:rPr>
          <w:color w:val="000000" w:themeColor="text1"/>
          <w:sz w:val="28"/>
          <w:szCs w:val="28"/>
        </w:rPr>
      </w:pPr>
    </w:p>
    <w:p w14:paraId="4A51B493" w14:textId="3B895A5F" w:rsidR="006D59FC" w:rsidRDefault="006D59FC" w:rsidP="008E1987">
      <w:pPr>
        <w:rPr>
          <w:color w:val="000000" w:themeColor="text1"/>
          <w:sz w:val="28"/>
          <w:szCs w:val="28"/>
        </w:rPr>
      </w:pPr>
    </w:p>
    <w:p w14:paraId="1F5CC8BA" w14:textId="458D55B8" w:rsidR="006D59FC" w:rsidRDefault="006D59FC" w:rsidP="008E1987">
      <w:pPr>
        <w:rPr>
          <w:color w:val="000000" w:themeColor="text1"/>
          <w:sz w:val="28"/>
          <w:szCs w:val="28"/>
        </w:rPr>
      </w:pPr>
    </w:p>
    <w:p w14:paraId="5A1E5EFD" w14:textId="5A2F065F" w:rsidR="006D59FC" w:rsidRDefault="006D59FC" w:rsidP="008E1987">
      <w:pPr>
        <w:rPr>
          <w:color w:val="000000" w:themeColor="text1"/>
          <w:sz w:val="28"/>
          <w:szCs w:val="28"/>
        </w:rPr>
      </w:pPr>
    </w:p>
    <w:p w14:paraId="59144B05" w14:textId="7A8ED6DB" w:rsidR="006D59FC" w:rsidRDefault="006D59FC" w:rsidP="008E1987">
      <w:pPr>
        <w:rPr>
          <w:color w:val="000000" w:themeColor="text1"/>
          <w:sz w:val="28"/>
          <w:szCs w:val="28"/>
        </w:rPr>
      </w:pPr>
    </w:p>
    <w:p w14:paraId="54D579CE" w14:textId="1CAEC38E" w:rsidR="006D59FC" w:rsidRDefault="006D59FC" w:rsidP="008E1987">
      <w:pPr>
        <w:rPr>
          <w:color w:val="000000" w:themeColor="text1"/>
          <w:sz w:val="28"/>
          <w:szCs w:val="28"/>
        </w:rPr>
      </w:pPr>
    </w:p>
    <w:p w14:paraId="7790F1C1" w14:textId="0E976AC8" w:rsidR="006D59FC" w:rsidRDefault="006D59FC" w:rsidP="008E1987">
      <w:pPr>
        <w:rPr>
          <w:color w:val="000000" w:themeColor="text1"/>
          <w:sz w:val="28"/>
          <w:szCs w:val="28"/>
        </w:rPr>
      </w:pPr>
    </w:p>
    <w:p w14:paraId="61E84343" w14:textId="26693B8E" w:rsidR="006D59FC" w:rsidRDefault="006D59FC" w:rsidP="008E1987">
      <w:pPr>
        <w:rPr>
          <w:color w:val="000000" w:themeColor="text1"/>
          <w:sz w:val="28"/>
          <w:szCs w:val="28"/>
        </w:rPr>
      </w:pPr>
    </w:p>
    <w:p w14:paraId="2E1E84BD" w14:textId="63D70B71" w:rsidR="006D59FC" w:rsidRDefault="006D59FC" w:rsidP="008E1987">
      <w:pPr>
        <w:rPr>
          <w:color w:val="000000" w:themeColor="text1"/>
          <w:sz w:val="28"/>
          <w:szCs w:val="28"/>
        </w:rPr>
      </w:pPr>
    </w:p>
    <w:p w14:paraId="4BDEE483" w14:textId="5C059A95" w:rsidR="006D59FC" w:rsidRDefault="006D59FC" w:rsidP="008E1987">
      <w:pPr>
        <w:rPr>
          <w:color w:val="000000" w:themeColor="text1"/>
          <w:sz w:val="28"/>
          <w:szCs w:val="28"/>
        </w:rPr>
      </w:pPr>
    </w:p>
    <w:p w14:paraId="5E083FE3" w14:textId="7D87C7AB" w:rsidR="00246A18" w:rsidRDefault="00246A18" w:rsidP="008E1987">
      <w:pPr>
        <w:rPr>
          <w:color w:val="000000" w:themeColor="text1"/>
          <w:sz w:val="28"/>
          <w:szCs w:val="28"/>
        </w:rPr>
      </w:pPr>
    </w:p>
    <w:p w14:paraId="5D03F403" w14:textId="7BB511E5" w:rsidR="00246A18" w:rsidRDefault="00246A18" w:rsidP="008E1987">
      <w:pPr>
        <w:rPr>
          <w:color w:val="000000" w:themeColor="text1"/>
          <w:sz w:val="28"/>
          <w:szCs w:val="28"/>
        </w:rPr>
      </w:pPr>
    </w:p>
    <w:p w14:paraId="6C7C733A" w14:textId="7D5D6DC7" w:rsidR="00246A18" w:rsidRDefault="00246A18" w:rsidP="008E1987">
      <w:pPr>
        <w:rPr>
          <w:color w:val="000000" w:themeColor="text1"/>
          <w:sz w:val="28"/>
          <w:szCs w:val="28"/>
        </w:rPr>
      </w:pPr>
    </w:p>
    <w:p w14:paraId="04497949" w14:textId="11BEA117" w:rsidR="00246A18" w:rsidRDefault="00246A18" w:rsidP="008E1987">
      <w:pPr>
        <w:rPr>
          <w:color w:val="000000" w:themeColor="text1"/>
          <w:sz w:val="28"/>
          <w:szCs w:val="28"/>
        </w:rPr>
      </w:pPr>
    </w:p>
    <w:p w14:paraId="74993B78" w14:textId="358B5BD0" w:rsidR="00246A18" w:rsidRDefault="00246A18" w:rsidP="008E1987">
      <w:pPr>
        <w:rPr>
          <w:color w:val="000000" w:themeColor="text1"/>
          <w:sz w:val="28"/>
          <w:szCs w:val="28"/>
        </w:rPr>
      </w:pPr>
    </w:p>
    <w:p w14:paraId="3E4DFFB9" w14:textId="515828C8" w:rsidR="00246A18" w:rsidRDefault="00246A18" w:rsidP="008E1987">
      <w:pPr>
        <w:rPr>
          <w:color w:val="000000" w:themeColor="text1"/>
          <w:sz w:val="28"/>
          <w:szCs w:val="28"/>
        </w:rPr>
      </w:pPr>
    </w:p>
    <w:p w14:paraId="3E2172EC" w14:textId="2442A1A6" w:rsidR="00246A18" w:rsidRDefault="00246A18" w:rsidP="008E1987">
      <w:pPr>
        <w:rPr>
          <w:color w:val="000000" w:themeColor="text1"/>
          <w:sz w:val="28"/>
          <w:szCs w:val="28"/>
        </w:rPr>
      </w:pPr>
    </w:p>
    <w:p w14:paraId="2B4035F2" w14:textId="59625A2E" w:rsidR="00246A18" w:rsidRDefault="00246A18" w:rsidP="008E1987">
      <w:pPr>
        <w:rPr>
          <w:color w:val="000000" w:themeColor="text1"/>
          <w:sz w:val="28"/>
          <w:szCs w:val="28"/>
        </w:rPr>
      </w:pPr>
    </w:p>
    <w:p w14:paraId="2D2A8BAD" w14:textId="543D3414" w:rsidR="00246A18" w:rsidRDefault="00246A18" w:rsidP="008E1987">
      <w:pPr>
        <w:rPr>
          <w:color w:val="000000" w:themeColor="text1"/>
          <w:sz w:val="28"/>
          <w:szCs w:val="28"/>
        </w:rPr>
      </w:pPr>
    </w:p>
    <w:p w14:paraId="4B03C100" w14:textId="6A0FFFC1" w:rsidR="00246A18" w:rsidRPr="00246A18" w:rsidRDefault="00246A18" w:rsidP="00246A18">
      <w:pPr>
        <w:jc w:val="right"/>
        <w:rPr>
          <w:b/>
          <w:bCs/>
          <w:color w:val="FF0000"/>
          <w:sz w:val="144"/>
          <w:szCs w:val="144"/>
        </w:rPr>
      </w:pPr>
    </w:p>
    <w:p w14:paraId="107BA88D" w14:textId="77777777" w:rsidR="00246A18" w:rsidRPr="00246A18" w:rsidRDefault="00246A18" w:rsidP="00246A18">
      <w:pPr>
        <w:jc w:val="right"/>
        <w:rPr>
          <w:b/>
          <w:bCs/>
          <w:color w:val="FF0000"/>
          <w:sz w:val="144"/>
          <w:szCs w:val="144"/>
        </w:rPr>
      </w:pPr>
      <w:r w:rsidRPr="00246A18">
        <w:rPr>
          <w:b/>
          <w:bCs/>
          <w:color w:val="FF0000"/>
          <w:sz w:val="144"/>
          <w:szCs w:val="144"/>
        </w:rPr>
        <w:t xml:space="preserve">Classification </w:t>
      </w:r>
    </w:p>
    <w:p w14:paraId="0580D520" w14:textId="5F13AA5D" w:rsidR="006D59FC" w:rsidRPr="00246A18" w:rsidRDefault="00246A18" w:rsidP="00246A18">
      <w:pPr>
        <w:jc w:val="right"/>
        <w:rPr>
          <w:b/>
          <w:bCs/>
          <w:color w:val="FF0000"/>
          <w:sz w:val="144"/>
          <w:szCs w:val="144"/>
        </w:rPr>
      </w:pPr>
      <w:r w:rsidRPr="00246A18">
        <w:rPr>
          <w:b/>
          <w:bCs/>
          <w:color w:val="FF0000"/>
          <w:sz w:val="144"/>
          <w:szCs w:val="144"/>
        </w:rPr>
        <w:t>Classement</w:t>
      </w:r>
    </w:p>
    <w:p w14:paraId="66239ACB" w14:textId="7EF64957" w:rsidR="006D59FC" w:rsidRDefault="006D59FC" w:rsidP="008E1987">
      <w:pPr>
        <w:rPr>
          <w:color w:val="000000" w:themeColor="text1"/>
          <w:sz w:val="28"/>
          <w:szCs w:val="28"/>
        </w:rPr>
      </w:pPr>
    </w:p>
    <w:p w14:paraId="49688883" w14:textId="4A49F7CF" w:rsidR="006D59FC" w:rsidRDefault="006D59FC" w:rsidP="008E1987">
      <w:pPr>
        <w:rPr>
          <w:color w:val="000000" w:themeColor="text1"/>
          <w:sz w:val="28"/>
          <w:szCs w:val="28"/>
        </w:rPr>
      </w:pPr>
    </w:p>
    <w:p w14:paraId="200BD3E7" w14:textId="00CD11E0" w:rsidR="006D59FC" w:rsidRDefault="006D59FC" w:rsidP="008E1987">
      <w:pPr>
        <w:rPr>
          <w:color w:val="000000" w:themeColor="text1"/>
          <w:sz w:val="28"/>
          <w:szCs w:val="28"/>
        </w:rPr>
      </w:pPr>
    </w:p>
    <w:p w14:paraId="56336064" w14:textId="79B7919C" w:rsidR="006D59FC" w:rsidRDefault="006D59FC" w:rsidP="008E1987">
      <w:pPr>
        <w:rPr>
          <w:color w:val="000000" w:themeColor="text1"/>
          <w:sz w:val="28"/>
          <w:szCs w:val="28"/>
        </w:rPr>
      </w:pPr>
    </w:p>
    <w:p w14:paraId="125A1093" w14:textId="243A9778" w:rsidR="00246A18" w:rsidRDefault="00246A18" w:rsidP="008E1987">
      <w:pPr>
        <w:rPr>
          <w:color w:val="000000" w:themeColor="text1"/>
          <w:sz w:val="28"/>
          <w:szCs w:val="28"/>
        </w:rPr>
      </w:pPr>
    </w:p>
    <w:p w14:paraId="76D195AE" w14:textId="6168322A" w:rsidR="00246A18" w:rsidRDefault="00246A18" w:rsidP="008E1987">
      <w:pPr>
        <w:rPr>
          <w:color w:val="000000" w:themeColor="text1"/>
          <w:sz w:val="28"/>
          <w:szCs w:val="28"/>
        </w:rPr>
      </w:pPr>
    </w:p>
    <w:p w14:paraId="75595C22" w14:textId="00306D41" w:rsidR="00246A18" w:rsidRDefault="00246A18" w:rsidP="008E1987">
      <w:pPr>
        <w:rPr>
          <w:color w:val="000000" w:themeColor="text1"/>
          <w:sz w:val="28"/>
          <w:szCs w:val="28"/>
        </w:rPr>
      </w:pPr>
    </w:p>
    <w:p w14:paraId="5CDC157A" w14:textId="0230D260" w:rsidR="00246A18" w:rsidRDefault="00246A18" w:rsidP="008E1987">
      <w:pPr>
        <w:rPr>
          <w:color w:val="000000" w:themeColor="text1"/>
          <w:sz w:val="28"/>
          <w:szCs w:val="28"/>
        </w:rPr>
      </w:pPr>
    </w:p>
    <w:p w14:paraId="260361B4" w14:textId="6AC7EC0A" w:rsidR="00246A18" w:rsidRDefault="00246A18" w:rsidP="008E1987">
      <w:pPr>
        <w:rPr>
          <w:color w:val="000000" w:themeColor="text1"/>
          <w:sz w:val="28"/>
          <w:szCs w:val="28"/>
        </w:rPr>
      </w:pPr>
    </w:p>
    <w:p w14:paraId="12B72E93" w14:textId="18828975" w:rsidR="00246A18" w:rsidRDefault="00246A18" w:rsidP="008E1987">
      <w:pPr>
        <w:rPr>
          <w:color w:val="000000" w:themeColor="text1"/>
          <w:sz w:val="28"/>
          <w:szCs w:val="28"/>
        </w:rPr>
      </w:pPr>
    </w:p>
    <w:p w14:paraId="62E00EFD" w14:textId="48ABF6AC" w:rsidR="00246A18" w:rsidRDefault="00246A18" w:rsidP="008E1987">
      <w:pPr>
        <w:rPr>
          <w:color w:val="000000" w:themeColor="text1"/>
          <w:sz w:val="28"/>
          <w:szCs w:val="28"/>
        </w:rPr>
      </w:pPr>
    </w:p>
    <w:p w14:paraId="0822FA81" w14:textId="40F0EE6C" w:rsidR="00246A18" w:rsidRDefault="00246A18" w:rsidP="008E1987">
      <w:pPr>
        <w:rPr>
          <w:color w:val="000000" w:themeColor="text1"/>
          <w:sz w:val="28"/>
          <w:szCs w:val="28"/>
        </w:rPr>
      </w:pPr>
    </w:p>
    <w:p w14:paraId="75F76A9D" w14:textId="77777777" w:rsidR="00246A18" w:rsidRPr="00E94194" w:rsidRDefault="00246A18" w:rsidP="008E1987">
      <w:pPr>
        <w:rPr>
          <w:color w:val="000000" w:themeColor="text1"/>
          <w:sz w:val="28"/>
          <w:szCs w:val="28"/>
        </w:rPr>
      </w:pPr>
    </w:p>
    <w:sectPr w:rsidR="00246A18" w:rsidRPr="00E94194" w:rsidSect="008635D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800000AF" w:usb1="4000604A" w:usb2="00000000" w:usb3="00000000" w:csb0="00000093"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Ubuntu">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259C1"/>
    <w:multiLevelType w:val="hybridMultilevel"/>
    <w:tmpl w:val="F45AE97E"/>
    <w:lvl w:ilvl="0" w:tplc="380C0001">
      <w:start w:val="1"/>
      <w:numFmt w:val="bullet"/>
      <w:lvlText w:val=""/>
      <w:lvlJc w:val="left"/>
      <w:pPr>
        <w:ind w:left="1428" w:hanging="360"/>
      </w:pPr>
      <w:rPr>
        <w:rFonts w:ascii="Symbol" w:hAnsi="Symbol" w:hint="default"/>
      </w:rPr>
    </w:lvl>
    <w:lvl w:ilvl="1" w:tplc="380C0003">
      <w:start w:val="1"/>
      <w:numFmt w:val="bullet"/>
      <w:lvlText w:val="o"/>
      <w:lvlJc w:val="left"/>
      <w:pPr>
        <w:ind w:left="2148" w:hanging="360"/>
      </w:pPr>
      <w:rPr>
        <w:rFonts w:ascii="Courier New" w:hAnsi="Courier New" w:cs="Courier New" w:hint="default"/>
      </w:rPr>
    </w:lvl>
    <w:lvl w:ilvl="2" w:tplc="380C0005" w:tentative="1">
      <w:start w:val="1"/>
      <w:numFmt w:val="bullet"/>
      <w:lvlText w:val=""/>
      <w:lvlJc w:val="left"/>
      <w:pPr>
        <w:ind w:left="2868" w:hanging="360"/>
      </w:pPr>
      <w:rPr>
        <w:rFonts w:ascii="Wingdings" w:hAnsi="Wingdings" w:hint="default"/>
      </w:rPr>
    </w:lvl>
    <w:lvl w:ilvl="3" w:tplc="380C0001" w:tentative="1">
      <w:start w:val="1"/>
      <w:numFmt w:val="bullet"/>
      <w:lvlText w:val=""/>
      <w:lvlJc w:val="left"/>
      <w:pPr>
        <w:ind w:left="3588" w:hanging="360"/>
      </w:pPr>
      <w:rPr>
        <w:rFonts w:ascii="Symbol" w:hAnsi="Symbol" w:hint="default"/>
      </w:rPr>
    </w:lvl>
    <w:lvl w:ilvl="4" w:tplc="380C0003" w:tentative="1">
      <w:start w:val="1"/>
      <w:numFmt w:val="bullet"/>
      <w:lvlText w:val="o"/>
      <w:lvlJc w:val="left"/>
      <w:pPr>
        <w:ind w:left="4308" w:hanging="360"/>
      </w:pPr>
      <w:rPr>
        <w:rFonts w:ascii="Courier New" w:hAnsi="Courier New" w:cs="Courier New" w:hint="default"/>
      </w:rPr>
    </w:lvl>
    <w:lvl w:ilvl="5" w:tplc="380C0005" w:tentative="1">
      <w:start w:val="1"/>
      <w:numFmt w:val="bullet"/>
      <w:lvlText w:val=""/>
      <w:lvlJc w:val="left"/>
      <w:pPr>
        <w:ind w:left="5028" w:hanging="360"/>
      </w:pPr>
      <w:rPr>
        <w:rFonts w:ascii="Wingdings" w:hAnsi="Wingdings" w:hint="default"/>
      </w:rPr>
    </w:lvl>
    <w:lvl w:ilvl="6" w:tplc="380C0001" w:tentative="1">
      <w:start w:val="1"/>
      <w:numFmt w:val="bullet"/>
      <w:lvlText w:val=""/>
      <w:lvlJc w:val="left"/>
      <w:pPr>
        <w:ind w:left="5748" w:hanging="360"/>
      </w:pPr>
      <w:rPr>
        <w:rFonts w:ascii="Symbol" w:hAnsi="Symbol" w:hint="default"/>
      </w:rPr>
    </w:lvl>
    <w:lvl w:ilvl="7" w:tplc="380C0003" w:tentative="1">
      <w:start w:val="1"/>
      <w:numFmt w:val="bullet"/>
      <w:lvlText w:val="o"/>
      <w:lvlJc w:val="left"/>
      <w:pPr>
        <w:ind w:left="6468" w:hanging="360"/>
      </w:pPr>
      <w:rPr>
        <w:rFonts w:ascii="Courier New" w:hAnsi="Courier New" w:cs="Courier New" w:hint="default"/>
      </w:rPr>
    </w:lvl>
    <w:lvl w:ilvl="8" w:tplc="380C0005" w:tentative="1">
      <w:start w:val="1"/>
      <w:numFmt w:val="bullet"/>
      <w:lvlText w:val=""/>
      <w:lvlJc w:val="left"/>
      <w:pPr>
        <w:ind w:left="7188" w:hanging="360"/>
      </w:pPr>
      <w:rPr>
        <w:rFonts w:ascii="Wingdings" w:hAnsi="Wingdings" w:hint="default"/>
      </w:rPr>
    </w:lvl>
  </w:abstractNum>
  <w:abstractNum w:abstractNumId="1" w15:restartNumberingAfterBreak="0">
    <w:nsid w:val="1002561B"/>
    <w:multiLevelType w:val="hybridMultilevel"/>
    <w:tmpl w:val="0172BA4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 w15:restartNumberingAfterBreak="0">
    <w:nsid w:val="77277022"/>
    <w:multiLevelType w:val="hybridMultilevel"/>
    <w:tmpl w:val="4BB6DC1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83F"/>
    <w:rsid w:val="00167FCE"/>
    <w:rsid w:val="00246A18"/>
    <w:rsid w:val="00267C00"/>
    <w:rsid w:val="002E12C5"/>
    <w:rsid w:val="00305314"/>
    <w:rsid w:val="003A746A"/>
    <w:rsid w:val="003B10D7"/>
    <w:rsid w:val="0047339F"/>
    <w:rsid w:val="004C4B20"/>
    <w:rsid w:val="00593914"/>
    <w:rsid w:val="00630B19"/>
    <w:rsid w:val="006C2AE9"/>
    <w:rsid w:val="006C2BC1"/>
    <w:rsid w:val="006D039A"/>
    <w:rsid w:val="006D59FC"/>
    <w:rsid w:val="007372F0"/>
    <w:rsid w:val="007946E8"/>
    <w:rsid w:val="007E4C75"/>
    <w:rsid w:val="00801B10"/>
    <w:rsid w:val="00834640"/>
    <w:rsid w:val="008635DC"/>
    <w:rsid w:val="00866AC8"/>
    <w:rsid w:val="008D3EBB"/>
    <w:rsid w:val="008E1987"/>
    <w:rsid w:val="00931424"/>
    <w:rsid w:val="00961D47"/>
    <w:rsid w:val="00967A71"/>
    <w:rsid w:val="0098258F"/>
    <w:rsid w:val="00A2560F"/>
    <w:rsid w:val="00A639D4"/>
    <w:rsid w:val="00AE7B40"/>
    <w:rsid w:val="00AF3CCC"/>
    <w:rsid w:val="00B920CC"/>
    <w:rsid w:val="00BC26D7"/>
    <w:rsid w:val="00BD4CD9"/>
    <w:rsid w:val="00C1279E"/>
    <w:rsid w:val="00CF4C7F"/>
    <w:rsid w:val="00D225FE"/>
    <w:rsid w:val="00D333C0"/>
    <w:rsid w:val="00DB3A0D"/>
    <w:rsid w:val="00DD2E10"/>
    <w:rsid w:val="00E47F9F"/>
    <w:rsid w:val="00E94194"/>
    <w:rsid w:val="00F44C41"/>
    <w:rsid w:val="00FA322A"/>
    <w:rsid w:val="00FD783F"/>
    <w:rsid w:val="00FE685B"/>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3E18E"/>
  <w15:chartTrackingRefBased/>
  <w15:docId w15:val="{54CAEA1F-4D40-49C0-92E3-F4625919B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372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A639D4"/>
    <w:pPr>
      <w:spacing w:before="100" w:beforeAutospacing="1" w:after="100" w:afterAutospacing="1" w:line="240" w:lineRule="auto"/>
      <w:outlineLvl w:val="1"/>
    </w:pPr>
    <w:rPr>
      <w:rFonts w:ascii="Times New Roman" w:eastAsia="Times New Roman" w:hAnsi="Times New Roman" w:cs="Times New Roman"/>
      <w:b/>
      <w:bCs/>
      <w:sz w:val="36"/>
      <w:szCs w:val="36"/>
      <w:lang w:eastAsia="fr-MA"/>
    </w:rPr>
  </w:style>
  <w:style w:type="paragraph" w:styleId="Titre3">
    <w:name w:val="heading 3"/>
    <w:basedOn w:val="Normal"/>
    <w:next w:val="Normal"/>
    <w:link w:val="Titre3Car"/>
    <w:uiPriority w:val="9"/>
    <w:semiHidden/>
    <w:unhideWhenUsed/>
    <w:qFormat/>
    <w:rsid w:val="006C2A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866AC8"/>
    <w:pPr>
      <w:spacing w:before="100" w:beforeAutospacing="1" w:after="100" w:afterAutospacing="1" w:line="240" w:lineRule="auto"/>
    </w:pPr>
    <w:rPr>
      <w:rFonts w:ascii="Times New Roman" w:eastAsia="Times New Roman" w:hAnsi="Times New Roman" w:cs="Times New Roman"/>
      <w:sz w:val="24"/>
      <w:szCs w:val="24"/>
      <w:lang w:eastAsia="fr-MA"/>
    </w:rPr>
  </w:style>
  <w:style w:type="character" w:styleId="Lienhypertexte">
    <w:name w:val="Hyperlink"/>
    <w:basedOn w:val="Policepardfaut"/>
    <w:uiPriority w:val="99"/>
    <w:semiHidden/>
    <w:unhideWhenUsed/>
    <w:rsid w:val="00866AC8"/>
    <w:rPr>
      <w:color w:val="0000FF"/>
      <w:u w:val="single"/>
    </w:rPr>
  </w:style>
  <w:style w:type="character" w:styleId="lev">
    <w:name w:val="Strong"/>
    <w:basedOn w:val="Policepardfaut"/>
    <w:uiPriority w:val="22"/>
    <w:qFormat/>
    <w:rsid w:val="00866AC8"/>
    <w:rPr>
      <w:b/>
      <w:bCs/>
    </w:rPr>
  </w:style>
  <w:style w:type="paragraph" w:styleId="Paragraphedeliste">
    <w:name w:val="List Paragraph"/>
    <w:basedOn w:val="Normal"/>
    <w:uiPriority w:val="34"/>
    <w:qFormat/>
    <w:rsid w:val="00F44C41"/>
    <w:pPr>
      <w:ind w:left="720"/>
      <w:contextualSpacing/>
    </w:pPr>
  </w:style>
  <w:style w:type="character" w:styleId="Marquedecommentaire">
    <w:name w:val="annotation reference"/>
    <w:basedOn w:val="Policepardfaut"/>
    <w:uiPriority w:val="99"/>
    <w:semiHidden/>
    <w:unhideWhenUsed/>
    <w:rsid w:val="00DB3A0D"/>
    <w:rPr>
      <w:sz w:val="16"/>
      <w:szCs w:val="16"/>
    </w:rPr>
  </w:style>
  <w:style w:type="paragraph" w:styleId="Commentaire">
    <w:name w:val="annotation text"/>
    <w:basedOn w:val="Normal"/>
    <w:link w:val="CommentaireCar"/>
    <w:uiPriority w:val="99"/>
    <w:semiHidden/>
    <w:unhideWhenUsed/>
    <w:rsid w:val="00DB3A0D"/>
    <w:pPr>
      <w:spacing w:line="240" w:lineRule="auto"/>
    </w:pPr>
    <w:rPr>
      <w:sz w:val="20"/>
      <w:szCs w:val="20"/>
    </w:rPr>
  </w:style>
  <w:style w:type="character" w:customStyle="1" w:styleId="CommentaireCar">
    <w:name w:val="Commentaire Car"/>
    <w:basedOn w:val="Policepardfaut"/>
    <w:link w:val="Commentaire"/>
    <w:uiPriority w:val="99"/>
    <w:semiHidden/>
    <w:rsid w:val="00DB3A0D"/>
    <w:rPr>
      <w:sz w:val="20"/>
      <w:szCs w:val="20"/>
    </w:rPr>
  </w:style>
  <w:style w:type="paragraph" w:styleId="Objetducommentaire">
    <w:name w:val="annotation subject"/>
    <w:basedOn w:val="Commentaire"/>
    <w:next w:val="Commentaire"/>
    <w:link w:val="ObjetducommentaireCar"/>
    <w:uiPriority w:val="99"/>
    <w:semiHidden/>
    <w:unhideWhenUsed/>
    <w:rsid w:val="00DB3A0D"/>
    <w:rPr>
      <w:b/>
      <w:bCs/>
    </w:rPr>
  </w:style>
  <w:style w:type="character" w:customStyle="1" w:styleId="ObjetducommentaireCar">
    <w:name w:val="Objet du commentaire Car"/>
    <w:basedOn w:val="CommentaireCar"/>
    <w:link w:val="Objetducommentaire"/>
    <w:uiPriority w:val="99"/>
    <w:semiHidden/>
    <w:rsid w:val="00DB3A0D"/>
    <w:rPr>
      <w:b/>
      <w:bCs/>
      <w:sz w:val="20"/>
      <w:szCs w:val="20"/>
    </w:rPr>
  </w:style>
  <w:style w:type="character" w:customStyle="1" w:styleId="Titre2Car">
    <w:name w:val="Titre 2 Car"/>
    <w:basedOn w:val="Policepardfaut"/>
    <w:link w:val="Titre2"/>
    <w:uiPriority w:val="9"/>
    <w:rsid w:val="00A639D4"/>
    <w:rPr>
      <w:rFonts w:ascii="Times New Roman" w:eastAsia="Times New Roman" w:hAnsi="Times New Roman" w:cs="Times New Roman"/>
      <w:b/>
      <w:bCs/>
      <w:sz w:val="36"/>
      <w:szCs w:val="36"/>
      <w:lang w:eastAsia="fr-MA"/>
    </w:rPr>
  </w:style>
  <w:style w:type="character" w:customStyle="1" w:styleId="Titre1Car">
    <w:name w:val="Titre 1 Car"/>
    <w:basedOn w:val="Policepardfaut"/>
    <w:link w:val="Titre1"/>
    <w:uiPriority w:val="9"/>
    <w:rsid w:val="007372F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6C2AE9"/>
    <w:rPr>
      <w:rFonts w:asciiTheme="majorHAnsi" w:eastAsiaTheme="majorEastAsia" w:hAnsiTheme="majorHAnsi" w:cstheme="majorBidi"/>
      <w:color w:val="1F3763" w:themeColor="accent1" w:themeShade="7F"/>
      <w:sz w:val="24"/>
      <w:szCs w:val="24"/>
    </w:rPr>
  </w:style>
  <w:style w:type="paragraph" w:customStyle="1" w:styleId="p1qg33igem5pagn4kpmirjw">
    <w:name w:val="p__1qg33igem5pagn4kpmirjw"/>
    <w:basedOn w:val="Normal"/>
    <w:rsid w:val="00305314"/>
    <w:pPr>
      <w:spacing w:before="100" w:beforeAutospacing="1" w:after="100" w:afterAutospacing="1" w:line="240" w:lineRule="auto"/>
    </w:pPr>
    <w:rPr>
      <w:rFonts w:ascii="Times New Roman" w:eastAsia="Times New Roman" w:hAnsi="Times New Roman" w:cs="Times New Roman"/>
      <w:sz w:val="24"/>
      <w:szCs w:val="24"/>
      <w:lang w:eastAsia="fr-MA"/>
    </w:rPr>
  </w:style>
  <w:style w:type="character" w:styleId="Accentuation">
    <w:name w:val="Emphasis"/>
    <w:basedOn w:val="Policepardfaut"/>
    <w:uiPriority w:val="20"/>
    <w:qFormat/>
    <w:rsid w:val="00A2560F"/>
    <w:rPr>
      <w:i/>
      <w:iCs/>
    </w:rPr>
  </w:style>
  <w:style w:type="paragraph" w:customStyle="1" w:styleId="hw">
    <w:name w:val="hw"/>
    <w:basedOn w:val="Normal"/>
    <w:rsid w:val="00967A71"/>
    <w:pPr>
      <w:spacing w:before="100" w:beforeAutospacing="1" w:after="100" w:afterAutospacing="1" w:line="240" w:lineRule="auto"/>
    </w:pPr>
    <w:rPr>
      <w:rFonts w:ascii="Times New Roman" w:eastAsia="Times New Roman" w:hAnsi="Times New Roman" w:cs="Times New Roman"/>
      <w:sz w:val="24"/>
      <w:szCs w:val="24"/>
      <w:lang w:eastAsia="fr-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434511">
      <w:bodyDiv w:val="1"/>
      <w:marLeft w:val="0"/>
      <w:marRight w:val="0"/>
      <w:marTop w:val="0"/>
      <w:marBottom w:val="0"/>
      <w:divBdr>
        <w:top w:val="none" w:sz="0" w:space="0" w:color="auto"/>
        <w:left w:val="none" w:sz="0" w:space="0" w:color="auto"/>
        <w:bottom w:val="none" w:sz="0" w:space="0" w:color="auto"/>
        <w:right w:val="none" w:sz="0" w:space="0" w:color="auto"/>
      </w:divBdr>
    </w:div>
    <w:div w:id="51194588">
      <w:bodyDiv w:val="1"/>
      <w:marLeft w:val="0"/>
      <w:marRight w:val="0"/>
      <w:marTop w:val="0"/>
      <w:marBottom w:val="0"/>
      <w:divBdr>
        <w:top w:val="none" w:sz="0" w:space="0" w:color="auto"/>
        <w:left w:val="none" w:sz="0" w:space="0" w:color="auto"/>
        <w:bottom w:val="none" w:sz="0" w:space="0" w:color="auto"/>
        <w:right w:val="none" w:sz="0" w:space="0" w:color="auto"/>
      </w:divBdr>
    </w:div>
    <w:div w:id="248738050">
      <w:bodyDiv w:val="1"/>
      <w:marLeft w:val="0"/>
      <w:marRight w:val="0"/>
      <w:marTop w:val="0"/>
      <w:marBottom w:val="0"/>
      <w:divBdr>
        <w:top w:val="none" w:sz="0" w:space="0" w:color="auto"/>
        <w:left w:val="none" w:sz="0" w:space="0" w:color="auto"/>
        <w:bottom w:val="none" w:sz="0" w:space="0" w:color="auto"/>
        <w:right w:val="none" w:sz="0" w:space="0" w:color="auto"/>
      </w:divBdr>
    </w:div>
    <w:div w:id="514854112">
      <w:bodyDiv w:val="1"/>
      <w:marLeft w:val="0"/>
      <w:marRight w:val="0"/>
      <w:marTop w:val="0"/>
      <w:marBottom w:val="0"/>
      <w:divBdr>
        <w:top w:val="none" w:sz="0" w:space="0" w:color="auto"/>
        <w:left w:val="none" w:sz="0" w:space="0" w:color="auto"/>
        <w:bottom w:val="none" w:sz="0" w:space="0" w:color="auto"/>
        <w:right w:val="none" w:sz="0" w:space="0" w:color="auto"/>
      </w:divBdr>
    </w:div>
    <w:div w:id="719985948">
      <w:bodyDiv w:val="1"/>
      <w:marLeft w:val="0"/>
      <w:marRight w:val="0"/>
      <w:marTop w:val="0"/>
      <w:marBottom w:val="0"/>
      <w:divBdr>
        <w:top w:val="none" w:sz="0" w:space="0" w:color="auto"/>
        <w:left w:val="none" w:sz="0" w:space="0" w:color="auto"/>
        <w:bottom w:val="none" w:sz="0" w:space="0" w:color="auto"/>
        <w:right w:val="none" w:sz="0" w:space="0" w:color="auto"/>
      </w:divBdr>
    </w:div>
    <w:div w:id="751050990">
      <w:bodyDiv w:val="1"/>
      <w:marLeft w:val="0"/>
      <w:marRight w:val="0"/>
      <w:marTop w:val="0"/>
      <w:marBottom w:val="0"/>
      <w:divBdr>
        <w:top w:val="none" w:sz="0" w:space="0" w:color="auto"/>
        <w:left w:val="none" w:sz="0" w:space="0" w:color="auto"/>
        <w:bottom w:val="none" w:sz="0" w:space="0" w:color="auto"/>
        <w:right w:val="none" w:sz="0" w:space="0" w:color="auto"/>
      </w:divBdr>
    </w:div>
    <w:div w:id="814640723">
      <w:bodyDiv w:val="1"/>
      <w:marLeft w:val="0"/>
      <w:marRight w:val="0"/>
      <w:marTop w:val="0"/>
      <w:marBottom w:val="0"/>
      <w:divBdr>
        <w:top w:val="none" w:sz="0" w:space="0" w:color="auto"/>
        <w:left w:val="none" w:sz="0" w:space="0" w:color="auto"/>
        <w:bottom w:val="none" w:sz="0" w:space="0" w:color="auto"/>
        <w:right w:val="none" w:sz="0" w:space="0" w:color="auto"/>
      </w:divBdr>
    </w:div>
    <w:div w:id="970094779">
      <w:bodyDiv w:val="1"/>
      <w:marLeft w:val="0"/>
      <w:marRight w:val="0"/>
      <w:marTop w:val="0"/>
      <w:marBottom w:val="0"/>
      <w:divBdr>
        <w:top w:val="none" w:sz="0" w:space="0" w:color="auto"/>
        <w:left w:val="none" w:sz="0" w:space="0" w:color="auto"/>
        <w:bottom w:val="none" w:sz="0" w:space="0" w:color="auto"/>
        <w:right w:val="none" w:sz="0" w:space="0" w:color="auto"/>
      </w:divBdr>
      <w:divsChild>
        <w:div w:id="307907541">
          <w:marLeft w:val="0"/>
          <w:marRight w:val="0"/>
          <w:marTop w:val="0"/>
          <w:marBottom w:val="0"/>
          <w:divBdr>
            <w:top w:val="none" w:sz="0" w:space="0" w:color="auto"/>
            <w:left w:val="none" w:sz="0" w:space="0" w:color="auto"/>
            <w:bottom w:val="none" w:sz="0" w:space="0" w:color="auto"/>
            <w:right w:val="none" w:sz="0" w:space="0" w:color="auto"/>
          </w:divBdr>
          <w:divsChild>
            <w:div w:id="1739011843">
              <w:marLeft w:val="0"/>
              <w:marRight w:val="0"/>
              <w:marTop w:val="100"/>
              <w:marBottom w:val="100"/>
              <w:divBdr>
                <w:top w:val="none" w:sz="0" w:space="0" w:color="auto"/>
                <w:left w:val="none" w:sz="0" w:space="0" w:color="auto"/>
                <w:bottom w:val="none" w:sz="0" w:space="0" w:color="auto"/>
                <w:right w:val="none" w:sz="0" w:space="0" w:color="auto"/>
              </w:divBdr>
              <w:divsChild>
                <w:div w:id="669869890">
                  <w:marLeft w:val="0"/>
                  <w:marRight w:val="0"/>
                  <w:marTop w:val="0"/>
                  <w:marBottom w:val="0"/>
                  <w:divBdr>
                    <w:top w:val="none" w:sz="0" w:space="0" w:color="auto"/>
                    <w:left w:val="none" w:sz="0" w:space="0" w:color="auto"/>
                    <w:bottom w:val="none" w:sz="0" w:space="0" w:color="auto"/>
                    <w:right w:val="none" w:sz="0" w:space="0" w:color="auto"/>
                  </w:divBdr>
                  <w:divsChild>
                    <w:div w:id="143590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251984">
      <w:bodyDiv w:val="1"/>
      <w:marLeft w:val="0"/>
      <w:marRight w:val="0"/>
      <w:marTop w:val="0"/>
      <w:marBottom w:val="0"/>
      <w:divBdr>
        <w:top w:val="none" w:sz="0" w:space="0" w:color="auto"/>
        <w:left w:val="none" w:sz="0" w:space="0" w:color="auto"/>
        <w:bottom w:val="none" w:sz="0" w:space="0" w:color="auto"/>
        <w:right w:val="none" w:sz="0" w:space="0" w:color="auto"/>
      </w:divBdr>
    </w:div>
    <w:div w:id="1183400327">
      <w:bodyDiv w:val="1"/>
      <w:marLeft w:val="0"/>
      <w:marRight w:val="0"/>
      <w:marTop w:val="0"/>
      <w:marBottom w:val="0"/>
      <w:divBdr>
        <w:top w:val="none" w:sz="0" w:space="0" w:color="auto"/>
        <w:left w:val="none" w:sz="0" w:space="0" w:color="auto"/>
        <w:bottom w:val="none" w:sz="0" w:space="0" w:color="auto"/>
        <w:right w:val="none" w:sz="0" w:space="0" w:color="auto"/>
      </w:divBdr>
    </w:div>
    <w:div w:id="1283733624">
      <w:bodyDiv w:val="1"/>
      <w:marLeft w:val="0"/>
      <w:marRight w:val="0"/>
      <w:marTop w:val="0"/>
      <w:marBottom w:val="0"/>
      <w:divBdr>
        <w:top w:val="none" w:sz="0" w:space="0" w:color="auto"/>
        <w:left w:val="none" w:sz="0" w:space="0" w:color="auto"/>
        <w:bottom w:val="none" w:sz="0" w:space="0" w:color="auto"/>
        <w:right w:val="none" w:sz="0" w:space="0" w:color="auto"/>
      </w:divBdr>
    </w:div>
    <w:div w:id="1361051726">
      <w:bodyDiv w:val="1"/>
      <w:marLeft w:val="0"/>
      <w:marRight w:val="0"/>
      <w:marTop w:val="0"/>
      <w:marBottom w:val="0"/>
      <w:divBdr>
        <w:top w:val="none" w:sz="0" w:space="0" w:color="auto"/>
        <w:left w:val="none" w:sz="0" w:space="0" w:color="auto"/>
        <w:bottom w:val="none" w:sz="0" w:space="0" w:color="auto"/>
        <w:right w:val="none" w:sz="0" w:space="0" w:color="auto"/>
      </w:divBdr>
    </w:div>
    <w:div w:id="1378582139">
      <w:bodyDiv w:val="1"/>
      <w:marLeft w:val="0"/>
      <w:marRight w:val="0"/>
      <w:marTop w:val="0"/>
      <w:marBottom w:val="0"/>
      <w:divBdr>
        <w:top w:val="none" w:sz="0" w:space="0" w:color="auto"/>
        <w:left w:val="none" w:sz="0" w:space="0" w:color="auto"/>
        <w:bottom w:val="none" w:sz="0" w:space="0" w:color="auto"/>
        <w:right w:val="none" w:sz="0" w:space="0" w:color="auto"/>
      </w:divBdr>
    </w:div>
    <w:div w:id="1424374465">
      <w:bodyDiv w:val="1"/>
      <w:marLeft w:val="0"/>
      <w:marRight w:val="0"/>
      <w:marTop w:val="0"/>
      <w:marBottom w:val="0"/>
      <w:divBdr>
        <w:top w:val="none" w:sz="0" w:space="0" w:color="auto"/>
        <w:left w:val="none" w:sz="0" w:space="0" w:color="auto"/>
        <w:bottom w:val="none" w:sz="0" w:space="0" w:color="auto"/>
        <w:right w:val="none" w:sz="0" w:space="0" w:color="auto"/>
      </w:divBdr>
    </w:div>
    <w:div w:id="1451701408">
      <w:bodyDiv w:val="1"/>
      <w:marLeft w:val="0"/>
      <w:marRight w:val="0"/>
      <w:marTop w:val="0"/>
      <w:marBottom w:val="0"/>
      <w:divBdr>
        <w:top w:val="none" w:sz="0" w:space="0" w:color="auto"/>
        <w:left w:val="none" w:sz="0" w:space="0" w:color="auto"/>
        <w:bottom w:val="none" w:sz="0" w:space="0" w:color="auto"/>
        <w:right w:val="none" w:sz="0" w:space="0" w:color="auto"/>
      </w:divBdr>
    </w:div>
    <w:div w:id="1528059286">
      <w:bodyDiv w:val="1"/>
      <w:marLeft w:val="0"/>
      <w:marRight w:val="0"/>
      <w:marTop w:val="0"/>
      <w:marBottom w:val="0"/>
      <w:divBdr>
        <w:top w:val="none" w:sz="0" w:space="0" w:color="auto"/>
        <w:left w:val="none" w:sz="0" w:space="0" w:color="auto"/>
        <w:bottom w:val="none" w:sz="0" w:space="0" w:color="auto"/>
        <w:right w:val="none" w:sz="0" w:space="0" w:color="auto"/>
      </w:divBdr>
    </w:div>
    <w:div w:id="1583031713">
      <w:bodyDiv w:val="1"/>
      <w:marLeft w:val="0"/>
      <w:marRight w:val="0"/>
      <w:marTop w:val="0"/>
      <w:marBottom w:val="0"/>
      <w:divBdr>
        <w:top w:val="none" w:sz="0" w:space="0" w:color="auto"/>
        <w:left w:val="none" w:sz="0" w:space="0" w:color="auto"/>
        <w:bottom w:val="none" w:sz="0" w:space="0" w:color="auto"/>
        <w:right w:val="none" w:sz="0" w:space="0" w:color="auto"/>
      </w:divBdr>
    </w:div>
    <w:div w:id="1648390137">
      <w:bodyDiv w:val="1"/>
      <w:marLeft w:val="0"/>
      <w:marRight w:val="0"/>
      <w:marTop w:val="0"/>
      <w:marBottom w:val="0"/>
      <w:divBdr>
        <w:top w:val="none" w:sz="0" w:space="0" w:color="auto"/>
        <w:left w:val="none" w:sz="0" w:space="0" w:color="auto"/>
        <w:bottom w:val="none" w:sz="0" w:space="0" w:color="auto"/>
        <w:right w:val="none" w:sz="0" w:space="0" w:color="auto"/>
      </w:divBdr>
    </w:div>
    <w:div w:id="182461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28621-8391-4B63-8294-C64AA2CF2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7903</TotalTime>
  <Pages>1</Pages>
  <Words>3283</Words>
  <Characters>18061</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HARCHI OUSSAMA</dc:creator>
  <cp:keywords/>
  <dc:description/>
  <cp:lastModifiedBy>HARCHI OUSSAMA</cp:lastModifiedBy>
  <cp:revision>5</cp:revision>
  <dcterms:created xsi:type="dcterms:W3CDTF">2021-04-13T13:47:00Z</dcterms:created>
  <dcterms:modified xsi:type="dcterms:W3CDTF">2021-04-19T23:03:00Z</dcterms:modified>
</cp:coreProperties>
</file>