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E38" w:rsidRDefault="00B73E38" w:rsidP="00B73E38">
      <w:pPr>
        <w:pStyle w:val="MMTitle"/>
        <w:ind w:left="-180"/>
      </w:pPr>
      <w:bookmarkStart w:id="0" w:name="_Toc327300797"/>
      <w:r>
        <w:rPr>
          <w:rFonts w:hint="eastAsia"/>
        </w:rPr>
        <w:t>网络神探动态域名搜索备案</w:t>
      </w:r>
      <w:r>
        <w:rPr>
          <w:rFonts w:hint="eastAsia"/>
        </w:rPr>
        <w:t>-</w:t>
      </w:r>
      <w:r>
        <w:rPr>
          <w:rFonts w:hint="eastAsia"/>
        </w:rPr>
        <w:t>关键技术详细设计</w:t>
      </w:r>
      <w:bookmarkEnd w:id="0"/>
    </w:p>
    <w:p w:rsidR="00B73E38" w:rsidRDefault="00B73E38" w:rsidP="00B73E38">
      <w:pPr>
        <w:pStyle w:val="MMTitle"/>
        <w:ind w:left="-180"/>
      </w:pPr>
    </w:p>
    <w:p w:rsidR="00B73E38" w:rsidRDefault="00A059D8">
      <w:pPr>
        <w:pStyle w:val="10"/>
        <w:tabs>
          <w:tab w:val="right" w:leader="dot" w:pos="8296"/>
        </w:tabs>
        <w:rPr>
          <w:noProof/>
        </w:rPr>
      </w:pPr>
      <w:r w:rsidRPr="00A059D8">
        <w:fldChar w:fldCharType="begin"/>
      </w:r>
      <w:r w:rsidR="00B73E38">
        <w:instrText xml:space="preserve"> </w:instrText>
      </w:r>
      <w:r w:rsidR="00B73E38">
        <w:rPr>
          <w:rFonts w:hint="eastAsia"/>
        </w:rPr>
        <w:instrText>TOC \o "1-9"</w:instrText>
      </w:r>
      <w:r w:rsidR="00B73E38">
        <w:instrText xml:space="preserve"> </w:instrText>
      </w:r>
      <w:r w:rsidRPr="00A059D8">
        <w:fldChar w:fldCharType="separate"/>
      </w:r>
      <w:r w:rsidR="00B73E38">
        <w:rPr>
          <w:rFonts w:hint="eastAsia"/>
          <w:noProof/>
        </w:rPr>
        <w:t>网络神探动态域名搜索备案</w:t>
      </w:r>
      <w:r w:rsidR="00B73E38">
        <w:rPr>
          <w:noProof/>
        </w:rPr>
        <w:t>-</w:t>
      </w:r>
      <w:r w:rsidR="00B73E38">
        <w:rPr>
          <w:rFonts w:hint="eastAsia"/>
          <w:noProof/>
        </w:rPr>
        <w:t>关键技术详细设计</w:t>
      </w:r>
      <w:r w:rsidR="00B73E38">
        <w:rPr>
          <w:noProof/>
        </w:rPr>
        <w:tab/>
      </w:r>
      <w:r>
        <w:rPr>
          <w:noProof/>
        </w:rPr>
        <w:fldChar w:fldCharType="begin"/>
      </w:r>
      <w:r w:rsidR="00B73E38">
        <w:rPr>
          <w:noProof/>
        </w:rPr>
        <w:instrText xml:space="preserve"> PAGEREF _Toc327300797 \h </w:instrText>
      </w:r>
      <w:r>
        <w:rPr>
          <w:noProof/>
        </w:rPr>
      </w:r>
      <w:r>
        <w:rPr>
          <w:noProof/>
        </w:rPr>
        <w:fldChar w:fldCharType="separate"/>
      </w:r>
      <w:r w:rsidR="00B73E38">
        <w:rPr>
          <w:noProof/>
        </w:rPr>
        <w:t>1</w:t>
      </w:r>
      <w:r>
        <w:rPr>
          <w:noProof/>
        </w:rPr>
        <w:fldChar w:fldCharType="end"/>
      </w:r>
    </w:p>
    <w:p w:rsidR="00B73E38" w:rsidRDefault="00B73E38">
      <w:pPr>
        <w:pStyle w:val="10"/>
        <w:tabs>
          <w:tab w:val="right" w:leader="dot" w:pos="8296"/>
        </w:tabs>
        <w:rPr>
          <w:noProof/>
        </w:rPr>
      </w:pPr>
      <w:r>
        <w:rPr>
          <w:noProof/>
        </w:rPr>
        <w:t>1</w:t>
      </w:r>
      <w:r>
        <w:rPr>
          <w:rFonts w:hint="eastAsia"/>
          <w:noProof/>
        </w:rPr>
        <w:t xml:space="preserve"> </w:t>
      </w:r>
      <w:r>
        <w:rPr>
          <w:rFonts w:hint="eastAsia"/>
          <w:noProof/>
        </w:rPr>
        <w:t>简介</w:t>
      </w:r>
      <w:r>
        <w:rPr>
          <w:noProof/>
        </w:rPr>
        <w:tab/>
      </w:r>
      <w:r w:rsidR="00A059D8">
        <w:rPr>
          <w:noProof/>
        </w:rPr>
        <w:fldChar w:fldCharType="begin"/>
      </w:r>
      <w:r>
        <w:rPr>
          <w:noProof/>
        </w:rPr>
        <w:instrText xml:space="preserve"> PAGEREF _Toc327300798 \h </w:instrText>
      </w:r>
      <w:r w:rsidR="00A059D8">
        <w:rPr>
          <w:noProof/>
        </w:rPr>
      </w:r>
      <w:r w:rsidR="00A059D8">
        <w:rPr>
          <w:noProof/>
        </w:rPr>
        <w:fldChar w:fldCharType="separate"/>
      </w:r>
      <w:r>
        <w:rPr>
          <w:noProof/>
        </w:rPr>
        <w:t>1</w:t>
      </w:r>
      <w:r w:rsidR="00A059D8">
        <w:rPr>
          <w:noProof/>
        </w:rPr>
        <w:fldChar w:fldCharType="end"/>
      </w:r>
    </w:p>
    <w:p w:rsidR="00B73E38" w:rsidRDefault="00B73E38">
      <w:pPr>
        <w:pStyle w:val="10"/>
        <w:tabs>
          <w:tab w:val="right" w:leader="dot" w:pos="8296"/>
        </w:tabs>
        <w:rPr>
          <w:noProof/>
        </w:rPr>
      </w:pPr>
      <w:r>
        <w:rPr>
          <w:noProof/>
        </w:rPr>
        <w:t>2</w:t>
      </w:r>
      <w:r>
        <w:rPr>
          <w:rFonts w:hint="eastAsia"/>
          <w:noProof/>
        </w:rPr>
        <w:t xml:space="preserve"> </w:t>
      </w:r>
      <w:r>
        <w:rPr>
          <w:rFonts w:hint="eastAsia"/>
          <w:noProof/>
        </w:rPr>
        <w:t>问题描述</w:t>
      </w:r>
      <w:r>
        <w:rPr>
          <w:noProof/>
        </w:rPr>
        <w:tab/>
      </w:r>
      <w:r w:rsidR="00A059D8">
        <w:rPr>
          <w:noProof/>
        </w:rPr>
        <w:fldChar w:fldCharType="begin"/>
      </w:r>
      <w:r>
        <w:rPr>
          <w:noProof/>
        </w:rPr>
        <w:instrText xml:space="preserve"> PAGEREF _Toc327300799 \h </w:instrText>
      </w:r>
      <w:r w:rsidR="00A059D8">
        <w:rPr>
          <w:noProof/>
        </w:rPr>
      </w:r>
      <w:r w:rsidR="00A059D8">
        <w:rPr>
          <w:noProof/>
        </w:rPr>
        <w:fldChar w:fldCharType="separate"/>
      </w:r>
      <w:r>
        <w:rPr>
          <w:noProof/>
        </w:rPr>
        <w:t>1</w:t>
      </w:r>
      <w:r w:rsidR="00A059D8">
        <w:rPr>
          <w:noProof/>
        </w:rPr>
        <w:fldChar w:fldCharType="end"/>
      </w:r>
    </w:p>
    <w:p w:rsidR="00B73E38" w:rsidRDefault="00B73E38">
      <w:pPr>
        <w:pStyle w:val="10"/>
        <w:tabs>
          <w:tab w:val="right" w:leader="dot" w:pos="8296"/>
        </w:tabs>
        <w:rPr>
          <w:noProof/>
        </w:rPr>
      </w:pPr>
      <w:r>
        <w:rPr>
          <w:noProof/>
        </w:rPr>
        <w:t>3</w:t>
      </w:r>
      <w:r>
        <w:rPr>
          <w:rFonts w:hint="eastAsia"/>
          <w:noProof/>
        </w:rPr>
        <w:t xml:space="preserve"> </w:t>
      </w:r>
      <w:r>
        <w:rPr>
          <w:rFonts w:hint="eastAsia"/>
          <w:noProof/>
        </w:rPr>
        <w:t>解决方案</w:t>
      </w:r>
      <w:r>
        <w:rPr>
          <w:noProof/>
        </w:rPr>
        <w:tab/>
      </w:r>
      <w:r w:rsidR="00A059D8">
        <w:rPr>
          <w:noProof/>
        </w:rPr>
        <w:fldChar w:fldCharType="begin"/>
      </w:r>
      <w:r>
        <w:rPr>
          <w:noProof/>
        </w:rPr>
        <w:instrText xml:space="preserve"> PAGEREF _Toc327300800 \h </w:instrText>
      </w:r>
      <w:r w:rsidR="00A059D8">
        <w:rPr>
          <w:noProof/>
        </w:rPr>
      </w:r>
      <w:r w:rsidR="00A059D8">
        <w:rPr>
          <w:noProof/>
        </w:rPr>
        <w:fldChar w:fldCharType="separate"/>
      </w:r>
      <w:r>
        <w:rPr>
          <w:noProof/>
        </w:rPr>
        <w:t>2</w:t>
      </w:r>
      <w:r w:rsidR="00A059D8">
        <w:rPr>
          <w:noProof/>
        </w:rPr>
        <w:fldChar w:fldCharType="end"/>
      </w:r>
    </w:p>
    <w:p w:rsidR="00B73E38" w:rsidRDefault="00B73E38">
      <w:pPr>
        <w:pStyle w:val="20"/>
        <w:tabs>
          <w:tab w:val="right" w:leader="dot" w:pos="8296"/>
        </w:tabs>
        <w:rPr>
          <w:noProof/>
        </w:rPr>
      </w:pPr>
      <w:r>
        <w:rPr>
          <w:noProof/>
        </w:rPr>
        <w:t>3.1 IP</w:t>
      </w:r>
      <w:r>
        <w:rPr>
          <w:rFonts w:hint="eastAsia"/>
          <w:noProof/>
        </w:rPr>
        <w:t>地址段分发</w:t>
      </w:r>
      <w:r>
        <w:rPr>
          <w:noProof/>
        </w:rPr>
        <w:tab/>
      </w:r>
      <w:r w:rsidR="00A059D8">
        <w:rPr>
          <w:noProof/>
        </w:rPr>
        <w:fldChar w:fldCharType="begin"/>
      </w:r>
      <w:r>
        <w:rPr>
          <w:noProof/>
        </w:rPr>
        <w:instrText xml:space="preserve"> PAGEREF _Toc327300801 \h </w:instrText>
      </w:r>
      <w:r w:rsidR="00A059D8">
        <w:rPr>
          <w:noProof/>
        </w:rPr>
      </w:r>
      <w:r w:rsidR="00A059D8">
        <w:rPr>
          <w:noProof/>
        </w:rPr>
        <w:fldChar w:fldCharType="separate"/>
      </w:r>
      <w:r>
        <w:rPr>
          <w:noProof/>
        </w:rPr>
        <w:t>3</w:t>
      </w:r>
      <w:r w:rsidR="00A059D8">
        <w:rPr>
          <w:noProof/>
        </w:rPr>
        <w:fldChar w:fldCharType="end"/>
      </w:r>
    </w:p>
    <w:p w:rsidR="00B73E38" w:rsidRDefault="00B73E38">
      <w:pPr>
        <w:pStyle w:val="30"/>
        <w:tabs>
          <w:tab w:val="right" w:leader="dot" w:pos="8296"/>
        </w:tabs>
        <w:rPr>
          <w:noProof/>
        </w:rPr>
      </w:pPr>
      <w:r>
        <w:rPr>
          <w:noProof/>
        </w:rPr>
        <w:t>3.1.1 IP</w:t>
      </w:r>
      <w:r>
        <w:rPr>
          <w:rFonts w:hint="eastAsia"/>
          <w:noProof/>
        </w:rPr>
        <w:t>地址分发模型</w:t>
      </w:r>
      <w:r>
        <w:rPr>
          <w:noProof/>
        </w:rPr>
        <w:tab/>
      </w:r>
      <w:r w:rsidR="00A059D8">
        <w:rPr>
          <w:noProof/>
        </w:rPr>
        <w:fldChar w:fldCharType="begin"/>
      </w:r>
      <w:r>
        <w:rPr>
          <w:noProof/>
        </w:rPr>
        <w:instrText xml:space="preserve"> PAGEREF _Toc327300802 \h </w:instrText>
      </w:r>
      <w:r w:rsidR="00A059D8">
        <w:rPr>
          <w:noProof/>
        </w:rPr>
      </w:r>
      <w:r w:rsidR="00A059D8">
        <w:rPr>
          <w:noProof/>
        </w:rPr>
        <w:fldChar w:fldCharType="separate"/>
      </w:r>
      <w:r>
        <w:rPr>
          <w:noProof/>
        </w:rPr>
        <w:t>3</w:t>
      </w:r>
      <w:r w:rsidR="00A059D8">
        <w:rPr>
          <w:noProof/>
        </w:rPr>
        <w:fldChar w:fldCharType="end"/>
      </w:r>
    </w:p>
    <w:p w:rsidR="00B73E38" w:rsidRDefault="00B73E38">
      <w:pPr>
        <w:pStyle w:val="30"/>
        <w:tabs>
          <w:tab w:val="right" w:leader="dot" w:pos="8296"/>
        </w:tabs>
        <w:rPr>
          <w:noProof/>
        </w:rPr>
      </w:pPr>
      <w:r>
        <w:rPr>
          <w:noProof/>
        </w:rPr>
        <w:t>3.1.2 IP</w:t>
      </w:r>
      <w:r>
        <w:rPr>
          <w:rFonts w:hint="eastAsia"/>
          <w:noProof/>
        </w:rPr>
        <w:t>地址分发流程</w:t>
      </w:r>
      <w:r>
        <w:rPr>
          <w:noProof/>
        </w:rPr>
        <w:tab/>
      </w:r>
      <w:r w:rsidR="00A059D8">
        <w:rPr>
          <w:noProof/>
        </w:rPr>
        <w:fldChar w:fldCharType="begin"/>
      </w:r>
      <w:r>
        <w:rPr>
          <w:noProof/>
        </w:rPr>
        <w:instrText xml:space="preserve"> PAGEREF _Toc327300803 \h </w:instrText>
      </w:r>
      <w:r w:rsidR="00A059D8">
        <w:rPr>
          <w:noProof/>
        </w:rPr>
      </w:r>
      <w:r w:rsidR="00A059D8">
        <w:rPr>
          <w:noProof/>
        </w:rPr>
        <w:fldChar w:fldCharType="separate"/>
      </w:r>
      <w:r>
        <w:rPr>
          <w:noProof/>
        </w:rPr>
        <w:t>4</w:t>
      </w:r>
      <w:r w:rsidR="00A059D8">
        <w:rPr>
          <w:noProof/>
        </w:rPr>
        <w:fldChar w:fldCharType="end"/>
      </w:r>
    </w:p>
    <w:p w:rsidR="00B73E38" w:rsidRDefault="00B73E38">
      <w:pPr>
        <w:pStyle w:val="20"/>
        <w:tabs>
          <w:tab w:val="right" w:leader="dot" w:pos="8296"/>
        </w:tabs>
        <w:rPr>
          <w:noProof/>
        </w:rPr>
      </w:pPr>
      <w:r>
        <w:rPr>
          <w:noProof/>
        </w:rPr>
        <w:t>3.2</w:t>
      </w:r>
      <w:r>
        <w:rPr>
          <w:rFonts w:hint="eastAsia"/>
          <w:noProof/>
        </w:rPr>
        <w:t xml:space="preserve"> </w:t>
      </w:r>
      <w:r>
        <w:rPr>
          <w:rFonts w:hint="eastAsia"/>
          <w:noProof/>
        </w:rPr>
        <w:t>探针端</w:t>
      </w:r>
      <w:r>
        <w:rPr>
          <w:noProof/>
        </w:rPr>
        <w:t>IP</w:t>
      </w:r>
      <w:r>
        <w:rPr>
          <w:rFonts w:hint="eastAsia"/>
          <w:noProof/>
        </w:rPr>
        <w:t>地址反向解析</w:t>
      </w:r>
      <w:r>
        <w:rPr>
          <w:noProof/>
        </w:rPr>
        <w:tab/>
      </w:r>
      <w:r w:rsidR="00A059D8">
        <w:rPr>
          <w:noProof/>
        </w:rPr>
        <w:fldChar w:fldCharType="begin"/>
      </w:r>
      <w:r>
        <w:rPr>
          <w:noProof/>
        </w:rPr>
        <w:instrText xml:space="preserve"> PAGEREF _Toc327300804 \h </w:instrText>
      </w:r>
      <w:r w:rsidR="00A059D8">
        <w:rPr>
          <w:noProof/>
        </w:rPr>
      </w:r>
      <w:r w:rsidR="00A059D8">
        <w:rPr>
          <w:noProof/>
        </w:rPr>
        <w:fldChar w:fldCharType="separate"/>
      </w:r>
      <w:r>
        <w:rPr>
          <w:noProof/>
        </w:rPr>
        <w:t>5</w:t>
      </w:r>
      <w:r w:rsidR="00A059D8">
        <w:rPr>
          <w:noProof/>
        </w:rPr>
        <w:fldChar w:fldCharType="end"/>
      </w:r>
    </w:p>
    <w:p w:rsidR="00B73E38" w:rsidRDefault="00B73E38">
      <w:pPr>
        <w:pStyle w:val="30"/>
        <w:tabs>
          <w:tab w:val="right" w:leader="dot" w:pos="8296"/>
        </w:tabs>
        <w:rPr>
          <w:noProof/>
        </w:rPr>
      </w:pPr>
      <w:r>
        <w:rPr>
          <w:noProof/>
        </w:rPr>
        <w:t>3.2.1</w:t>
      </w:r>
      <w:r>
        <w:rPr>
          <w:rFonts w:hint="eastAsia"/>
          <w:noProof/>
        </w:rPr>
        <w:t xml:space="preserve"> </w:t>
      </w:r>
      <w:r>
        <w:rPr>
          <w:rFonts w:hint="eastAsia"/>
          <w:noProof/>
        </w:rPr>
        <w:t>解析过程</w:t>
      </w:r>
      <w:r>
        <w:rPr>
          <w:noProof/>
        </w:rPr>
        <w:tab/>
      </w:r>
      <w:r w:rsidR="00A059D8">
        <w:rPr>
          <w:noProof/>
        </w:rPr>
        <w:fldChar w:fldCharType="begin"/>
      </w:r>
      <w:r>
        <w:rPr>
          <w:noProof/>
        </w:rPr>
        <w:instrText xml:space="preserve"> PAGEREF _Toc327300805 \h </w:instrText>
      </w:r>
      <w:r w:rsidR="00A059D8">
        <w:rPr>
          <w:noProof/>
        </w:rPr>
      </w:r>
      <w:r w:rsidR="00A059D8">
        <w:rPr>
          <w:noProof/>
        </w:rPr>
        <w:fldChar w:fldCharType="separate"/>
      </w:r>
      <w:r>
        <w:rPr>
          <w:noProof/>
        </w:rPr>
        <w:t>6</w:t>
      </w:r>
      <w:r w:rsidR="00A059D8">
        <w:rPr>
          <w:noProof/>
        </w:rPr>
        <w:fldChar w:fldCharType="end"/>
      </w:r>
    </w:p>
    <w:p w:rsidR="00B73E38" w:rsidRDefault="00B73E38">
      <w:pPr>
        <w:pStyle w:val="20"/>
        <w:tabs>
          <w:tab w:val="right" w:leader="dot" w:pos="8296"/>
        </w:tabs>
        <w:rPr>
          <w:noProof/>
        </w:rPr>
      </w:pPr>
      <w:r>
        <w:rPr>
          <w:noProof/>
        </w:rPr>
        <w:t>3.3</w:t>
      </w:r>
      <w:r>
        <w:rPr>
          <w:rFonts w:hint="eastAsia"/>
          <w:noProof/>
        </w:rPr>
        <w:t xml:space="preserve"> </w:t>
      </w:r>
      <w:r>
        <w:rPr>
          <w:rFonts w:hint="eastAsia"/>
          <w:noProof/>
        </w:rPr>
        <w:t>解析结果回传</w:t>
      </w:r>
      <w:r>
        <w:rPr>
          <w:noProof/>
        </w:rPr>
        <w:tab/>
      </w:r>
      <w:r w:rsidR="00A059D8">
        <w:rPr>
          <w:noProof/>
        </w:rPr>
        <w:fldChar w:fldCharType="begin"/>
      </w:r>
      <w:r>
        <w:rPr>
          <w:noProof/>
        </w:rPr>
        <w:instrText xml:space="preserve"> PAGEREF _Toc327300806 \h </w:instrText>
      </w:r>
      <w:r w:rsidR="00A059D8">
        <w:rPr>
          <w:noProof/>
        </w:rPr>
      </w:r>
      <w:r w:rsidR="00A059D8">
        <w:rPr>
          <w:noProof/>
        </w:rPr>
        <w:fldChar w:fldCharType="separate"/>
      </w:r>
      <w:r>
        <w:rPr>
          <w:noProof/>
        </w:rPr>
        <w:t>7</w:t>
      </w:r>
      <w:r w:rsidR="00A059D8">
        <w:rPr>
          <w:noProof/>
        </w:rPr>
        <w:fldChar w:fldCharType="end"/>
      </w:r>
    </w:p>
    <w:p w:rsidR="00B73E38" w:rsidRDefault="00B73E38">
      <w:pPr>
        <w:pStyle w:val="30"/>
        <w:tabs>
          <w:tab w:val="right" w:leader="dot" w:pos="8296"/>
        </w:tabs>
        <w:rPr>
          <w:noProof/>
        </w:rPr>
      </w:pPr>
      <w:r>
        <w:rPr>
          <w:noProof/>
        </w:rPr>
        <w:t>3.3.1</w:t>
      </w:r>
      <w:r>
        <w:rPr>
          <w:rFonts w:hint="eastAsia"/>
          <w:noProof/>
        </w:rPr>
        <w:t xml:space="preserve"> </w:t>
      </w:r>
      <w:r>
        <w:rPr>
          <w:rFonts w:hint="eastAsia"/>
          <w:noProof/>
        </w:rPr>
        <w:t>客户端</w:t>
      </w:r>
      <w:r>
        <w:rPr>
          <w:noProof/>
        </w:rPr>
        <w:tab/>
      </w:r>
      <w:r w:rsidR="00A059D8">
        <w:rPr>
          <w:noProof/>
        </w:rPr>
        <w:fldChar w:fldCharType="begin"/>
      </w:r>
      <w:r>
        <w:rPr>
          <w:noProof/>
        </w:rPr>
        <w:instrText xml:space="preserve"> PAGEREF _Toc327300807 \h </w:instrText>
      </w:r>
      <w:r w:rsidR="00A059D8">
        <w:rPr>
          <w:noProof/>
        </w:rPr>
      </w:r>
      <w:r w:rsidR="00A059D8">
        <w:rPr>
          <w:noProof/>
        </w:rPr>
        <w:fldChar w:fldCharType="separate"/>
      </w:r>
      <w:r>
        <w:rPr>
          <w:noProof/>
        </w:rPr>
        <w:t>7</w:t>
      </w:r>
      <w:r w:rsidR="00A059D8">
        <w:rPr>
          <w:noProof/>
        </w:rPr>
        <w:fldChar w:fldCharType="end"/>
      </w:r>
    </w:p>
    <w:p w:rsidR="00B73E38" w:rsidRDefault="00B73E38">
      <w:pPr>
        <w:pStyle w:val="30"/>
        <w:tabs>
          <w:tab w:val="right" w:leader="dot" w:pos="8296"/>
        </w:tabs>
        <w:rPr>
          <w:noProof/>
        </w:rPr>
      </w:pPr>
      <w:r>
        <w:rPr>
          <w:noProof/>
        </w:rPr>
        <w:t>3.3.2</w:t>
      </w:r>
      <w:r>
        <w:rPr>
          <w:rFonts w:hint="eastAsia"/>
          <w:noProof/>
        </w:rPr>
        <w:t xml:space="preserve"> </w:t>
      </w:r>
      <w:r>
        <w:rPr>
          <w:rFonts w:hint="eastAsia"/>
          <w:noProof/>
        </w:rPr>
        <w:t>服务器端</w:t>
      </w:r>
      <w:r>
        <w:rPr>
          <w:noProof/>
        </w:rPr>
        <w:tab/>
      </w:r>
      <w:r w:rsidR="00A059D8">
        <w:rPr>
          <w:noProof/>
        </w:rPr>
        <w:fldChar w:fldCharType="begin"/>
      </w:r>
      <w:r>
        <w:rPr>
          <w:noProof/>
        </w:rPr>
        <w:instrText xml:space="preserve"> PAGEREF _Toc327300808 \h </w:instrText>
      </w:r>
      <w:r w:rsidR="00A059D8">
        <w:rPr>
          <w:noProof/>
        </w:rPr>
      </w:r>
      <w:r w:rsidR="00A059D8">
        <w:rPr>
          <w:noProof/>
        </w:rPr>
        <w:fldChar w:fldCharType="separate"/>
      </w:r>
      <w:r>
        <w:rPr>
          <w:noProof/>
        </w:rPr>
        <w:t>7</w:t>
      </w:r>
      <w:r w:rsidR="00A059D8">
        <w:rPr>
          <w:noProof/>
        </w:rPr>
        <w:fldChar w:fldCharType="end"/>
      </w:r>
    </w:p>
    <w:p w:rsidR="00B73E38" w:rsidRDefault="00B73E38">
      <w:pPr>
        <w:pStyle w:val="40"/>
        <w:tabs>
          <w:tab w:val="right" w:leader="dot" w:pos="8296"/>
        </w:tabs>
        <w:rPr>
          <w:noProof/>
        </w:rPr>
      </w:pPr>
      <w:r>
        <w:rPr>
          <w:rFonts w:hint="eastAsia"/>
          <w:noProof/>
        </w:rPr>
        <w:t>反向解析数据库</w:t>
      </w:r>
      <w:r>
        <w:rPr>
          <w:noProof/>
        </w:rPr>
        <w:tab/>
      </w:r>
      <w:r w:rsidR="00A059D8">
        <w:rPr>
          <w:noProof/>
        </w:rPr>
        <w:fldChar w:fldCharType="begin"/>
      </w:r>
      <w:r>
        <w:rPr>
          <w:noProof/>
        </w:rPr>
        <w:instrText xml:space="preserve"> PAGEREF _Toc327300809 \h </w:instrText>
      </w:r>
      <w:r w:rsidR="00A059D8">
        <w:rPr>
          <w:noProof/>
        </w:rPr>
      </w:r>
      <w:r w:rsidR="00A059D8">
        <w:rPr>
          <w:noProof/>
        </w:rPr>
        <w:fldChar w:fldCharType="separate"/>
      </w:r>
      <w:r>
        <w:rPr>
          <w:noProof/>
        </w:rPr>
        <w:t>7</w:t>
      </w:r>
      <w:r w:rsidR="00A059D8">
        <w:rPr>
          <w:noProof/>
        </w:rPr>
        <w:fldChar w:fldCharType="end"/>
      </w:r>
    </w:p>
    <w:p w:rsidR="00B73E38" w:rsidRDefault="00A059D8" w:rsidP="00B73E38">
      <w:pPr>
        <w:pStyle w:val="MMTitle"/>
        <w:ind w:left="-180"/>
        <w:rPr>
          <w:rFonts w:hint="eastAsia"/>
        </w:rPr>
      </w:pPr>
      <w:r>
        <w:fldChar w:fldCharType="end"/>
      </w:r>
    </w:p>
    <w:p w:rsidR="00103850" w:rsidRDefault="00103850" w:rsidP="00B73E38">
      <w:pPr>
        <w:pStyle w:val="MMTitle"/>
        <w:ind w:left="-180"/>
        <w:rPr>
          <w:rFonts w:hint="eastAsia"/>
        </w:rPr>
      </w:pPr>
    </w:p>
    <w:p w:rsidR="00103850" w:rsidRDefault="00103850" w:rsidP="00B73E38">
      <w:pPr>
        <w:pStyle w:val="MMTitle"/>
        <w:ind w:left="-180"/>
        <w:rPr>
          <w:rFonts w:hint="eastAsia"/>
        </w:rPr>
      </w:pPr>
    </w:p>
    <w:p w:rsidR="00103850" w:rsidRDefault="00103850" w:rsidP="00B73E38">
      <w:pPr>
        <w:pStyle w:val="MMTitle"/>
        <w:ind w:left="-180"/>
        <w:rPr>
          <w:rFonts w:hint="eastAsia"/>
        </w:rPr>
      </w:pPr>
    </w:p>
    <w:p w:rsidR="00103850" w:rsidRDefault="00103850" w:rsidP="00B73E38">
      <w:pPr>
        <w:pStyle w:val="MMTitle"/>
        <w:ind w:left="-180"/>
        <w:rPr>
          <w:rFonts w:hint="eastAsia"/>
        </w:rPr>
      </w:pPr>
    </w:p>
    <w:p w:rsidR="00103850" w:rsidRDefault="00103850" w:rsidP="00B73E38">
      <w:pPr>
        <w:pStyle w:val="MMTitle"/>
        <w:ind w:left="-180"/>
        <w:rPr>
          <w:rFonts w:hint="eastAsia"/>
        </w:rPr>
      </w:pPr>
    </w:p>
    <w:p w:rsidR="00103850" w:rsidRDefault="00103850" w:rsidP="00B73E38">
      <w:pPr>
        <w:pStyle w:val="MMTitle"/>
        <w:ind w:left="-180"/>
        <w:rPr>
          <w:rFonts w:hint="eastAsia"/>
        </w:rPr>
      </w:pPr>
    </w:p>
    <w:p w:rsidR="00103850" w:rsidRDefault="00103850" w:rsidP="00B73E38">
      <w:pPr>
        <w:pStyle w:val="MMTitle"/>
        <w:ind w:left="-180"/>
        <w:rPr>
          <w:rFonts w:hint="eastAsia"/>
        </w:rPr>
      </w:pPr>
    </w:p>
    <w:p w:rsidR="00103850" w:rsidRDefault="00103850" w:rsidP="00B73E38">
      <w:pPr>
        <w:pStyle w:val="MMTitle"/>
        <w:ind w:left="-180"/>
        <w:rPr>
          <w:rFonts w:hint="eastAsia"/>
        </w:rPr>
      </w:pPr>
    </w:p>
    <w:p w:rsidR="00103850" w:rsidRDefault="00103850" w:rsidP="00B73E38">
      <w:pPr>
        <w:pStyle w:val="MMTitle"/>
        <w:ind w:left="-180"/>
      </w:pPr>
    </w:p>
    <w:p w:rsidR="00B73E38" w:rsidRPr="00F02525" w:rsidRDefault="00B73E38" w:rsidP="00B73E38">
      <w:pPr>
        <w:pStyle w:val="MMTopic1"/>
      </w:pPr>
      <w:bookmarkStart w:id="1" w:name="_Toc327300798"/>
      <w:r>
        <w:rPr>
          <w:rFonts w:hint="eastAsia"/>
        </w:rPr>
        <w:lastRenderedPageBreak/>
        <w:t>简介</w:t>
      </w:r>
      <w:bookmarkEnd w:id="1"/>
    </w:p>
    <w:p w:rsidR="00B73E38" w:rsidRDefault="00B73E38" w:rsidP="00B73E38">
      <w:pPr>
        <w:spacing w:before="100" w:beforeAutospacing="1" w:after="100" w:afterAutospacing="1"/>
        <w:rPr>
          <w:sz w:val="20"/>
          <w:szCs w:val="20"/>
        </w:rPr>
      </w:pPr>
      <w:r>
        <w:rPr>
          <w:rFonts w:ascii="宋体" w:eastAsia="宋体" w:hAnsi="宋体" w:cs="宋体" w:hint="eastAsia"/>
          <w:color w:val="000000"/>
        </w:rPr>
        <w:t>动态域名搜索服务通过预先设置的</w:t>
      </w:r>
      <w:r>
        <w:rPr>
          <w:rFonts w:ascii="宋体" w:eastAsia="宋体" w:hAnsi="宋体" w:cs="宋体"/>
          <w:color w:val="000000"/>
        </w:rPr>
        <w:t>IP</w:t>
      </w:r>
      <w:r>
        <w:rPr>
          <w:rFonts w:ascii="宋体" w:eastAsia="宋体" w:hAnsi="宋体" w:cs="宋体" w:hint="eastAsia"/>
          <w:color w:val="000000"/>
        </w:rPr>
        <w:t>地址库进行搜索，对</w:t>
      </w:r>
      <w:r>
        <w:rPr>
          <w:rFonts w:ascii="宋体" w:eastAsia="宋体" w:hAnsi="宋体" w:cs="宋体"/>
          <w:color w:val="000000"/>
        </w:rPr>
        <w:t>IP</w:t>
      </w:r>
      <w:r>
        <w:rPr>
          <w:rFonts w:ascii="宋体" w:eastAsia="宋体" w:hAnsi="宋体" w:cs="宋体" w:hint="eastAsia"/>
          <w:color w:val="000000"/>
        </w:rPr>
        <w:t>地址段内每一</w:t>
      </w:r>
      <w:r>
        <w:rPr>
          <w:rFonts w:ascii="宋体" w:eastAsia="宋体" w:hAnsi="宋体" w:cs="宋体"/>
          <w:color w:val="000000"/>
        </w:rPr>
        <w:t>IP</w:t>
      </w:r>
      <w:r>
        <w:rPr>
          <w:rFonts w:ascii="宋体" w:eastAsia="宋体" w:hAnsi="宋体" w:cs="宋体" w:hint="eastAsia"/>
          <w:color w:val="000000"/>
        </w:rPr>
        <w:t>逐一解析，获取</w:t>
      </w:r>
      <w:r>
        <w:rPr>
          <w:rFonts w:ascii="宋体" w:eastAsia="宋体" w:hAnsi="宋体" w:cs="宋体"/>
          <w:color w:val="000000"/>
        </w:rPr>
        <w:t>IP</w:t>
      </w:r>
      <w:r>
        <w:rPr>
          <w:rFonts w:ascii="宋体" w:eastAsia="宋体" w:hAnsi="宋体" w:cs="宋体" w:hint="eastAsia"/>
          <w:color w:val="000000"/>
        </w:rPr>
        <w:t>对应域名信息后入库存放，通过智能解析服务与系统备案基本资料库进行数据比对获取相应备案关联信息，并进行校验以及捕获域名首页</w:t>
      </w:r>
      <w:r>
        <w:rPr>
          <w:rFonts w:ascii="宋体" w:eastAsia="宋体" w:hAnsi="宋体" w:cs="宋体"/>
          <w:color w:val="000000"/>
        </w:rPr>
        <w:t>html</w:t>
      </w:r>
      <w:r>
        <w:rPr>
          <w:rFonts w:ascii="宋体" w:eastAsia="宋体" w:hAnsi="宋体" w:cs="宋体" w:hint="eastAsia"/>
          <w:color w:val="000000"/>
        </w:rPr>
        <w:t>等相关资料。</w:t>
      </w:r>
    </w:p>
    <w:p w:rsidR="00B73E38" w:rsidRPr="00F02525" w:rsidRDefault="00B73E38" w:rsidP="00B73E38">
      <w:pPr>
        <w:pStyle w:val="MMTopic1"/>
      </w:pPr>
      <w:bookmarkStart w:id="2" w:name="_Toc327300799"/>
      <w:r>
        <w:rPr>
          <w:rFonts w:hint="eastAsia"/>
        </w:rPr>
        <w:t>问题描述</w:t>
      </w:r>
      <w:bookmarkEnd w:id="2"/>
    </w:p>
    <w:p w:rsidR="00B73E38" w:rsidRDefault="00B73E38" w:rsidP="00B73E38">
      <w:pPr>
        <w:spacing w:before="100" w:beforeAutospacing="1" w:after="100" w:afterAutospacing="1"/>
        <w:rPr>
          <w:sz w:val="20"/>
          <w:szCs w:val="20"/>
        </w:rPr>
      </w:pPr>
      <w:r>
        <w:rPr>
          <w:rFonts w:ascii="Calibri" w:eastAsia="Times New Roman" w:hAnsi="Calibri" w:cs="Calibri"/>
          <w:color w:val="000000"/>
        </w:rPr>
        <w:t>IP</w:t>
      </w:r>
      <w:r>
        <w:rPr>
          <w:rFonts w:ascii="宋体" w:eastAsia="宋体" w:hAnsi="宋体" w:cs="宋体" w:hint="eastAsia"/>
          <w:color w:val="000000"/>
        </w:rPr>
        <w:t>反向解析服务通过第三方网站进行解析获取数据，存在频繁访问网站后</w:t>
      </w:r>
      <w:r>
        <w:rPr>
          <w:rFonts w:ascii="Calibri" w:eastAsia="Times New Roman" w:hAnsi="Calibri" w:cs="Calibri"/>
          <w:color w:val="000000"/>
        </w:rPr>
        <w:t>IP</w:t>
      </w:r>
      <w:r>
        <w:rPr>
          <w:rFonts w:ascii="宋体" w:eastAsia="宋体" w:hAnsi="宋体" w:cs="宋体" w:hint="eastAsia"/>
          <w:color w:val="000000"/>
        </w:rPr>
        <w:t>地址被屏蔽的情况；这情况导致服务无法正常运行与解析速度非常缓慢问题；</w:t>
      </w:r>
    </w:p>
    <w:p w:rsidR="00B73E38" w:rsidRDefault="00B73E38" w:rsidP="00B73E38">
      <w:pPr>
        <w:spacing w:before="100" w:beforeAutospacing="1" w:after="100" w:afterAutospacing="1"/>
        <w:rPr>
          <w:sz w:val="20"/>
          <w:szCs w:val="20"/>
        </w:rPr>
      </w:pPr>
      <w:r>
        <w:rPr>
          <w:rFonts w:ascii="宋体" w:eastAsia="宋体" w:hAnsi="宋体" w:cs="宋体" w:hint="eastAsia"/>
          <w:color w:val="000000"/>
        </w:rPr>
        <w:t>目前杭州运行的</w:t>
      </w:r>
      <w:r>
        <w:rPr>
          <w:rFonts w:ascii="Calibri" w:eastAsia="Times New Roman" w:hAnsi="Calibri" w:cs="Calibri"/>
          <w:color w:val="000000"/>
        </w:rPr>
        <w:t>IP</w:t>
      </w:r>
      <w:r>
        <w:rPr>
          <w:rFonts w:ascii="宋体" w:eastAsia="宋体" w:hAnsi="宋体" w:cs="宋体" w:hint="eastAsia"/>
          <w:color w:val="000000"/>
        </w:rPr>
        <w:t>地址总数</w:t>
      </w:r>
      <w:r>
        <w:rPr>
          <w:rFonts w:ascii="Calibri" w:eastAsia="Times New Roman" w:hAnsi="Calibri" w:cs="Calibri"/>
          <w:color w:val="000000"/>
        </w:rPr>
        <w:t>4491152</w:t>
      </w:r>
      <w:r>
        <w:rPr>
          <w:rFonts w:ascii="宋体" w:eastAsia="宋体" w:hAnsi="宋体" w:cs="宋体" w:hint="eastAsia"/>
          <w:color w:val="000000"/>
        </w:rPr>
        <w:t>条，（设计要求</w:t>
      </w:r>
      <w:r>
        <w:rPr>
          <w:rFonts w:ascii="Calibri" w:eastAsia="Times New Roman" w:hAnsi="Calibri" w:cs="Calibri"/>
          <w:color w:val="000000"/>
        </w:rPr>
        <w:t>700</w:t>
      </w:r>
      <w:r>
        <w:rPr>
          <w:rFonts w:ascii="宋体" w:eastAsia="宋体" w:hAnsi="宋体" w:cs="宋体" w:hint="eastAsia"/>
          <w:color w:val="000000"/>
        </w:rPr>
        <w:t>万</w:t>
      </w:r>
      <w:r>
        <w:rPr>
          <w:rFonts w:ascii="Calibri" w:eastAsia="Times New Roman" w:hAnsi="Calibri" w:cs="Calibri"/>
          <w:color w:val="000000"/>
        </w:rPr>
        <w:t>IP</w:t>
      </w:r>
      <w:r>
        <w:rPr>
          <w:rFonts w:ascii="宋体" w:eastAsia="宋体" w:hAnsi="宋体" w:cs="宋体" w:hint="eastAsia"/>
          <w:color w:val="000000"/>
        </w:rPr>
        <w:t>地址），每个</w:t>
      </w:r>
      <w:r>
        <w:rPr>
          <w:rFonts w:ascii="Calibri" w:eastAsia="Times New Roman" w:hAnsi="Calibri" w:cs="Calibri"/>
          <w:color w:val="000000"/>
        </w:rPr>
        <w:t>IP</w:t>
      </w:r>
      <w:r>
        <w:rPr>
          <w:rFonts w:ascii="宋体" w:eastAsia="宋体" w:hAnsi="宋体" w:cs="宋体" w:hint="eastAsia"/>
          <w:color w:val="000000"/>
        </w:rPr>
        <w:t>解析平均需要</w:t>
      </w:r>
      <w:r>
        <w:rPr>
          <w:rFonts w:ascii="Calibri" w:eastAsia="Times New Roman" w:hAnsi="Calibri" w:cs="Calibri"/>
          <w:color w:val="000000"/>
        </w:rPr>
        <w:t>20</w:t>
      </w:r>
      <w:r>
        <w:rPr>
          <w:rFonts w:ascii="宋体" w:eastAsia="宋体" w:hAnsi="宋体" w:cs="宋体" w:hint="eastAsia"/>
          <w:color w:val="000000"/>
        </w:rPr>
        <w:t>秒（均值），</w:t>
      </w:r>
      <w:r>
        <w:rPr>
          <w:rFonts w:ascii="Calibri" w:eastAsia="Times New Roman" w:hAnsi="Calibri" w:cs="Calibri"/>
          <w:color w:val="000000"/>
        </w:rPr>
        <w:t>6</w:t>
      </w:r>
      <w:r>
        <w:rPr>
          <w:rFonts w:ascii="宋体" w:eastAsia="宋体" w:hAnsi="宋体" w:cs="宋体" w:hint="eastAsia"/>
          <w:color w:val="000000"/>
        </w:rPr>
        <w:t>台服务器，</w:t>
      </w:r>
      <w:r>
        <w:rPr>
          <w:rFonts w:ascii="Calibri" w:eastAsia="Times New Roman" w:hAnsi="Calibri" w:cs="Calibri"/>
          <w:color w:val="000000"/>
        </w:rPr>
        <w:t>4</w:t>
      </w:r>
      <w:r>
        <w:rPr>
          <w:rFonts w:ascii="宋体" w:eastAsia="宋体" w:hAnsi="宋体" w:cs="宋体" w:hint="eastAsia"/>
          <w:color w:val="000000"/>
        </w:rPr>
        <w:t>个进程进行解析，</w:t>
      </w:r>
      <w:r>
        <w:rPr>
          <w:rFonts w:ascii="Calibri" w:eastAsia="Times New Roman" w:hAnsi="Calibri" w:cs="Calibri"/>
          <w:color w:val="000000"/>
        </w:rPr>
        <w:t>450</w:t>
      </w:r>
      <w:r>
        <w:rPr>
          <w:rFonts w:ascii="宋体" w:eastAsia="宋体" w:hAnsi="宋体" w:cs="宋体" w:hint="eastAsia"/>
          <w:color w:val="000000"/>
        </w:rPr>
        <w:t>万需要</w:t>
      </w:r>
      <w:r>
        <w:rPr>
          <w:rFonts w:ascii="Calibri" w:eastAsia="Times New Roman" w:hAnsi="Calibri" w:cs="Calibri"/>
          <w:color w:val="000000"/>
        </w:rPr>
        <w:t>43</w:t>
      </w:r>
      <w:r>
        <w:rPr>
          <w:rFonts w:ascii="宋体" w:eastAsia="宋体" w:hAnsi="宋体" w:cs="宋体" w:hint="eastAsia"/>
          <w:color w:val="000000"/>
        </w:rPr>
        <w:t>天；</w:t>
      </w:r>
      <w:r>
        <w:rPr>
          <w:rFonts w:ascii="Calibri" w:eastAsia="Times New Roman" w:hAnsi="Calibri" w:cs="Calibri"/>
          <w:color w:val="000000"/>
        </w:rPr>
        <w:t>700</w:t>
      </w:r>
      <w:r>
        <w:rPr>
          <w:rFonts w:ascii="宋体" w:eastAsia="宋体" w:hAnsi="宋体" w:cs="宋体" w:hint="eastAsia"/>
          <w:color w:val="000000"/>
        </w:rPr>
        <w:t>万需要</w:t>
      </w:r>
      <w:r>
        <w:rPr>
          <w:rFonts w:ascii="Calibri" w:eastAsia="Times New Roman" w:hAnsi="Calibri" w:cs="Calibri"/>
          <w:color w:val="000000"/>
        </w:rPr>
        <w:t>67</w:t>
      </w:r>
      <w:r>
        <w:rPr>
          <w:rFonts w:ascii="宋体" w:eastAsia="宋体" w:hAnsi="宋体" w:cs="宋体" w:hint="eastAsia"/>
          <w:color w:val="000000"/>
        </w:rPr>
        <w:t>天</w:t>
      </w:r>
      <w:r>
        <w:rPr>
          <w:rFonts w:ascii="Calibri" w:eastAsia="Times New Roman" w:hAnsi="Calibri" w:cs="Calibri"/>
          <w:color w:val="000000"/>
        </w:rPr>
        <w:t>;</w:t>
      </w:r>
    </w:p>
    <w:p w:rsidR="00B73E38" w:rsidRDefault="00B73E38" w:rsidP="00B73E38">
      <w:pPr>
        <w:spacing w:before="56" w:after="113"/>
        <w:rPr>
          <w:sz w:val="20"/>
          <w:szCs w:val="20"/>
        </w:rPr>
      </w:pPr>
    </w:p>
    <w:p w:rsidR="00B73E38" w:rsidRDefault="00B73E38" w:rsidP="00B73E38">
      <w:pPr>
        <w:spacing w:before="100" w:beforeAutospacing="1" w:after="100" w:afterAutospacing="1"/>
        <w:rPr>
          <w:sz w:val="20"/>
          <w:szCs w:val="20"/>
        </w:rPr>
      </w:pPr>
      <w:r>
        <w:rPr>
          <w:sz w:val="20"/>
          <w:szCs w:val="20"/>
        </w:rPr>
        <w:t> </w:t>
      </w:r>
    </w:p>
    <w:p w:rsidR="00B73E38" w:rsidRDefault="00B73E38" w:rsidP="00B73E38">
      <w:pPr>
        <w:spacing w:before="100" w:beforeAutospacing="1" w:after="100" w:afterAutospacing="1"/>
        <w:rPr>
          <w:sz w:val="20"/>
          <w:szCs w:val="20"/>
        </w:rPr>
      </w:pPr>
      <w:r>
        <w:rPr>
          <w:sz w:val="20"/>
          <w:szCs w:val="20"/>
        </w:rPr>
        <w:t> </w:t>
      </w:r>
    </w:p>
    <w:p w:rsidR="00B73E38" w:rsidRPr="00B73E38" w:rsidRDefault="00B73E38" w:rsidP="00B73E38">
      <w:pPr>
        <w:pStyle w:val="MMTopic1"/>
      </w:pPr>
      <w:bookmarkStart w:id="3" w:name="_Toc327300800"/>
      <w:r>
        <w:rPr>
          <w:rFonts w:hint="eastAsia"/>
        </w:rPr>
        <w:t>解决方案</w:t>
      </w:r>
      <w:bookmarkEnd w:id="3"/>
    </w:p>
    <w:p w:rsidR="00B73E38" w:rsidRDefault="00B73E38" w:rsidP="00B73E38">
      <w:pPr>
        <w:spacing w:before="100" w:beforeAutospacing="1" w:after="100" w:afterAutospacing="1"/>
        <w:rPr>
          <w:sz w:val="20"/>
          <w:szCs w:val="20"/>
        </w:rPr>
      </w:pPr>
      <w:r>
        <w:rPr>
          <w:rFonts w:ascii="宋体" w:eastAsia="宋体" w:hAnsi="宋体" w:cs="宋体" w:hint="eastAsia"/>
          <w:color w:val="000000"/>
        </w:rPr>
        <w:t>针对这种情况</w:t>
      </w:r>
      <w:r>
        <w:rPr>
          <w:rFonts w:ascii="Times New Roman" w:eastAsia="Times New Roman" w:hAnsi="Times New Roman" w:cs="Times New Roman"/>
          <w:color w:val="000000"/>
        </w:rPr>
        <w:t xml:space="preserve">, </w:t>
      </w:r>
      <w:r>
        <w:rPr>
          <w:rFonts w:ascii="宋体" w:eastAsia="宋体" w:hAnsi="宋体" w:cs="宋体" w:hint="eastAsia"/>
          <w:color w:val="000000"/>
        </w:rPr>
        <w:t>可</w:t>
      </w:r>
      <w:r w:rsidR="004114F4">
        <w:rPr>
          <w:rFonts w:asciiTheme="minorEastAsia" w:hAnsiTheme="minorEastAsia" w:hint="eastAsia"/>
          <w:color w:val="000000"/>
          <w:sz w:val="20"/>
          <w:szCs w:val="20"/>
        </w:rPr>
        <w:t>用</w:t>
      </w:r>
      <w:r>
        <w:rPr>
          <w:rFonts w:ascii="宋体" w:eastAsia="宋体" w:hAnsi="宋体" w:cs="宋体" w:hint="eastAsia"/>
          <w:color w:val="000000"/>
        </w:rPr>
        <w:t>网吧终端资源，建立分布式查询技术，将原来单节点服务器的查询任务</w:t>
      </w:r>
      <w:r w:rsidR="005B27BA">
        <w:rPr>
          <w:rFonts w:asciiTheme="minorEastAsia" w:hAnsiTheme="minorEastAsia" w:cs="Times New Roman" w:hint="eastAsia"/>
          <w:color w:val="000000"/>
          <w:sz w:val="20"/>
          <w:szCs w:val="20"/>
        </w:rPr>
        <w:t>分</w:t>
      </w:r>
      <w:r>
        <w:rPr>
          <w:rFonts w:ascii="宋体" w:eastAsia="宋体" w:hAnsi="宋体" w:cs="宋体" w:hint="eastAsia"/>
          <w:color w:val="000000"/>
        </w:rPr>
        <w:t>解</w:t>
      </w:r>
      <w:r w:rsidR="005B27BA">
        <w:rPr>
          <w:rFonts w:ascii="Times New Roman" w:hAnsi="Times New Roman" w:cs="Times New Roman" w:hint="eastAsia"/>
          <w:color w:val="000000"/>
          <w:sz w:val="20"/>
          <w:szCs w:val="20"/>
        </w:rPr>
        <w:t>到</w:t>
      </w:r>
      <w:r>
        <w:rPr>
          <w:rFonts w:ascii="宋体" w:eastAsia="宋体" w:hAnsi="宋体" w:cs="宋体" w:hint="eastAsia"/>
          <w:color w:val="000000"/>
        </w:rPr>
        <w:t>各个网吧终端探针，即对杭州市</w:t>
      </w:r>
      <w:r>
        <w:rPr>
          <w:rFonts w:ascii="Times New Roman" w:eastAsia="Times New Roman" w:hAnsi="Times New Roman" w:cs="Times New Roman"/>
          <w:color w:val="000000"/>
        </w:rPr>
        <w:t>IP</w:t>
      </w:r>
      <w:r>
        <w:rPr>
          <w:rFonts w:ascii="宋体" w:eastAsia="宋体" w:hAnsi="宋体" w:cs="宋体" w:hint="eastAsia"/>
          <w:color w:val="000000"/>
        </w:rPr>
        <w:t>地址段拆</w:t>
      </w:r>
      <w:r w:rsidR="005B27BA">
        <w:rPr>
          <w:rFonts w:ascii="Times New Roman" w:hAnsi="Times New Roman" w:cs="Times New Roman" w:hint="eastAsia"/>
          <w:color w:val="000000"/>
          <w:sz w:val="20"/>
          <w:szCs w:val="20"/>
        </w:rPr>
        <w:t>解到</w:t>
      </w:r>
      <w:r>
        <w:rPr>
          <w:rFonts w:ascii="宋体" w:eastAsia="宋体" w:hAnsi="宋体" w:cs="宋体" w:hint="eastAsia"/>
          <w:color w:val="000000"/>
        </w:rPr>
        <w:t>各个网吧进行反向解析获取数据，能够显著提升解析速度获取解析结果，并减少被</w:t>
      </w:r>
      <w:r>
        <w:rPr>
          <w:rFonts w:ascii="Times New Roman" w:eastAsia="Times New Roman" w:hAnsi="Times New Roman" w:cs="Times New Roman"/>
          <w:color w:val="000000"/>
        </w:rPr>
        <w:t>IP</w:t>
      </w:r>
      <w:r>
        <w:rPr>
          <w:rFonts w:ascii="宋体" w:eastAsia="宋体" w:hAnsi="宋体" w:cs="宋体" w:hint="eastAsia"/>
          <w:color w:val="000000"/>
        </w:rPr>
        <w:t>地址反向查询网站屏蔽</w:t>
      </w:r>
      <w:r>
        <w:rPr>
          <w:rFonts w:ascii="Times New Roman" w:eastAsia="Times New Roman" w:hAnsi="Times New Roman" w:cs="Times New Roman"/>
          <w:color w:val="000000"/>
        </w:rPr>
        <w:t>IP</w:t>
      </w:r>
      <w:r>
        <w:rPr>
          <w:rFonts w:ascii="宋体" w:eastAsia="宋体" w:hAnsi="宋体" w:cs="宋体" w:hint="eastAsia"/>
          <w:color w:val="000000"/>
        </w:rPr>
        <w:t>地址的概率；</w:t>
      </w:r>
    </w:p>
    <w:p w:rsidR="00B73E38" w:rsidRDefault="00B73E38" w:rsidP="00B73E38">
      <w:pPr>
        <w:spacing w:before="100" w:beforeAutospacing="1" w:after="100" w:afterAutospacing="1"/>
        <w:rPr>
          <w:sz w:val="20"/>
          <w:szCs w:val="20"/>
        </w:rPr>
      </w:pPr>
      <w:r>
        <w:rPr>
          <w:rFonts w:ascii="宋体" w:eastAsia="宋体" w:hAnsi="宋体" w:cs="宋体" w:hint="eastAsia"/>
          <w:color w:val="000000"/>
        </w:rPr>
        <w:t>基本逻辑架构如下：</w:t>
      </w:r>
    </w:p>
    <w:p w:rsidR="00B73E38" w:rsidRDefault="00B73E38" w:rsidP="00B73E38">
      <w:pPr>
        <w:spacing w:before="100" w:beforeAutospacing="1" w:after="100" w:afterAutospacing="1"/>
        <w:rPr>
          <w:sz w:val="20"/>
          <w:szCs w:val="20"/>
        </w:rPr>
      </w:pPr>
      <w:r>
        <w:rPr>
          <w:noProof/>
          <w:sz w:val="20"/>
          <w:szCs w:val="20"/>
        </w:rPr>
        <w:lastRenderedPageBreak/>
        <w:drawing>
          <wp:inline distT="0" distB="0" distL="0" distR="0">
            <wp:extent cx="4931019" cy="6897533"/>
            <wp:effectExtent l="19050" t="0" r="2931"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7"/>
                    <a:srcRect/>
                    <a:stretch>
                      <a:fillRect/>
                    </a:stretch>
                  </pic:blipFill>
                  <pic:spPr bwMode="auto">
                    <a:xfrm>
                      <a:off x="0" y="0"/>
                      <a:ext cx="4931019" cy="6897533"/>
                    </a:xfrm>
                    <a:prstGeom prst="rect">
                      <a:avLst/>
                    </a:prstGeom>
                    <a:noFill/>
                    <a:ln w="9525">
                      <a:noFill/>
                      <a:miter lim="800000"/>
                      <a:headEnd/>
                      <a:tailEnd/>
                    </a:ln>
                  </pic:spPr>
                </pic:pic>
              </a:graphicData>
            </a:graphic>
          </wp:inline>
        </w:drawing>
      </w:r>
    </w:p>
    <w:p w:rsidR="00B73E38" w:rsidRDefault="00B73E38" w:rsidP="00B73E38">
      <w:pPr>
        <w:spacing w:before="100" w:beforeAutospacing="1" w:after="100" w:afterAutospacing="1"/>
        <w:rPr>
          <w:sz w:val="20"/>
          <w:szCs w:val="20"/>
        </w:rPr>
      </w:pPr>
      <w:r>
        <w:rPr>
          <w:rFonts w:ascii="宋体" w:eastAsia="宋体" w:hAnsi="宋体" w:cs="宋体" w:hint="eastAsia"/>
          <w:color w:val="000000"/>
        </w:rPr>
        <w:t>本改进涉及如下关键技术：</w:t>
      </w:r>
    </w:p>
    <w:p w:rsidR="00B73E38" w:rsidRDefault="00B73E38" w:rsidP="00B73E38">
      <w:pPr>
        <w:spacing w:before="100" w:beforeAutospacing="1" w:after="100" w:afterAutospacing="1"/>
        <w:ind w:left="520"/>
        <w:rPr>
          <w:rFonts w:eastAsia="Times New Roman"/>
          <w:color w:val="000000"/>
          <w:sz w:val="20"/>
          <w:szCs w:val="20"/>
        </w:rPr>
      </w:pPr>
      <w:r>
        <w:rPr>
          <w:rFonts w:ascii="Times New Roman" w:eastAsia="Times New Roman" w:hAnsi="Times New Roman" w:cs="Times New Roman"/>
          <w:color w:val="000000"/>
        </w:rPr>
        <w:t>1</w:t>
      </w:r>
      <w:r>
        <w:rPr>
          <w:rFonts w:ascii="宋体" w:eastAsia="宋体" w:hAnsi="宋体" w:cs="宋体" w:hint="eastAsia"/>
          <w:color w:val="000000"/>
        </w:rPr>
        <w:t>）</w:t>
      </w:r>
      <w:r>
        <w:rPr>
          <w:rFonts w:ascii="Times New Roman" w:eastAsia="Times New Roman" w:hAnsi="Times New Roman" w:cs="Times New Roman"/>
          <w:color w:val="000000"/>
        </w:rPr>
        <w:t>IP</w:t>
      </w:r>
      <w:r>
        <w:rPr>
          <w:rFonts w:ascii="宋体" w:eastAsia="宋体" w:hAnsi="宋体" w:cs="宋体" w:hint="eastAsia"/>
          <w:color w:val="000000"/>
        </w:rPr>
        <w:t>地址段解析任务分发</w:t>
      </w:r>
    </w:p>
    <w:p w:rsidR="00B73E38" w:rsidRDefault="00B73E38" w:rsidP="00B73E38">
      <w:pPr>
        <w:spacing w:before="100" w:beforeAutospacing="1" w:after="100" w:afterAutospacing="1"/>
        <w:ind w:left="520"/>
        <w:rPr>
          <w:rFonts w:eastAsia="Times New Roman"/>
          <w:color w:val="000000"/>
          <w:sz w:val="20"/>
          <w:szCs w:val="20"/>
        </w:rPr>
      </w:pPr>
      <w:r>
        <w:rPr>
          <w:rFonts w:ascii="Times New Roman" w:eastAsia="Times New Roman" w:hAnsi="Times New Roman" w:cs="Times New Roman"/>
          <w:color w:val="000000"/>
        </w:rPr>
        <w:t>2</w:t>
      </w:r>
      <w:r>
        <w:rPr>
          <w:rFonts w:ascii="宋体" w:eastAsia="宋体" w:hAnsi="宋体" w:cs="宋体" w:hint="eastAsia"/>
          <w:color w:val="000000"/>
        </w:rPr>
        <w:t>）探针端</w:t>
      </w:r>
      <w:r>
        <w:rPr>
          <w:rFonts w:ascii="Times New Roman" w:eastAsia="Times New Roman" w:hAnsi="Times New Roman" w:cs="Times New Roman"/>
          <w:color w:val="000000"/>
        </w:rPr>
        <w:t>IP</w:t>
      </w:r>
      <w:r>
        <w:rPr>
          <w:rFonts w:ascii="宋体" w:eastAsia="宋体" w:hAnsi="宋体" w:cs="宋体" w:hint="eastAsia"/>
          <w:color w:val="000000"/>
        </w:rPr>
        <w:t>地址反向解析</w:t>
      </w:r>
    </w:p>
    <w:p w:rsidR="00B73E38" w:rsidRDefault="00B73E38" w:rsidP="00B73E38">
      <w:pPr>
        <w:spacing w:before="100" w:beforeAutospacing="1" w:after="100" w:afterAutospacing="1"/>
        <w:ind w:left="520"/>
        <w:rPr>
          <w:rFonts w:eastAsia="Times New Roman"/>
          <w:color w:val="000000"/>
          <w:sz w:val="20"/>
          <w:szCs w:val="20"/>
        </w:rPr>
      </w:pPr>
      <w:r>
        <w:rPr>
          <w:rFonts w:ascii="Times New Roman" w:eastAsia="Times New Roman" w:hAnsi="Times New Roman" w:cs="Times New Roman"/>
          <w:color w:val="000000"/>
        </w:rPr>
        <w:t>3</w:t>
      </w:r>
      <w:r>
        <w:rPr>
          <w:rFonts w:ascii="宋体" w:eastAsia="宋体" w:hAnsi="宋体" w:cs="宋体" w:hint="eastAsia"/>
          <w:color w:val="000000"/>
        </w:rPr>
        <w:t>）解析结果回传</w:t>
      </w:r>
    </w:p>
    <w:p w:rsidR="00B73E38" w:rsidRDefault="00B73E38" w:rsidP="00B73E38">
      <w:pPr>
        <w:spacing w:before="100" w:beforeAutospacing="1" w:after="100" w:afterAutospacing="1"/>
        <w:rPr>
          <w:sz w:val="20"/>
          <w:szCs w:val="20"/>
        </w:rPr>
      </w:pPr>
      <w:r>
        <w:rPr>
          <w:rFonts w:ascii="Times New Roman" w:eastAsia="Times New Roman" w:hAnsi="Times New Roman" w:cs="Times New Roman"/>
          <w:color w:val="000000"/>
          <w:sz w:val="20"/>
          <w:szCs w:val="20"/>
        </w:rPr>
        <w:t> </w:t>
      </w:r>
    </w:p>
    <w:p w:rsidR="00B73E38" w:rsidRPr="00B73E38" w:rsidRDefault="00B73E38" w:rsidP="00B73E38">
      <w:pPr>
        <w:pStyle w:val="MMTopic2"/>
      </w:pPr>
      <w:bookmarkStart w:id="4" w:name="_Toc327300801"/>
      <w:r>
        <w:rPr>
          <w:rFonts w:hint="eastAsia"/>
        </w:rPr>
        <w:lastRenderedPageBreak/>
        <w:t>IP</w:t>
      </w:r>
      <w:r>
        <w:rPr>
          <w:rFonts w:hint="eastAsia"/>
        </w:rPr>
        <w:t>地址段分发</w:t>
      </w:r>
      <w:bookmarkEnd w:id="4"/>
    </w:p>
    <w:p w:rsidR="00B73E38" w:rsidRDefault="00B73E38" w:rsidP="00B73E38">
      <w:pPr>
        <w:spacing w:before="100" w:beforeAutospacing="1" w:after="100" w:afterAutospacing="1"/>
        <w:rPr>
          <w:sz w:val="20"/>
          <w:szCs w:val="20"/>
        </w:rPr>
      </w:pPr>
      <w:r>
        <w:rPr>
          <w:rFonts w:ascii="Times New Roman" w:eastAsia="Times New Roman" w:hAnsi="Times New Roman" w:cs="Times New Roman"/>
          <w:color w:val="000000"/>
        </w:rPr>
        <w:t>IP</w:t>
      </w:r>
      <w:r>
        <w:rPr>
          <w:rFonts w:ascii="宋体" w:eastAsia="宋体" w:hAnsi="宋体" w:cs="宋体" w:hint="eastAsia"/>
          <w:color w:val="000000"/>
        </w:rPr>
        <w:t>地址段分发采用客户端</w:t>
      </w:r>
      <w:r>
        <w:rPr>
          <w:rFonts w:ascii="Times New Roman" w:eastAsia="Times New Roman" w:hAnsi="Times New Roman" w:cs="Times New Roman"/>
          <w:color w:val="000000"/>
        </w:rPr>
        <w:t>“PULL”</w:t>
      </w:r>
      <w:r>
        <w:rPr>
          <w:rFonts w:ascii="宋体" w:eastAsia="宋体" w:hAnsi="宋体" w:cs="宋体" w:hint="eastAsia"/>
          <w:color w:val="000000"/>
        </w:rPr>
        <w:t>技术，即在探针端部署一个客户端，由该客户端主动从数据中心服务器获取还没有执行反向解析的</w:t>
      </w:r>
      <w:r>
        <w:rPr>
          <w:rFonts w:ascii="Times New Roman" w:eastAsia="Times New Roman" w:hAnsi="Times New Roman" w:cs="Times New Roman"/>
          <w:color w:val="000000"/>
        </w:rPr>
        <w:t>IP</w:t>
      </w:r>
      <w:r>
        <w:rPr>
          <w:rFonts w:ascii="宋体" w:eastAsia="宋体" w:hAnsi="宋体" w:cs="宋体" w:hint="eastAsia"/>
          <w:color w:val="000000"/>
        </w:rPr>
        <w:t>地址段，并将其下载到客户端执行解析，并把最终结果返回给服务器。具体分发模型见下节。</w:t>
      </w:r>
    </w:p>
    <w:p w:rsidR="00B73E38" w:rsidRPr="00B73E38" w:rsidRDefault="00B73E38" w:rsidP="00B73E38">
      <w:pPr>
        <w:pStyle w:val="MMTopic3"/>
      </w:pPr>
      <w:bookmarkStart w:id="5" w:name="_Toc327300802"/>
      <w:r>
        <w:rPr>
          <w:rFonts w:hint="eastAsia"/>
        </w:rPr>
        <w:t>IP</w:t>
      </w:r>
      <w:r>
        <w:rPr>
          <w:rFonts w:hint="eastAsia"/>
        </w:rPr>
        <w:t>地址分发模型</w:t>
      </w:r>
      <w:bookmarkEnd w:id="5"/>
    </w:p>
    <w:p w:rsidR="00B73E38" w:rsidRDefault="00B73E38" w:rsidP="00B73E38">
      <w:pPr>
        <w:spacing w:before="100" w:beforeAutospacing="1" w:after="100" w:afterAutospacing="1"/>
        <w:rPr>
          <w:sz w:val="20"/>
          <w:szCs w:val="20"/>
        </w:rPr>
      </w:pPr>
      <w:r>
        <w:rPr>
          <w:rFonts w:ascii="宋体" w:eastAsia="宋体" w:hAnsi="宋体" w:cs="宋体" w:hint="eastAsia"/>
          <w:color w:val="000000"/>
        </w:rPr>
        <w:t>由于客户端的不确定性，不一致性以及不稳定性，为了将所有</w:t>
      </w:r>
      <w:r>
        <w:rPr>
          <w:rFonts w:ascii="Courier New" w:eastAsia="Times New Roman" w:hAnsi="Courier New" w:cs="Courier New"/>
          <w:color w:val="000000"/>
        </w:rPr>
        <w:t>IP</w:t>
      </w:r>
      <w:r>
        <w:rPr>
          <w:rFonts w:ascii="宋体" w:eastAsia="宋体" w:hAnsi="宋体" w:cs="宋体" w:hint="eastAsia"/>
          <w:color w:val="000000"/>
        </w:rPr>
        <w:t>地址分解到网吧探针客户端去执行，必须要有一个高效，可靠的模型来保证所有客户端在执行速度和稳定性方面都能达到最佳的状态。下图是新方案的分发模型设计：</w:t>
      </w:r>
    </w:p>
    <w:p w:rsidR="00B73E38" w:rsidRDefault="00B73E38" w:rsidP="00B73E38">
      <w:pPr>
        <w:spacing w:before="100" w:beforeAutospacing="1" w:after="100" w:afterAutospacing="1"/>
        <w:rPr>
          <w:sz w:val="20"/>
          <w:szCs w:val="20"/>
        </w:rPr>
      </w:pPr>
      <w:r>
        <w:rPr>
          <w:noProof/>
          <w:sz w:val="20"/>
          <w:szCs w:val="20"/>
        </w:rPr>
        <w:drawing>
          <wp:inline distT="0" distB="0" distL="0" distR="0">
            <wp:extent cx="5785485" cy="4484370"/>
            <wp:effectExtent l="19050" t="0" r="5715" b="0"/>
            <wp:docPr id="6" name="图片 6"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
                    <pic:cNvPicPr>
                      <a:picLocks noChangeAspect="1" noChangeArrowheads="1"/>
                    </pic:cNvPicPr>
                  </pic:nvPicPr>
                  <pic:blipFill>
                    <a:blip r:embed="rId8"/>
                    <a:srcRect/>
                    <a:stretch>
                      <a:fillRect/>
                    </a:stretch>
                  </pic:blipFill>
                  <pic:spPr bwMode="auto">
                    <a:xfrm>
                      <a:off x="0" y="0"/>
                      <a:ext cx="5785485" cy="4484370"/>
                    </a:xfrm>
                    <a:prstGeom prst="rect">
                      <a:avLst/>
                    </a:prstGeom>
                    <a:noFill/>
                    <a:ln w="9525">
                      <a:noFill/>
                      <a:miter lim="800000"/>
                      <a:headEnd/>
                      <a:tailEnd/>
                    </a:ln>
                  </pic:spPr>
                </pic:pic>
              </a:graphicData>
            </a:graphic>
          </wp:inline>
        </w:drawing>
      </w:r>
    </w:p>
    <w:p w:rsidR="00B73E38" w:rsidRDefault="00B73E38" w:rsidP="00B73E38">
      <w:pPr>
        <w:spacing w:before="56" w:after="113"/>
        <w:rPr>
          <w:sz w:val="20"/>
          <w:szCs w:val="20"/>
        </w:rPr>
      </w:pPr>
    </w:p>
    <w:p w:rsidR="00B73E38" w:rsidRDefault="00B73E38" w:rsidP="00B73E38">
      <w:pPr>
        <w:spacing w:before="100" w:beforeAutospacing="1" w:after="100" w:afterAutospacing="1"/>
        <w:rPr>
          <w:sz w:val="20"/>
          <w:szCs w:val="20"/>
        </w:rPr>
      </w:pPr>
      <w:r>
        <w:rPr>
          <w:rFonts w:ascii="宋体" w:eastAsia="宋体" w:hAnsi="宋体" w:cs="宋体" w:hint="eastAsia"/>
          <w:color w:val="000000"/>
        </w:rPr>
        <w:t>如上图所示，分发服务器将所有</w:t>
      </w:r>
      <w:r>
        <w:rPr>
          <w:rFonts w:ascii="Cambria" w:eastAsia="Times New Roman" w:hAnsi="Cambria" w:cs="Cambria"/>
          <w:color w:val="000000"/>
        </w:rPr>
        <w:t>IP</w:t>
      </w:r>
      <w:r>
        <w:rPr>
          <w:rFonts w:ascii="宋体" w:eastAsia="宋体" w:hAnsi="宋体" w:cs="宋体" w:hint="eastAsia"/>
          <w:color w:val="000000"/>
        </w:rPr>
        <w:t>地址段数据均分为大小相等的数据块，每次探针终端请求</w:t>
      </w:r>
      <w:r>
        <w:rPr>
          <w:rFonts w:ascii="Cambria" w:eastAsia="Times New Roman" w:hAnsi="Cambria" w:cs="Cambria"/>
          <w:color w:val="000000"/>
        </w:rPr>
        <w:t>IP</w:t>
      </w:r>
      <w:r>
        <w:rPr>
          <w:rFonts w:ascii="宋体" w:eastAsia="宋体" w:hAnsi="宋体" w:cs="宋体" w:hint="eastAsia"/>
          <w:color w:val="000000"/>
        </w:rPr>
        <w:t>地址解析时，服务器从没有解析的地址数据块中分配一个给终端进行解析，当该探针分析完并将结果回传到服务器时，服务器将其状态标识为解释完成，如上图绿色所示。</w:t>
      </w:r>
    </w:p>
    <w:p w:rsidR="00B73E38" w:rsidRPr="00B73E38" w:rsidRDefault="00B73E38" w:rsidP="00B73E38">
      <w:pPr>
        <w:pStyle w:val="MMTopic3"/>
      </w:pPr>
      <w:bookmarkStart w:id="6" w:name="_Toc327300803"/>
      <w:r>
        <w:rPr>
          <w:rFonts w:hint="eastAsia"/>
        </w:rPr>
        <w:t>IP</w:t>
      </w:r>
      <w:r>
        <w:rPr>
          <w:rFonts w:hint="eastAsia"/>
        </w:rPr>
        <w:t>地址分发流程</w:t>
      </w:r>
      <w:bookmarkEnd w:id="6"/>
    </w:p>
    <w:p w:rsidR="00B73E38" w:rsidRDefault="00B73E38" w:rsidP="00B73E38">
      <w:pPr>
        <w:spacing w:before="100" w:beforeAutospacing="1" w:after="100" w:afterAutospacing="1"/>
        <w:rPr>
          <w:sz w:val="20"/>
          <w:szCs w:val="20"/>
        </w:rPr>
      </w:pPr>
      <w:r>
        <w:rPr>
          <w:rFonts w:ascii="仿宋_GB2312" w:eastAsia="仿宋_GB2312" w:hAnsi="仿宋_GB2312" w:cs="仿宋_GB2312" w:hint="eastAsia"/>
          <w:color w:val="000000"/>
        </w:rPr>
        <w:t>依据上节描述的分发模型，如下序列图详细地描述从服务器端启动一次全</w:t>
      </w:r>
      <w:r>
        <w:rPr>
          <w:rFonts w:ascii="仿宋_GB2312" w:eastAsia="仿宋_GB2312" w:hAnsi="仿宋_GB2312" w:cs="仿宋_GB2312"/>
          <w:color w:val="000000"/>
        </w:rPr>
        <w:t>IP</w:t>
      </w:r>
      <w:r>
        <w:rPr>
          <w:rFonts w:ascii="仿宋_GB2312" w:eastAsia="仿宋_GB2312" w:hAnsi="仿宋_GB2312" w:cs="仿宋_GB2312" w:hint="eastAsia"/>
          <w:color w:val="000000"/>
        </w:rPr>
        <w:t>地址段解析的整个过程：</w:t>
      </w:r>
    </w:p>
    <w:p w:rsidR="00B73E38" w:rsidRDefault="00B73E38" w:rsidP="00B73E38">
      <w:pPr>
        <w:spacing w:before="100" w:beforeAutospacing="1" w:after="100" w:afterAutospacing="1"/>
        <w:rPr>
          <w:sz w:val="20"/>
          <w:szCs w:val="20"/>
        </w:rPr>
      </w:pPr>
      <w:r>
        <w:rPr>
          <w:noProof/>
          <w:sz w:val="20"/>
          <w:szCs w:val="20"/>
        </w:rPr>
        <w:lastRenderedPageBreak/>
        <w:drawing>
          <wp:inline distT="0" distB="0" distL="0" distR="0">
            <wp:extent cx="5943600" cy="5187315"/>
            <wp:effectExtent l="19050" t="0" r="0" b="0"/>
            <wp:docPr id="11" name="图片 1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
                    <pic:cNvPicPr>
                      <a:picLocks noChangeAspect="1" noChangeArrowheads="1"/>
                    </pic:cNvPicPr>
                  </pic:nvPicPr>
                  <pic:blipFill>
                    <a:blip r:embed="rId9"/>
                    <a:srcRect/>
                    <a:stretch>
                      <a:fillRect/>
                    </a:stretch>
                  </pic:blipFill>
                  <pic:spPr bwMode="auto">
                    <a:xfrm>
                      <a:off x="0" y="0"/>
                      <a:ext cx="5943600" cy="5187315"/>
                    </a:xfrm>
                    <a:prstGeom prst="rect">
                      <a:avLst/>
                    </a:prstGeom>
                    <a:noFill/>
                    <a:ln w="9525">
                      <a:noFill/>
                      <a:miter lim="800000"/>
                      <a:headEnd/>
                      <a:tailEnd/>
                    </a:ln>
                  </pic:spPr>
                </pic:pic>
              </a:graphicData>
            </a:graphic>
          </wp:inline>
        </w:drawing>
      </w:r>
    </w:p>
    <w:p w:rsidR="00B73E38" w:rsidRDefault="00B73E38" w:rsidP="00B73E38">
      <w:pPr>
        <w:spacing w:before="100" w:beforeAutospacing="1" w:after="100" w:afterAutospacing="1"/>
        <w:rPr>
          <w:sz w:val="20"/>
          <w:szCs w:val="20"/>
        </w:rPr>
      </w:pPr>
      <w:r>
        <w:rPr>
          <w:rFonts w:ascii="仿宋_GB2312" w:eastAsia="仿宋_GB2312" w:hAnsi="仿宋_GB2312" w:cs="仿宋_GB2312" w:hint="eastAsia"/>
          <w:color w:val="000000"/>
        </w:rPr>
        <w:t>如上图所示，当服务器发指令给每个探针终端启动解析任务后，所有探针终端主动向服务器申请地址解析任务，并将结果返回给服务器，然后继续申请下一个任务，直到所有地址解析完为止，然后服务器发指令给客户端，让其结束查询服务。</w:t>
      </w:r>
    </w:p>
    <w:p w:rsidR="00B73E38" w:rsidRDefault="00B73E38" w:rsidP="00B73E38">
      <w:pPr>
        <w:spacing w:before="100" w:beforeAutospacing="1" w:after="100" w:afterAutospacing="1"/>
        <w:rPr>
          <w:sz w:val="20"/>
          <w:szCs w:val="20"/>
        </w:rPr>
      </w:pPr>
      <w:r>
        <w:rPr>
          <w:sz w:val="20"/>
          <w:szCs w:val="20"/>
        </w:rPr>
        <w:t> </w:t>
      </w:r>
    </w:p>
    <w:p w:rsidR="00B73E38" w:rsidRPr="00B73E38" w:rsidRDefault="00B73E38" w:rsidP="00B73E38">
      <w:pPr>
        <w:pStyle w:val="MMTopic2"/>
      </w:pPr>
      <w:bookmarkStart w:id="7" w:name="_Toc327300804"/>
      <w:r>
        <w:rPr>
          <w:rFonts w:hint="eastAsia"/>
        </w:rPr>
        <w:t>探针端</w:t>
      </w:r>
      <w:r>
        <w:rPr>
          <w:rFonts w:hint="eastAsia"/>
        </w:rPr>
        <w:t>IP</w:t>
      </w:r>
      <w:r>
        <w:rPr>
          <w:rFonts w:hint="eastAsia"/>
        </w:rPr>
        <w:t>地址反向解析</w:t>
      </w:r>
      <w:bookmarkEnd w:id="7"/>
    </w:p>
    <w:p w:rsidR="00B73E38" w:rsidRDefault="00F8425F" w:rsidP="00B73E38">
      <w:pPr>
        <w:spacing w:before="100" w:beforeAutospacing="1" w:after="100" w:afterAutospacing="1"/>
        <w:rPr>
          <w:sz w:val="20"/>
        </w:rPr>
      </w:pPr>
      <w:r>
        <w:rPr>
          <w:rFonts w:ascii="仿宋_GB2312" w:eastAsia="仿宋_GB2312" w:hAnsi="仿宋_GB2312" w:hint="eastAsia"/>
          <w:color w:val="000000"/>
        </w:rPr>
        <w:t>目前反向解析是利第三方免费网站进行，以下是依据IP</w:t>
      </w:r>
      <w:r w:rsidR="00B73E38">
        <w:rPr>
          <w:rFonts w:ascii="仿宋_GB2312" w:eastAsia="仿宋_GB2312" w:hAnsi="仿宋_GB2312" w:hint="eastAsia"/>
          <w:color w:val="000000"/>
        </w:rPr>
        <w:t>地址解析数据返回情况做了一次统计排名；依据返回数据比较采前</w:t>
      </w:r>
      <w:r w:rsidR="00B73E38">
        <w:rPr>
          <w:rFonts w:ascii="仿宋_GB2312" w:eastAsia="仿宋_GB2312" w:hAnsi="仿宋_GB2312"/>
          <w:color w:val="000000"/>
        </w:rPr>
        <w:pgNum/>
      </w:r>
      <w:r w:rsidR="00B73E38">
        <w:rPr>
          <w:rFonts w:ascii="仿宋_GB2312" w:eastAsia="仿宋_GB2312" w:hAnsi="仿宋_GB2312"/>
          <w:color w:val="000000"/>
        </w:rPr>
        <w:t>5个网站做解析</w:t>
      </w:r>
      <w:r w:rsidR="00B73E38">
        <w:rPr>
          <w:rFonts w:ascii="Calibri" w:hAnsi="Calibri" w:cs="Calibri"/>
          <w:sz w:val="20"/>
        </w:rPr>
        <w:t></w:t>
      </w:r>
      <w:r w:rsidR="00B73E38">
        <w:rPr>
          <w:rFonts w:ascii="仿宋_GB2312" w:eastAsia="仿宋_GB2312" w:hAnsi="仿宋_GB2312" w:hint="eastAsia"/>
        </w:rPr>
        <w:t>务采集数据源；</w:t>
      </w:r>
    </w:p>
    <w:p w:rsidR="00B73E38" w:rsidRDefault="00A059D8" w:rsidP="00B73E38">
      <w:pPr>
        <w:numPr>
          <w:ilvl w:val="0"/>
          <w:numId w:val="2"/>
        </w:numPr>
        <w:autoSpaceDE w:val="0"/>
        <w:autoSpaceDN w:val="0"/>
        <w:adjustRightInd w:val="0"/>
        <w:spacing w:before="56" w:after="113"/>
        <w:ind w:left="780" w:hanging="360"/>
        <w:jc w:val="left"/>
        <w:rPr>
          <w:sz w:val="20"/>
        </w:rPr>
      </w:pPr>
      <w:hyperlink r:id="rId10" w:history="1">
        <w:r w:rsidR="00B73E38">
          <w:rPr>
            <w:rFonts w:ascii="仿宋_GB2312" w:eastAsia="仿宋_GB2312" w:hAnsi="仿宋_GB2312"/>
            <w:color w:val="0000FF"/>
            <w:u w:val="single"/>
          </w:rPr>
          <w:t>http://tool.chinaz.com/Same/?s</w:t>
        </w:r>
      </w:hyperlink>
    </w:p>
    <w:p w:rsidR="00B73E38" w:rsidRDefault="00A059D8" w:rsidP="00B73E38">
      <w:pPr>
        <w:numPr>
          <w:ilvl w:val="0"/>
          <w:numId w:val="2"/>
        </w:numPr>
        <w:autoSpaceDE w:val="0"/>
        <w:autoSpaceDN w:val="0"/>
        <w:adjustRightInd w:val="0"/>
        <w:spacing w:before="56" w:after="113"/>
        <w:ind w:left="780" w:hanging="360"/>
        <w:jc w:val="left"/>
        <w:rPr>
          <w:sz w:val="20"/>
        </w:rPr>
      </w:pPr>
      <w:hyperlink r:id="rId11" w:history="1">
        <w:r w:rsidR="00B73E38">
          <w:rPr>
            <w:rFonts w:ascii="仿宋_GB2312" w:eastAsia="仿宋_GB2312" w:hAnsi="仿宋_GB2312"/>
            <w:color w:val="0000FF"/>
            <w:u w:val="single"/>
          </w:rPr>
          <w:t>http://dns.aizhan.com</w:t>
        </w:r>
      </w:hyperlink>
    </w:p>
    <w:p w:rsidR="00B73E38" w:rsidRDefault="00A059D8" w:rsidP="00B73E38">
      <w:pPr>
        <w:numPr>
          <w:ilvl w:val="0"/>
          <w:numId w:val="2"/>
        </w:numPr>
        <w:autoSpaceDE w:val="0"/>
        <w:autoSpaceDN w:val="0"/>
        <w:adjustRightInd w:val="0"/>
        <w:spacing w:before="56" w:after="113"/>
        <w:ind w:left="780" w:hanging="360"/>
        <w:jc w:val="left"/>
        <w:rPr>
          <w:sz w:val="20"/>
        </w:rPr>
      </w:pPr>
      <w:hyperlink r:id="rId12" w:history="1">
        <w:r w:rsidR="00B73E38">
          <w:rPr>
            <w:rFonts w:ascii="仿宋_GB2312" w:eastAsia="仿宋_GB2312" w:hAnsi="仿宋_GB2312"/>
            <w:color w:val="0000FF"/>
            <w:u w:val="single"/>
          </w:rPr>
          <w:t>http://ip.valu.cn</w:t>
        </w:r>
      </w:hyperlink>
    </w:p>
    <w:p w:rsidR="00B73E38" w:rsidRDefault="00B73E38" w:rsidP="00B73E38">
      <w:pPr>
        <w:numPr>
          <w:ilvl w:val="0"/>
          <w:numId w:val="2"/>
        </w:numPr>
        <w:autoSpaceDE w:val="0"/>
        <w:autoSpaceDN w:val="0"/>
        <w:adjustRightInd w:val="0"/>
        <w:spacing w:before="56" w:after="113"/>
        <w:ind w:left="780" w:hanging="360"/>
        <w:jc w:val="left"/>
        <w:rPr>
          <w:sz w:val="20"/>
        </w:rPr>
      </w:pPr>
      <w:r>
        <w:rPr>
          <w:rFonts w:ascii="仿宋_GB2312" w:eastAsia="仿宋_GB2312" w:hAnsi="仿宋_GB2312"/>
          <w:color w:val="000000"/>
        </w:rPr>
        <w:t>Myip.cn</w:t>
      </w:r>
    </w:p>
    <w:p w:rsidR="00B73E38" w:rsidRDefault="00A059D8" w:rsidP="00B73E38">
      <w:pPr>
        <w:numPr>
          <w:ilvl w:val="0"/>
          <w:numId w:val="2"/>
        </w:numPr>
        <w:autoSpaceDE w:val="0"/>
        <w:autoSpaceDN w:val="0"/>
        <w:adjustRightInd w:val="0"/>
        <w:spacing w:before="56" w:after="113"/>
        <w:ind w:left="780" w:hanging="360"/>
        <w:jc w:val="left"/>
        <w:rPr>
          <w:sz w:val="20"/>
        </w:rPr>
      </w:pPr>
      <w:hyperlink r:id="rId13" w:history="1">
        <w:r w:rsidR="00B73E38">
          <w:rPr>
            <w:rFonts w:ascii="仿宋_GB2312" w:eastAsia="仿宋_GB2312" w:hAnsi="仿宋_GB2312"/>
            <w:color w:val="0000FF"/>
            <w:u w:val="single"/>
          </w:rPr>
          <w:t>http://www.114best.com/ip/114.aspx</w:t>
        </w:r>
      </w:hyperlink>
    </w:p>
    <w:p w:rsidR="00B73E38" w:rsidRDefault="00A059D8" w:rsidP="00B73E38">
      <w:pPr>
        <w:numPr>
          <w:ilvl w:val="0"/>
          <w:numId w:val="2"/>
        </w:numPr>
        <w:autoSpaceDE w:val="0"/>
        <w:autoSpaceDN w:val="0"/>
        <w:adjustRightInd w:val="0"/>
        <w:spacing w:before="56" w:after="113"/>
        <w:ind w:left="780" w:hanging="360"/>
        <w:jc w:val="left"/>
        <w:rPr>
          <w:sz w:val="20"/>
        </w:rPr>
      </w:pPr>
      <w:hyperlink r:id="rId14" w:history="1">
        <w:r w:rsidR="00B73E38">
          <w:rPr>
            <w:rFonts w:ascii="仿宋_GB2312" w:eastAsia="仿宋_GB2312" w:hAnsi="仿宋_GB2312"/>
            <w:color w:val="0000FF"/>
            <w:u w:val="single"/>
          </w:rPr>
          <w:t>http://www.dirs.cn/</w:t>
        </w:r>
      </w:hyperlink>
    </w:p>
    <w:p w:rsidR="00B73E38" w:rsidRDefault="00A059D8" w:rsidP="00B73E38">
      <w:pPr>
        <w:numPr>
          <w:ilvl w:val="0"/>
          <w:numId w:val="2"/>
        </w:numPr>
        <w:autoSpaceDE w:val="0"/>
        <w:autoSpaceDN w:val="0"/>
        <w:adjustRightInd w:val="0"/>
        <w:spacing w:before="56" w:after="113"/>
        <w:ind w:left="780" w:hanging="360"/>
        <w:jc w:val="left"/>
        <w:rPr>
          <w:sz w:val="20"/>
        </w:rPr>
      </w:pPr>
      <w:hyperlink r:id="rId15" w:history="1">
        <w:r w:rsidR="00B73E38">
          <w:rPr>
            <w:rFonts w:ascii="仿宋_GB2312" w:eastAsia="仿宋_GB2312" w:hAnsi="仿宋_GB2312"/>
            <w:color w:val="0000FF"/>
            <w:u w:val="single"/>
          </w:rPr>
          <w:t>http://whosonmyserver.com</w:t>
        </w:r>
      </w:hyperlink>
    </w:p>
    <w:p w:rsidR="00B73E38" w:rsidRDefault="00A059D8" w:rsidP="00B73E38">
      <w:pPr>
        <w:numPr>
          <w:ilvl w:val="0"/>
          <w:numId w:val="2"/>
        </w:numPr>
        <w:autoSpaceDE w:val="0"/>
        <w:autoSpaceDN w:val="0"/>
        <w:adjustRightInd w:val="0"/>
        <w:spacing w:before="56" w:after="113"/>
        <w:ind w:left="780" w:hanging="360"/>
        <w:jc w:val="left"/>
        <w:rPr>
          <w:sz w:val="20"/>
        </w:rPr>
      </w:pPr>
      <w:hyperlink r:id="rId16" w:history="1">
        <w:r w:rsidR="00B73E38">
          <w:rPr>
            <w:rFonts w:ascii="仿宋_GB2312" w:eastAsia="仿宋_GB2312" w:hAnsi="仿宋_GB2312"/>
            <w:color w:val="0000FF"/>
            <w:u w:val="single"/>
          </w:rPr>
          <w:t>http://ip.aadata.net/index.asp</w:t>
        </w:r>
      </w:hyperlink>
    </w:p>
    <w:p w:rsidR="00B73E38" w:rsidRDefault="00A059D8" w:rsidP="00B73E38">
      <w:pPr>
        <w:numPr>
          <w:ilvl w:val="0"/>
          <w:numId w:val="2"/>
        </w:numPr>
        <w:autoSpaceDE w:val="0"/>
        <w:autoSpaceDN w:val="0"/>
        <w:adjustRightInd w:val="0"/>
        <w:spacing w:before="56" w:after="113"/>
        <w:ind w:left="780" w:hanging="360"/>
        <w:jc w:val="left"/>
        <w:rPr>
          <w:sz w:val="20"/>
        </w:rPr>
      </w:pPr>
      <w:hyperlink r:id="rId17" w:history="1">
        <w:r w:rsidR="00B73E38">
          <w:rPr>
            <w:rFonts w:ascii="仿宋_GB2312" w:eastAsia="仿宋_GB2312" w:hAnsi="仿宋_GB2312"/>
            <w:color w:val="0000FF"/>
            <w:u w:val="single"/>
          </w:rPr>
          <w:t>http://www.293.net/</w:t>
        </w:r>
      </w:hyperlink>
    </w:p>
    <w:p w:rsidR="00B73E38" w:rsidRDefault="00B73E38" w:rsidP="00B73E38">
      <w:pPr>
        <w:spacing w:before="100" w:beforeAutospacing="1" w:after="100" w:afterAutospacing="1"/>
        <w:ind w:left="520"/>
        <w:rPr>
          <w:rFonts w:eastAsia="Times New Roman"/>
          <w:color w:val="000000"/>
          <w:sz w:val="20"/>
        </w:rPr>
      </w:pPr>
      <w:r>
        <w:rPr>
          <w:rFonts w:ascii="仿宋_GB2312" w:eastAsia="仿宋_GB2312" w:hAnsi="仿宋_GB2312" w:hint="eastAsia"/>
          <w:color w:val="000000"/>
        </w:rPr>
        <w:t>（以下不可用）</w:t>
      </w:r>
    </w:p>
    <w:p w:rsidR="00B73E38" w:rsidRDefault="00B73E38" w:rsidP="00B73E38">
      <w:pPr>
        <w:numPr>
          <w:ilvl w:val="0"/>
          <w:numId w:val="3"/>
        </w:numPr>
        <w:autoSpaceDE w:val="0"/>
        <w:autoSpaceDN w:val="0"/>
        <w:adjustRightInd w:val="0"/>
        <w:spacing w:before="56" w:after="113"/>
        <w:ind w:left="780" w:hanging="360"/>
        <w:jc w:val="left"/>
        <w:rPr>
          <w:sz w:val="20"/>
        </w:rPr>
      </w:pPr>
      <w:r>
        <w:rPr>
          <w:rFonts w:ascii="仿宋_GB2312" w:eastAsia="仿宋_GB2312" w:hAnsi="仿宋_GB2312"/>
          <w:color w:val="000000"/>
        </w:rPr>
        <w:t>Yeugetsignal.com (</w:t>
      </w:r>
      <w:r>
        <w:rPr>
          <w:rFonts w:ascii="仿宋_GB2312" w:eastAsia="仿宋_GB2312" w:hAnsi="仿宋_GB2312" w:hint="eastAsia"/>
          <w:color w:val="000000"/>
        </w:rPr>
        <w:t>访问不到网站</w:t>
      </w:r>
      <w:r>
        <w:rPr>
          <w:rFonts w:ascii="仿宋_GB2312" w:eastAsia="仿宋_GB2312" w:hAnsi="仿宋_GB2312"/>
          <w:color w:val="000000"/>
        </w:rPr>
        <w:t>)</w:t>
      </w:r>
    </w:p>
    <w:p w:rsidR="00B73E38" w:rsidRDefault="00B73E38" w:rsidP="00B73E38">
      <w:pPr>
        <w:numPr>
          <w:ilvl w:val="0"/>
          <w:numId w:val="3"/>
        </w:numPr>
        <w:autoSpaceDE w:val="0"/>
        <w:autoSpaceDN w:val="0"/>
        <w:adjustRightInd w:val="0"/>
        <w:spacing w:before="56" w:after="113"/>
        <w:ind w:left="780" w:hanging="360"/>
        <w:jc w:val="left"/>
        <w:rPr>
          <w:sz w:val="20"/>
        </w:rPr>
      </w:pPr>
      <w:r>
        <w:rPr>
          <w:rFonts w:ascii="仿宋_GB2312" w:eastAsia="仿宋_GB2312" w:hAnsi="仿宋_GB2312"/>
          <w:color w:val="000000"/>
        </w:rPr>
        <w:t>Zhanmama.com (</w:t>
      </w:r>
      <w:r>
        <w:rPr>
          <w:rFonts w:ascii="仿宋_GB2312" w:eastAsia="仿宋_GB2312" w:hAnsi="仿宋_GB2312" w:hint="eastAsia"/>
          <w:color w:val="000000"/>
        </w:rPr>
        <w:t>返回结果很少</w:t>
      </w:r>
      <w:r>
        <w:rPr>
          <w:rFonts w:ascii="仿宋_GB2312" w:eastAsia="仿宋_GB2312" w:hAnsi="仿宋_GB2312"/>
          <w:color w:val="000000"/>
        </w:rPr>
        <w:t>)</w:t>
      </w:r>
    </w:p>
    <w:p w:rsidR="00B73E38" w:rsidRDefault="00B73E38" w:rsidP="00B73E38">
      <w:pPr>
        <w:numPr>
          <w:ilvl w:val="0"/>
          <w:numId w:val="3"/>
        </w:numPr>
        <w:autoSpaceDE w:val="0"/>
        <w:autoSpaceDN w:val="0"/>
        <w:adjustRightInd w:val="0"/>
        <w:spacing w:before="56" w:after="113"/>
        <w:ind w:left="780" w:hanging="360"/>
        <w:jc w:val="left"/>
        <w:rPr>
          <w:sz w:val="20"/>
        </w:rPr>
      </w:pPr>
      <w:r>
        <w:rPr>
          <w:rFonts w:ascii="仿宋_GB2312" w:eastAsia="仿宋_GB2312" w:hAnsi="仿宋_GB2312"/>
          <w:color w:val="000000"/>
        </w:rPr>
        <w:t>Webhosting.info</w:t>
      </w:r>
      <w:r>
        <w:rPr>
          <w:rFonts w:ascii="仿宋_GB2312" w:eastAsia="仿宋_GB2312" w:hAnsi="仿宋_GB2312" w:hint="eastAsia"/>
          <w:color w:val="000000"/>
        </w:rPr>
        <w:t>（需要注册用户）</w:t>
      </w:r>
    </w:p>
    <w:p w:rsidR="00B73E38" w:rsidRDefault="00B73E38" w:rsidP="00B73E38">
      <w:pPr>
        <w:numPr>
          <w:ilvl w:val="0"/>
          <w:numId w:val="3"/>
        </w:numPr>
        <w:autoSpaceDE w:val="0"/>
        <w:autoSpaceDN w:val="0"/>
        <w:adjustRightInd w:val="0"/>
        <w:spacing w:before="56" w:after="113"/>
        <w:ind w:left="780" w:hanging="360"/>
        <w:jc w:val="left"/>
        <w:rPr>
          <w:sz w:val="20"/>
        </w:rPr>
      </w:pPr>
      <w:r>
        <w:rPr>
          <w:rFonts w:ascii="仿宋_GB2312" w:eastAsia="仿宋_GB2312" w:hAnsi="仿宋_GB2312"/>
          <w:color w:val="000000"/>
        </w:rPr>
        <w:t>Sundns.com</w:t>
      </w:r>
      <w:r>
        <w:rPr>
          <w:rFonts w:ascii="仿宋_GB2312" w:eastAsia="仿宋_GB2312" w:hAnsi="仿宋_GB2312" w:hint="eastAsia"/>
          <w:color w:val="000000"/>
        </w:rPr>
        <w:t>（需要验证码）</w:t>
      </w:r>
    </w:p>
    <w:p w:rsidR="00B73E38" w:rsidRDefault="00B73E38" w:rsidP="00B73E38">
      <w:pPr>
        <w:spacing w:before="100" w:beforeAutospacing="1" w:after="100" w:afterAutospacing="1"/>
        <w:rPr>
          <w:sz w:val="20"/>
        </w:rPr>
      </w:pPr>
      <w:r>
        <w:rPr>
          <w:rFonts w:ascii="仿宋_GB2312" w:eastAsia="仿宋_GB2312" w:hAnsi="仿宋_GB2312" w:hint="eastAsia"/>
          <w:color w:val="000000"/>
        </w:rPr>
        <w:t>具体解析步骤见以下几节。</w:t>
      </w:r>
    </w:p>
    <w:p w:rsidR="00B73E38" w:rsidRPr="00B73E38" w:rsidRDefault="00B73E38" w:rsidP="00B73E38">
      <w:pPr>
        <w:pStyle w:val="MMTopic3"/>
      </w:pPr>
      <w:bookmarkStart w:id="8" w:name="_Toc327300805"/>
      <w:r>
        <w:rPr>
          <w:rFonts w:hint="eastAsia"/>
        </w:rPr>
        <w:t>解析过程</w:t>
      </w:r>
      <w:bookmarkEnd w:id="8"/>
    </w:p>
    <w:p w:rsidR="00B73E38" w:rsidRDefault="00B73E38" w:rsidP="00B73E38">
      <w:pPr>
        <w:spacing w:before="100" w:beforeAutospacing="1" w:after="100" w:afterAutospacing="1"/>
        <w:ind w:left="520"/>
        <w:rPr>
          <w:rFonts w:eastAsia="Times New Roman"/>
          <w:color w:val="000000"/>
          <w:sz w:val="20"/>
          <w:szCs w:val="20"/>
        </w:rPr>
      </w:pPr>
      <w:r>
        <w:rPr>
          <w:rFonts w:eastAsia="Times New Roman"/>
          <w:color w:val="000000"/>
          <w:sz w:val="20"/>
          <w:szCs w:val="20"/>
        </w:rPr>
        <w:t>1</w:t>
      </w:r>
      <w:r>
        <w:rPr>
          <w:rFonts w:ascii="宋体" w:eastAsia="宋体" w:hAnsi="宋体" w:cs="宋体" w:hint="eastAsia"/>
          <w:color w:val="000000"/>
        </w:rPr>
        <w:t>）请求反向解析网站，获取反向解析网站返回内容</w:t>
      </w:r>
    </w:p>
    <w:p w:rsidR="00B73E38" w:rsidRDefault="00B73E38" w:rsidP="00B73E38">
      <w:pPr>
        <w:spacing w:before="100" w:beforeAutospacing="1" w:after="100" w:afterAutospacing="1"/>
        <w:ind w:left="520"/>
        <w:rPr>
          <w:rFonts w:eastAsia="Times New Roman"/>
          <w:color w:val="000000"/>
          <w:sz w:val="20"/>
          <w:szCs w:val="20"/>
        </w:rPr>
      </w:pPr>
      <w:r>
        <w:rPr>
          <w:rFonts w:ascii="宋体" w:eastAsia="宋体" w:hAnsi="宋体" w:cs="宋体" w:hint="eastAsia"/>
          <w:color w:val="000000"/>
        </w:rPr>
        <w:t>通过反向解析网站</w:t>
      </w:r>
      <w:r>
        <w:rPr>
          <w:rFonts w:eastAsia="Times New Roman"/>
          <w:color w:val="000000"/>
        </w:rPr>
        <w:t>URL</w:t>
      </w:r>
      <w:r>
        <w:rPr>
          <w:rFonts w:ascii="宋体" w:eastAsia="宋体" w:hAnsi="宋体" w:cs="宋体" w:hint="eastAsia"/>
          <w:color w:val="000000"/>
        </w:rPr>
        <w:t>规则，传入要解析的</w:t>
      </w:r>
      <w:r>
        <w:rPr>
          <w:rFonts w:eastAsia="Times New Roman"/>
          <w:color w:val="000000"/>
        </w:rPr>
        <w:t>IP</w:t>
      </w:r>
      <w:r>
        <w:rPr>
          <w:rFonts w:ascii="宋体" w:eastAsia="宋体" w:hAnsi="宋体" w:cs="宋体" w:hint="eastAsia"/>
          <w:color w:val="000000"/>
        </w:rPr>
        <w:t>地址，通过服务直接请求获取反向解析网站</w:t>
      </w:r>
      <w:r>
        <w:rPr>
          <w:rFonts w:eastAsia="Times New Roman"/>
          <w:color w:val="000000"/>
        </w:rPr>
        <w:t>Response</w:t>
      </w:r>
      <w:r>
        <w:rPr>
          <w:rFonts w:ascii="宋体" w:eastAsia="宋体" w:hAnsi="宋体" w:cs="宋体" w:hint="eastAsia"/>
          <w:color w:val="000000"/>
        </w:rPr>
        <w:t>的内容；</w:t>
      </w:r>
    </w:p>
    <w:p w:rsidR="00B73E38" w:rsidRDefault="00B73E38" w:rsidP="00B73E38">
      <w:pPr>
        <w:spacing w:before="100" w:beforeAutospacing="1" w:after="100" w:afterAutospacing="1"/>
        <w:ind w:left="520"/>
        <w:rPr>
          <w:rFonts w:eastAsia="Times New Roman"/>
          <w:color w:val="000000"/>
          <w:sz w:val="20"/>
          <w:szCs w:val="20"/>
        </w:rPr>
      </w:pPr>
      <w:r>
        <w:rPr>
          <w:rFonts w:eastAsia="Times New Roman"/>
          <w:color w:val="000000"/>
        </w:rPr>
        <w:t>2</w:t>
      </w:r>
      <w:r>
        <w:rPr>
          <w:rFonts w:ascii="宋体" w:eastAsia="宋体" w:hAnsi="宋体" w:cs="宋体" w:hint="eastAsia"/>
          <w:color w:val="000000"/>
        </w:rPr>
        <w:t>）提取反向解析网站返回信息中</w:t>
      </w:r>
      <w:r>
        <w:rPr>
          <w:rFonts w:eastAsia="Times New Roman"/>
          <w:color w:val="000000"/>
        </w:rPr>
        <w:t>IP</w:t>
      </w:r>
      <w:r>
        <w:rPr>
          <w:rFonts w:ascii="宋体" w:eastAsia="宋体" w:hAnsi="宋体" w:cs="宋体" w:hint="eastAsia"/>
          <w:color w:val="000000"/>
        </w:rPr>
        <w:t>和域名对应信息</w:t>
      </w:r>
    </w:p>
    <w:p w:rsidR="00B73E38" w:rsidRDefault="00B73E38" w:rsidP="00B73E38">
      <w:pPr>
        <w:spacing w:before="100" w:beforeAutospacing="1" w:after="100" w:afterAutospacing="1"/>
        <w:ind w:left="520"/>
        <w:rPr>
          <w:rFonts w:eastAsia="Times New Roman"/>
          <w:color w:val="000000"/>
          <w:sz w:val="20"/>
          <w:szCs w:val="20"/>
        </w:rPr>
      </w:pPr>
      <w:r>
        <w:rPr>
          <w:rFonts w:ascii="宋体" w:eastAsia="宋体" w:hAnsi="宋体" w:cs="宋体" w:hint="eastAsia"/>
          <w:color w:val="000000"/>
        </w:rPr>
        <w:t>反向解析网站</w:t>
      </w:r>
      <w:r>
        <w:rPr>
          <w:rFonts w:eastAsia="Times New Roman"/>
          <w:color w:val="000000"/>
        </w:rPr>
        <w:t>Response</w:t>
      </w:r>
      <w:r>
        <w:rPr>
          <w:rFonts w:ascii="宋体" w:eastAsia="宋体" w:hAnsi="宋体" w:cs="宋体" w:hint="eastAsia"/>
          <w:color w:val="000000"/>
        </w:rPr>
        <w:t>返回的内容以字符串形式进行正则表达式规则匹配，提取符合规则的</w:t>
      </w:r>
      <w:r>
        <w:rPr>
          <w:rFonts w:eastAsia="Times New Roman"/>
          <w:color w:val="000000"/>
        </w:rPr>
        <w:t>IP</w:t>
      </w:r>
      <w:r>
        <w:rPr>
          <w:rFonts w:ascii="宋体" w:eastAsia="宋体" w:hAnsi="宋体" w:cs="宋体" w:hint="eastAsia"/>
          <w:color w:val="000000"/>
        </w:rPr>
        <w:t>与域名对应信息；</w:t>
      </w:r>
    </w:p>
    <w:p w:rsidR="00B73E38" w:rsidRDefault="00B73E38" w:rsidP="00B73E38">
      <w:pPr>
        <w:spacing w:before="100" w:beforeAutospacing="1" w:after="100" w:afterAutospacing="1"/>
        <w:ind w:left="520"/>
        <w:rPr>
          <w:rFonts w:eastAsia="Times New Roman"/>
          <w:color w:val="000000"/>
          <w:sz w:val="20"/>
          <w:szCs w:val="20"/>
        </w:rPr>
      </w:pPr>
      <w:r>
        <w:rPr>
          <w:rFonts w:eastAsia="Times New Roman"/>
          <w:color w:val="000000"/>
          <w:sz w:val="20"/>
          <w:szCs w:val="20"/>
        </w:rPr>
        <w:t> </w:t>
      </w:r>
    </w:p>
    <w:p w:rsidR="00B73E38" w:rsidRPr="00B73E38" w:rsidRDefault="00B73E38" w:rsidP="00B73E38">
      <w:pPr>
        <w:pStyle w:val="MMTopic2"/>
      </w:pPr>
      <w:bookmarkStart w:id="9" w:name="_Toc327300806"/>
      <w:r>
        <w:rPr>
          <w:rFonts w:hint="eastAsia"/>
        </w:rPr>
        <w:t>解析结果回传</w:t>
      </w:r>
      <w:bookmarkEnd w:id="9"/>
    </w:p>
    <w:p w:rsidR="00B73E38" w:rsidRPr="00B73E38" w:rsidRDefault="00B73E38" w:rsidP="00B73E38">
      <w:pPr>
        <w:pStyle w:val="MMTopic3"/>
      </w:pPr>
      <w:bookmarkStart w:id="10" w:name="_Toc327300807"/>
      <w:r>
        <w:rPr>
          <w:rFonts w:hint="eastAsia"/>
        </w:rPr>
        <w:t>客户端</w:t>
      </w:r>
      <w:bookmarkEnd w:id="10"/>
    </w:p>
    <w:p w:rsidR="00B73E38" w:rsidRPr="00B73E38" w:rsidRDefault="00B73E38" w:rsidP="00B73E38">
      <w:pPr>
        <w:pStyle w:val="MMTopic3"/>
      </w:pPr>
      <w:bookmarkStart w:id="11" w:name="_Toc327300808"/>
      <w:r>
        <w:rPr>
          <w:rFonts w:hint="eastAsia"/>
        </w:rPr>
        <w:t>服务器端</w:t>
      </w:r>
      <w:bookmarkEnd w:id="11"/>
    </w:p>
    <w:p w:rsidR="00B73E38" w:rsidRDefault="00B73E38" w:rsidP="00B73E38">
      <w:pPr>
        <w:spacing w:before="100" w:beforeAutospacing="1" w:after="100" w:afterAutospacing="1"/>
        <w:rPr>
          <w:sz w:val="20"/>
          <w:szCs w:val="20"/>
        </w:rPr>
      </w:pPr>
      <w:r>
        <w:rPr>
          <w:rFonts w:ascii="宋体" w:eastAsia="宋体" w:hAnsi="宋体" w:cs="宋体" w:hint="eastAsia"/>
          <w:color w:val="000000"/>
          <w:sz w:val="20"/>
          <w:szCs w:val="20"/>
        </w:rPr>
        <w:t>服务器端接收到客户端的解析结果后，将其保存到反向解析数据库（见下节），入库时以</w:t>
      </w:r>
      <w:r>
        <w:rPr>
          <w:rFonts w:ascii="Calibri" w:eastAsia="Times New Roman" w:hAnsi="Calibri" w:cs="Calibri"/>
          <w:color w:val="000000"/>
          <w:sz w:val="20"/>
          <w:szCs w:val="20"/>
        </w:rPr>
        <w:t>IP</w:t>
      </w:r>
      <w:r>
        <w:rPr>
          <w:rFonts w:ascii="宋体" w:eastAsia="宋体" w:hAnsi="宋体" w:cs="宋体" w:hint="eastAsia"/>
          <w:color w:val="000000"/>
          <w:sz w:val="20"/>
          <w:szCs w:val="20"/>
        </w:rPr>
        <w:t>和域名作为联合主键，判断记录是否存在，存在则更新最后时间，不存在则插入新记录。</w:t>
      </w:r>
    </w:p>
    <w:p w:rsidR="00B73E38" w:rsidRDefault="00B73E38" w:rsidP="00B73E38">
      <w:pPr>
        <w:pStyle w:val="MMTopic4"/>
      </w:pPr>
      <w:bookmarkStart w:id="12" w:name="_Toc327300809"/>
      <w:r>
        <w:rPr>
          <w:rFonts w:hint="eastAsia"/>
        </w:rPr>
        <w:t>反向解析数据库</w:t>
      </w:r>
      <w:bookmarkEnd w:id="12"/>
    </w:p>
    <w:p w:rsidR="00B73E38" w:rsidRDefault="00B73E38" w:rsidP="00B73E38">
      <w:pPr>
        <w:spacing w:before="100" w:beforeAutospacing="1" w:after="100" w:afterAutospacing="1"/>
        <w:rPr>
          <w:sz w:val="20"/>
          <w:szCs w:val="20"/>
        </w:rPr>
      </w:pPr>
      <w:r>
        <w:rPr>
          <w:rFonts w:ascii="宋体" w:eastAsia="宋体" w:hAnsi="宋体" w:cs="宋体" w:hint="eastAsia"/>
          <w:b/>
          <w:bCs/>
          <w:color w:val="000000"/>
          <w:sz w:val="20"/>
          <w:szCs w:val="20"/>
        </w:rPr>
        <w:t>表名：</w:t>
      </w:r>
      <w:r>
        <w:rPr>
          <w:rFonts w:ascii="新宋体" w:eastAsia="新宋体" w:hAnsi="新宋体" w:cs="新宋体"/>
          <w:b/>
          <w:bCs/>
          <w:color w:val="000000"/>
          <w:sz w:val="18"/>
          <w:szCs w:val="18"/>
        </w:rPr>
        <w:t>tIPAddress(IP</w:t>
      </w:r>
      <w:r>
        <w:rPr>
          <w:rFonts w:ascii="新宋体" w:eastAsia="新宋体" w:hAnsi="新宋体" w:cs="新宋体" w:hint="eastAsia"/>
          <w:b/>
          <w:bCs/>
          <w:color w:val="000000"/>
          <w:sz w:val="18"/>
          <w:szCs w:val="18"/>
        </w:rPr>
        <w:t>地址段表</w:t>
      </w:r>
      <w:r>
        <w:rPr>
          <w:rFonts w:ascii="新宋体" w:eastAsia="新宋体" w:hAnsi="新宋体" w:cs="新宋体"/>
          <w:b/>
          <w:bCs/>
          <w:color w:val="000000"/>
          <w:sz w:val="18"/>
          <w:szCs w:val="18"/>
        </w:rPr>
        <w:t>)</w:t>
      </w:r>
    </w:p>
    <w:tbl>
      <w:tblPr>
        <w:tblW w:w="0" w:type="auto"/>
        <w:tblInd w:w="445" w:type="dxa"/>
        <w:tblLayout w:type="fixed"/>
        <w:tblCellMar>
          <w:left w:w="105" w:type="dxa"/>
          <w:right w:w="105" w:type="dxa"/>
        </w:tblCellMar>
        <w:tblLook w:val="0000"/>
      </w:tblPr>
      <w:tblGrid>
        <w:gridCol w:w="2754"/>
        <w:gridCol w:w="2754"/>
        <w:gridCol w:w="2673"/>
      </w:tblGrid>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字段名称</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字段类型</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说明</w:t>
            </w:r>
          </w:p>
        </w:tc>
      </w:tr>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iIPAID</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PK int not null</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color w:val="000000"/>
                <w:sz w:val="20"/>
                <w:szCs w:val="20"/>
              </w:rPr>
              <w:t>自增</w:t>
            </w:r>
            <w:r>
              <w:rPr>
                <w:rFonts w:ascii="Calibri" w:eastAsia="Times New Roman" w:hAnsi="Calibri" w:cs="Calibri"/>
                <w:color w:val="000000"/>
                <w:sz w:val="20"/>
                <w:szCs w:val="20"/>
              </w:rPr>
              <w:t>ID</w:t>
            </w:r>
          </w:p>
        </w:tc>
      </w:tr>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lastRenderedPageBreak/>
              <w:t>lIPResID</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Bigint  null</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IP</w:t>
            </w:r>
            <w:r>
              <w:rPr>
                <w:rFonts w:ascii="宋体" w:eastAsia="宋体" w:hAnsi="宋体" w:cs="宋体" w:hint="eastAsia"/>
                <w:color w:val="000000"/>
                <w:sz w:val="20"/>
                <w:szCs w:val="20"/>
              </w:rPr>
              <w:t>地址关联单位</w:t>
            </w:r>
            <w:r>
              <w:rPr>
                <w:rFonts w:ascii="Calibri" w:eastAsia="Times New Roman" w:hAnsi="Calibri" w:cs="Calibri"/>
                <w:color w:val="000000"/>
                <w:sz w:val="20"/>
                <w:szCs w:val="20"/>
              </w:rPr>
              <w:t>ID</w:t>
            </w:r>
          </w:p>
        </w:tc>
      </w:tr>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sIPBegin</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Varchar(50) not null</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color w:val="000000"/>
                <w:sz w:val="20"/>
                <w:szCs w:val="20"/>
              </w:rPr>
              <w:t>开始</w:t>
            </w:r>
            <w:r>
              <w:rPr>
                <w:rFonts w:ascii="Calibri" w:eastAsia="Times New Roman" w:hAnsi="Calibri" w:cs="Calibri"/>
                <w:color w:val="000000"/>
                <w:sz w:val="20"/>
                <w:szCs w:val="20"/>
              </w:rPr>
              <w:t>IP</w:t>
            </w:r>
            <w:r>
              <w:rPr>
                <w:rFonts w:ascii="宋体" w:eastAsia="宋体" w:hAnsi="宋体" w:cs="宋体" w:hint="eastAsia"/>
                <w:color w:val="000000"/>
                <w:sz w:val="20"/>
                <w:szCs w:val="20"/>
              </w:rPr>
              <w:t>地址</w:t>
            </w:r>
          </w:p>
        </w:tc>
      </w:tr>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sIPEnd</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Varchar(50) not null</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color w:val="000000"/>
                <w:sz w:val="20"/>
                <w:szCs w:val="20"/>
              </w:rPr>
              <w:t>结束</w:t>
            </w:r>
            <w:r>
              <w:rPr>
                <w:rFonts w:ascii="Calibri" w:eastAsia="Times New Roman" w:hAnsi="Calibri" w:cs="Calibri"/>
                <w:color w:val="000000"/>
                <w:sz w:val="20"/>
                <w:szCs w:val="20"/>
              </w:rPr>
              <w:t>IP</w:t>
            </w:r>
            <w:r>
              <w:rPr>
                <w:rFonts w:ascii="宋体" w:eastAsia="宋体" w:hAnsi="宋体" w:cs="宋体" w:hint="eastAsia"/>
                <w:color w:val="000000"/>
                <w:sz w:val="20"/>
                <w:szCs w:val="20"/>
              </w:rPr>
              <w:t>地址</w:t>
            </w:r>
          </w:p>
        </w:tc>
      </w:tr>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IsDispatch</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Smallint not null</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color w:val="000000"/>
                <w:sz w:val="20"/>
                <w:szCs w:val="20"/>
              </w:rPr>
              <w:t>是否分配</w:t>
            </w:r>
          </w:p>
        </w:tc>
      </w:tr>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iSearchCount</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Int not null</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color w:val="000000"/>
                <w:sz w:val="20"/>
                <w:szCs w:val="20"/>
              </w:rPr>
              <w:t>解析数量</w:t>
            </w:r>
          </w:p>
        </w:tc>
      </w:tr>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iIPBegin</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Bigint null</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color w:val="000000"/>
                <w:sz w:val="20"/>
                <w:szCs w:val="20"/>
              </w:rPr>
              <w:t>开始</w:t>
            </w:r>
            <w:r>
              <w:rPr>
                <w:rFonts w:ascii="Calibri" w:eastAsia="Times New Roman" w:hAnsi="Calibri" w:cs="Calibri"/>
                <w:color w:val="000000"/>
                <w:sz w:val="20"/>
                <w:szCs w:val="20"/>
              </w:rPr>
              <w:t>IP</w:t>
            </w:r>
            <w:r>
              <w:rPr>
                <w:rFonts w:ascii="宋体" w:eastAsia="宋体" w:hAnsi="宋体" w:cs="宋体" w:hint="eastAsia"/>
                <w:color w:val="000000"/>
                <w:sz w:val="20"/>
                <w:szCs w:val="20"/>
              </w:rPr>
              <w:t>地址</w:t>
            </w:r>
          </w:p>
        </w:tc>
      </w:tr>
      <w:tr w:rsidR="00B73E38">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iIPEnd</w:t>
            </w:r>
          </w:p>
        </w:tc>
        <w:tc>
          <w:tcPr>
            <w:tcW w:w="2754"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Calibri" w:eastAsia="Times New Roman" w:hAnsi="Calibri" w:cs="Calibri"/>
                <w:color w:val="000000"/>
                <w:sz w:val="20"/>
                <w:szCs w:val="20"/>
              </w:rPr>
              <w:t>Bigint null</w:t>
            </w:r>
          </w:p>
        </w:tc>
        <w:tc>
          <w:tcPr>
            <w:tcW w:w="2673"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color w:val="000000"/>
                <w:sz w:val="20"/>
                <w:szCs w:val="20"/>
              </w:rPr>
              <w:t>结束</w:t>
            </w:r>
            <w:r>
              <w:rPr>
                <w:rFonts w:ascii="Calibri" w:eastAsia="Times New Roman" w:hAnsi="Calibri" w:cs="Calibri"/>
                <w:color w:val="000000"/>
                <w:sz w:val="20"/>
                <w:szCs w:val="20"/>
              </w:rPr>
              <w:t>IP</w:t>
            </w:r>
            <w:r>
              <w:rPr>
                <w:rFonts w:ascii="宋体" w:eastAsia="宋体" w:hAnsi="宋体" w:cs="宋体" w:hint="eastAsia"/>
                <w:color w:val="000000"/>
                <w:sz w:val="20"/>
                <w:szCs w:val="20"/>
              </w:rPr>
              <w:t>地址</w:t>
            </w:r>
          </w:p>
        </w:tc>
      </w:tr>
    </w:tbl>
    <w:p w:rsidR="00B73E38" w:rsidRDefault="00B73E38" w:rsidP="00B73E38">
      <w:pPr>
        <w:spacing w:before="56" w:after="113"/>
        <w:ind w:left="340"/>
        <w:rPr>
          <w:sz w:val="20"/>
          <w:szCs w:val="20"/>
        </w:rPr>
      </w:pPr>
    </w:p>
    <w:p w:rsidR="00B73E38" w:rsidRDefault="00B73E38" w:rsidP="00B73E38">
      <w:pPr>
        <w:spacing w:before="56" w:after="113"/>
        <w:rPr>
          <w:sz w:val="20"/>
          <w:szCs w:val="20"/>
        </w:rPr>
      </w:pPr>
    </w:p>
    <w:p w:rsidR="00B73E38" w:rsidRDefault="00B73E38" w:rsidP="00B73E38">
      <w:pPr>
        <w:spacing w:before="100" w:beforeAutospacing="1" w:after="100" w:afterAutospacing="1"/>
        <w:rPr>
          <w:sz w:val="20"/>
          <w:szCs w:val="20"/>
        </w:rPr>
      </w:pPr>
      <w:r>
        <w:rPr>
          <w:rFonts w:ascii="宋体" w:eastAsia="宋体" w:hAnsi="宋体" w:cs="宋体" w:hint="eastAsia"/>
          <w:b/>
          <w:bCs/>
          <w:color w:val="000000"/>
          <w:sz w:val="20"/>
          <w:szCs w:val="20"/>
        </w:rPr>
        <w:t>表名：</w:t>
      </w:r>
      <w:r>
        <w:rPr>
          <w:rFonts w:ascii="新宋体" w:eastAsia="新宋体" w:hAnsi="新宋体" w:cs="新宋体"/>
          <w:b/>
          <w:bCs/>
          <w:color w:val="000000"/>
          <w:sz w:val="18"/>
          <w:szCs w:val="18"/>
        </w:rPr>
        <w:t>tIPDomains</w:t>
      </w:r>
      <w:r>
        <w:rPr>
          <w:rFonts w:ascii="新宋体" w:eastAsia="新宋体" w:hAnsi="新宋体" w:cs="新宋体" w:hint="eastAsia"/>
          <w:b/>
          <w:bCs/>
          <w:color w:val="000000"/>
          <w:sz w:val="18"/>
          <w:szCs w:val="18"/>
        </w:rPr>
        <w:t>（</w:t>
      </w:r>
      <w:r>
        <w:rPr>
          <w:rFonts w:ascii="新宋体" w:eastAsia="新宋体" w:hAnsi="新宋体" w:cs="新宋体"/>
          <w:b/>
          <w:bCs/>
          <w:color w:val="000000"/>
          <w:sz w:val="18"/>
          <w:szCs w:val="18"/>
        </w:rPr>
        <w:t>IP</w:t>
      </w:r>
      <w:r>
        <w:rPr>
          <w:rFonts w:ascii="新宋体" w:eastAsia="新宋体" w:hAnsi="新宋体" w:cs="新宋体" w:hint="eastAsia"/>
          <w:b/>
          <w:bCs/>
          <w:color w:val="000000"/>
          <w:sz w:val="18"/>
          <w:szCs w:val="18"/>
        </w:rPr>
        <w:t>域名记录表）</w:t>
      </w:r>
    </w:p>
    <w:tbl>
      <w:tblPr>
        <w:tblW w:w="0" w:type="auto"/>
        <w:tblInd w:w="445" w:type="dxa"/>
        <w:tblLayout w:type="fixed"/>
        <w:tblCellMar>
          <w:left w:w="105" w:type="dxa"/>
          <w:right w:w="105" w:type="dxa"/>
        </w:tblCellMar>
        <w:tblLook w:val="0000"/>
      </w:tblPr>
      <w:tblGrid>
        <w:gridCol w:w="2700"/>
        <w:gridCol w:w="2700"/>
        <w:gridCol w:w="2700"/>
      </w:tblGrid>
      <w:tr w:rsidR="00B73E38">
        <w:tc>
          <w:tcPr>
            <w:tcW w:w="2700"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字段名称</w:t>
            </w:r>
          </w:p>
        </w:tc>
        <w:tc>
          <w:tcPr>
            <w:tcW w:w="2700"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字段类型</w:t>
            </w:r>
          </w:p>
        </w:tc>
        <w:tc>
          <w:tcPr>
            <w:tcW w:w="2700"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说明</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lID</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PK bigint not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自增</w:t>
            </w:r>
            <w:r>
              <w:rPr>
                <w:rFonts w:ascii="宋体" w:eastAsia="宋体" w:hAnsi="宋体" w:cs="宋体"/>
                <w:color w:val="000000"/>
                <w:sz w:val="22"/>
              </w:rPr>
              <w:t>ID</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sIP</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Varchar(50) not nul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IP</w:t>
            </w:r>
            <w:r>
              <w:rPr>
                <w:rFonts w:ascii="宋体" w:eastAsia="宋体" w:hAnsi="宋体" w:cs="宋体" w:hint="eastAsia"/>
                <w:color w:val="000000"/>
                <w:sz w:val="22"/>
              </w:rPr>
              <w:t>地址</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iIP</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Bigint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IP</w:t>
            </w:r>
            <w:r>
              <w:rPr>
                <w:rFonts w:ascii="宋体" w:eastAsia="宋体" w:hAnsi="宋体" w:cs="宋体" w:hint="eastAsia"/>
                <w:color w:val="000000"/>
                <w:sz w:val="22"/>
              </w:rPr>
              <w:t>地址（数字格式）</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sDomain</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Varchar</w:t>
            </w:r>
            <w:r>
              <w:rPr>
                <w:rFonts w:ascii="宋体" w:eastAsia="宋体" w:hAnsi="宋体" w:cs="宋体" w:hint="eastAsia"/>
                <w:color w:val="000000"/>
                <w:sz w:val="22"/>
              </w:rPr>
              <w:t>（</w:t>
            </w:r>
            <w:r>
              <w:rPr>
                <w:rFonts w:ascii="宋体" w:eastAsia="宋体" w:hAnsi="宋体" w:cs="宋体"/>
                <w:color w:val="000000"/>
                <w:sz w:val="22"/>
              </w:rPr>
              <w:t>500</w:t>
            </w:r>
            <w:r>
              <w:rPr>
                <w:rFonts w:ascii="宋体" w:eastAsia="宋体" w:hAnsi="宋体" w:cs="宋体" w:hint="eastAsia"/>
                <w:color w:val="000000"/>
                <w:sz w:val="22"/>
              </w:rPr>
              <w:t>）</w:t>
            </w:r>
            <w:r>
              <w:rPr>
                <w:rFonts w:ascii="宋体" w:eastAsia="宋体" w:hAnsi="宋体" w:cs="宋体"/>
                <w:color w:val="000000"/>
                <w:sz w:val="22"/>
              </w:rPr>
              <w:t>not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域名地址</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dUpdateTime</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Datetime not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更新时间</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iStatus</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Int not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验证信息</w:t>
            </w:r>
            <w:r>
              <w:rPr>
                <w:rFonts w:ascii="宋体" w:eastAsia="宋体" w:hAnsi="宋体" w:cs="宋体"/>
                <w:color w:val="000000"/>
                <w:sz w:val="22"/>
              </w:rPr>
              <w:t>(0:</w:t>
            </w:r>
            <w:r>
              <w:rPr>
                <w:rFonts w:ascii="宋体" w:eastAsia="宋体" w:hAnsi="宋体" w:cs="宋体" w:hint="eastAsia"/>
                <w:color w:val="000000"/>
                <w:sz w:val="22"/>
              </w:rPr>
              <w:t>未验证；</w:t>
            </w:r>
            <w:r>
              <w:rPr>
                <w:rFonts w:ascii="宋体" w:eastAsia="宋体" w:hAnsi="宋体" w:cs="宋体"/>
                <w:color w:val="000000"/>
                <w:sz w:val="22"/>
              </w:rPr>
              <w:t>1</w:t>
            </w:r>
            <w:r>
              <w:rPr>
                <w:rFonts w:ascii="宋体" w:eastAsia="宋体" w:hAnsi="宋体" w:cs="宋体" w:hint="eastAsia"/>
                <w:color w:val="000000"/>
                <w:sz w:val="22"/>
              </w:rPr>
              <w:t>：验证通过；</w:t>
            </w:r>
            <w:r>
              <w:rPr>
                <w:rFonts w:ascii="宋体" w:eastAsia="宋体" w:hAnsi="宋体" w:cs="宋体"/>
                <w:color w:val="000000"/>
                <w:sz w:val="22"/>
              </w:rPr>
              <w:t>2</w:t>
            </w:r>
            <w:r>
              <w:rPr>
                <w:rFonts w:ascii="宋体" w:eastAsia="宋体" w:hAnsi="宋体" w:cs="宋体" w:hint="eastAsia"/>
                <w:color w:val="000000"/>
                <w:sz w:val="22"/>
              </w:rPr>
              <w:t>：验证不通过</w:t>
            </w:r>
            <w:r>
              <w:rPr>
                <w:rFonts w:ascii="宋体" w:eastAsia="宋体" w:hAnsi="宋体" w:cs="宋体"/>
                <w:color w:val="000000"/>
                <w:sz w:val="22"/>
              </w:rPr>
              <w:t>)</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iType</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Int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域名类型</w:t>
            </w:r>
            <w:r>
              <w:rPr>
                <w:rFonts w:ascii="宋体" w:eastAsia="宋体" w:hAnsi="宋体" w:cs="宋体"/>
                <w:color w:val="000000"/>
                <w:sz w:val="22"/>
              </w:rPr>
              <w:t>1:</w:t>
            </w:r>
            <w:r>
              <w:rPr>
                <w:rFonts w:ascii="宋体" w:eastAsia="宋体" w:hAnsi="宋体" w:cs="宋体" w:hint="eastAsia"/>
                <w:color w:val="000000"/>
                <w:sz w:val="22"/>
              </w:rPr>
              <w:t>一级域名；</w:t>
            </w:r>
            <w:r>
              <w:rPr>
                <w:rFonts w:ascii="宋体" w:eastAsia="宋体" w:hAnsi="宋体" w:cs="宋体"/>
                <w:color w:val="000000"/>
                <w:sz w:val="22"/>
              </w:rPr>
              <w:t>2</w:t>
            </w:r>
            <w:r>
              <w:rPr>
                <w:rFonts w:ascii="宋体" w:eastAsia="宋体" w:hAnsi="宋体" w:cs="宋体" w:hint="eastAsia"/>
                <w:color w:val="000000"/>
                <w:sz w:val="22"/>
              </w:rPr>
              <w:t>：二级域名</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iIsNew</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Int not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是否新增记录（</w:t>
            </w:r>
            <w:r>
              <w:rPr>
                <w:rFonts w:ascii="宋体" w:eastAsia="宋体" w:hAnsi="宋体" w:cs="宋体"/>
                <w:color w:val="000000"/>
                <w:sz w:val="22"/>
              </w:rPr>
              <w:t>1</w:t>
            </w:r>
            <w:r>
              <w:rPr>
                <w:rFonts w:ascii="宋体" w:eastAsia="宋体" w:hAnsi="宋体" w:cs="宋体" w:hint="eastAsia"/>
                <w:color w:val="000000"/>
                <w:sz w:val="22"/>
              </w:rPr>
              <w:t>：是）</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sTimeStamp</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Varchar(50)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时间戳</w:t>
            </w:r>
          </w:p>
        </w:tc>
      </w:tr>
    </w:tbl>
    <w:p w:rsidR="00B73E38" w:rsidRDefault="00B73E38" w:rsidP="00B73E38">
      <w:pPr>
        <w:spacing w:before="56" w:after="113"/>
        <w:ind w:left="340"/>
        <w:rPr>
          <w:sz w:val="20"/>
          <w:szCs w:val="20"/>
        </w:rPr>
      </w:pPr>
    </w:p>
    <w:p w:rsidR="00B73E38" w:rsidRDefault="00B73E38" w:rsidP="00B73E38">
      <w:pPr>
        <w:spacing w:before="56" w:after="113"/>
        <w:rPr>
          <w:sz w:val="20"/>
          <w:szCs w:val="20"/>
        </w:rPr>
      </w:pPr>
    </w:p>
    <w:p w:rsidR="00B73E38" w:rsidRDefault="00B73E38" w:rsidP="00B73E38">
      <w:pPr>
        <w:spacing w:before="100" w:beforeAutospacing="1" w:after="100" w:afterAutospacing="1"/>
        <w:rPr>
          <w:sz w:val="20"/>
          <w:szCs w:val="20"/>
        </w:rPr>
      </w:pPr>
      <w:r>
        <w:rPr>
          <w:rFonts w:ascii="宋体" w:eastAsia="宋体" w:hAnsi="宋体" w:cs="宋体" w:hint="eastAsia"/>
          <w:b/>
          <w:bCs/>
          <w:color w:val="000000"/>
          <w:sz w:val="20"/>
          <w:szCs w:val="20"/>
        </w:rPr>
        <w:t>表名：</w:t>
      </w:r>
      <w:r>
        <w:rPr>
          <w:rFonts w:ascii="新宋体" w:eastAsia="新宋体" w:hAnsi="新宋体" w:cs="新宋体"/>
          <w:b/>
          <w:bCs/>
          <w:color w:val="000000"/>
          <w:sz w:val="18"/>
          <w:szCs w:val="18"/>
        </w:rPr>
        <w:t>tIPNoDomain</w:t>
      </w:r>
      <w:r>
        <w:rPr>
          <w:rFonts w:ascii="新宋体" w:eastAsia="新宋体" w:hAnsi="新宋体" w:cs="新宋体" w:hint="eastAsia"/>
          <w:b/>
          <w:bCs/>
          <w:color w:val="000000"/>
          <w:sz w:val="18"/>
          <w:szCs w:val="18"/>
        </w:rPr>
        <w:t>（未获取域名的</w:t>
      </w:r>
      <w:r>
        <w:rPr>
          <w:rFonts w:ascii="新宋体" w:eastAsia="新宋体" w:hAnsi="新宋体" w:cs="新宋体"/>
          <w:b/>
          <w:bCs/>
          <w:color w:val="000000"/>
          <w:sz w:val="18"/>
          <w:szCs w:val="18"/>
        </w:rPr>
        <w:t>IP</w:t>
      </w:r>
      <w:r>
        <w:rPr>
          <w:rFonts w:ascii="新宋体" w:eastAsia="新宋体" w:hAnsi="新宋体" w:cs="新宋体" w:hint="eastAsia"/>
          <w:b/>
          <w:bCs/>
          <w:color w:val="000000"/>
          <w:sz w:val="18"/>
          <w:szCs w:val="18"/>
        </w:rPr>
        <w:t>记录表）</w:t>
      </w:r>
    </w:p>
    <w:tbl>
      <w:tblPr>
        <w:tblW w:w="0" w:type="auto"/>
        <w:tblInd w:w="445" w:type="dxa"/>
        <w:tblLayout w:type="fixed"/>
        <w:tblCellMar>
          <w:left w:w="105" w:type="dxa"/>
          <w:right w:w="105" w:type="dxa"/>
        </w:tblCellMar>
        <w:tblLook w:val="0000"/>
      </w:tblPr>
      <w:tblGrid>
        <w:gridCol w:w="2700"/>
        <w:gridCol w:w="2700"/>
        <w:gridCol w:w="2700"/>
      </w:tblGrid>
      <w:tr w:rsidR="00B73E38">
        <w:tc>
          <w:tcPr>
            <w:tcW w:w="2700"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字段名称</w:t>
            </w:r>
          </w:p>
        </w:tc>
        <w:tc>
          <w:tcPr>
            <w:tcW w:w="2700"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字段类型</w:t>
            </w:r>
          </w:p>
        </w:tc>
        <w:tc>
          <w:tcPr>
            <w:tcW w:w="2700" w:type="dxa"/>
            <w:tcBorders>
              <w:top w:val="single" w:sz="4" w:space="0" w:color="000000"/>
              <w:left w:val="single" w:sz="4" w:space="0" w:color="000000"/>
              <w:bottom w:val="single" w:sz="4" w:space="0" w:color="000000"/>
              <w:right w:val="single" w:sz="4" w:space="0" w:color="000000"/>
            </w:tcBorders>
          </w:tcPr>
          <w:p w:rsidR="00B73E38" w:rsidRDefault="00B73E38">
            <w:pPr>
              <w:spacing w:before="56" w:after="113"/>
              <w:rPr>
                <w:sz w:val="20"/>
                <w:szCs w:val="20"/>
              </w:rPr>
            </w:pPr>
            <w:r>
              <w:rPr>
                <w:rFonts w:ascii="宋体" w:eastAsia="宋体" w:hAnsi="宋体" w:cs="宋体" w:hint="eastAsia"/>
                <w:b/>
                <w:bCs/>
                <w:color w:val="000000"/>
                <w:sz w:val="20"/>
                <w:szCs w:val="20"/>
              </w:rPr>
              <w:t>说明</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iID</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PK bigint not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自增</w:t>
            </w:r>
            <w:r>
              <w:rPr>
                <w:rFonts w:ascii="宋体" w:eastAsia="宋体" w:hAnsi="宋体" w:cs="宋体"/>
                <w:color w:val="000000"/>
                <w:sz w:val="22"/>
              </w:rPr>
              <w:t>ID</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sIP</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Varchar(50) not nul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IP</w:t>
            </w:r>
            <w:r>
              <w:rPr>
                <w:rFonts w:ascii="宋体" w:eastAsia="宋体" w:hAnsi="宋体" w:cs="宋体" w:hint="eastAsia"/>
                <w:color w:val="000000"/>
                <w:sz w:val="22"/>
              </w:rPr>
              <w:t>地址</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iIP</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Bigint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IP</w:t>
            </w:r>
            <w:r>
              <w:rPr>
                <w:rFonts w:ascii="宋体" w:eastAsia="宋体" w:hAnsi="宋体" w:cs="宋体" w:hint="eastAsia"/>
                <w:color w:val="000000"/>
                <w:sz w:val="22"/>
              </w:rPr>
              <w:t>地址（数字格式）</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dAddTime</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Datetime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添加时间</w:t>
            </w:r>
          </w:p>
        </w:tc>
      </w:tr>
      <w:tr w:rsidR="00B73E38">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lastRenderedPageBreak/>
              <w:t>sTimeStamp</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color w:val="000000"/>
                <w:sz w:val="22"/>
              </w:rPr>
              <w:t>Varchar(50) null</w:t>
            </w:r>
          </w:p>
        </w:tc>
        <w:tc>
          <w:tcPr>
            <w:tcW w:w="2700" w:type="dxa"/>
            <w:tcBorders>
              <w:top w:val="single" w:sz="4" w:space="0" w:color="000000"/>
              <w:left w:val="single" w:sz="4" w:space="0" w:color="000000"/>
              <w:bottom w:val="single" w:sz="4" w:space="0" w:color="000000"/>
              <w:right w:val="single" w:sz="4" w:space="0" w:color="000000"/>
            </w:tcBorders>
            <w:vAlign w:val="center"/>
          </w:tcPr>
          <w:p w:rsidR="00B73E38" w:rsidRDefault="00B73E38">
            <w:pPr>
              <w:spacing w:before="56" w:after="113"/>
              <w:rPr>
                <w:sz w:val="20"/>
                <w:szCs w:val="20"/>
              </w:rPr>
            </w:pPr>
            <w:r>
              <w:rPr>
                <w:rFonts w:ascii="宋体" w:eastAsia="宋体" w:hAnsi="宋体" w:cs="宋体" w:hint="eastAsia"/>
                <w:color w:val="000000"/>
                <w:sz w:val="22"/>
              </w:rPr>
              <w:t>时间戳</w:t>
            </w:r>
          </w:p>
        </w:tc>
      </w:tr>
    </w:tbl>
    <w:p w:rsidR="00B73E38" w:rsidRDefault="00B73E38" w:rsidP="00B73E38">
      <w:pPr>
        <w:spacing w:before="56" w:after="113"/>
        <w:ind w:left="340"/>
        <w:rPr>
          <w:sz w:val="20"/>
          <w:szCs w:val="20"/>
        </w:rPr>
      </w:pPr>
    </w:p>
    <w:p w:rsidR="00B73E38" w:rsidRDefault="00B73E38" w:rsidP="00B73E38">
      <w:pPr>
        <w:spacing w:before="100" w:beforeAutospacing="1" w:after="100" w:afterAutospacing="1"/>
        <w:rPr>
          <w:sz w:val="20"/>
          <w:szCs w:val="20"/>
        </w:rPr>
      </w:pPr>
      <w:r>
        <w:rPr>
          <w:sz w:val="20"/>
          <w:szCs w:val="20"/>
        </w:rPr>
        <w:t> </w:t>
      </w:r>
    </w:p>
    <w:p w:rsidR="00B73E38" w:rsidRDefault="00B73E38" w:rsidP="00B73E38">
      <w:pPr>
        <w:pStyle w:val="MMEmpty"/>
      </w:pPr>
    </w:p>
    <w:p w:rsidR="00393860" w:rsidRPr="00B73E38" w:rsidRDefault="00393860" w:rsidP="00B73E38"/>
    <w:sectPr w:rsidR="00393860" w:rsidRPr="00B73E38" w:rsidSect="00DF0AB5">
      <w:pgSz w:w="11906" w:h="16838"/>
      <w:pgMar w:top="1135" w:right="1800" w:bottom="567"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201" w:rsidRDefault="00624201" w:rsidP="004114F4">
      <w:r>
        <w:separator/>
      </w:r>
    </w:p>
  </w:endnote>
  <w:endnote w:type="continuationSeparator" w:id="1">
    <w:p w:rsidR="00624201" w:rsidRDefault="00624201" w:rsidP="004114F4">
      <w:r>
        <w:continuationSeparator/>
      </w:r>
    </w:p>
  </w:endnote>
</w:endnotes>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201" w:rsidRDefault="00624201" w:rsidP="004114F4">
      <w:r>
        <w:separator/>
      </w:r>
    </w:p>
  </w:footnote>
  <w:footnote w:type="continuationSeparator" w:id="1">
    <w:p w:rsidR="00624201" w:rsidRDefault="00624201" w:rsidP="004114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442FC"/>
    <w:multiLevelType w:val="multilevel"/>
    <w:tmpl w:val="23141A1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DB84209"/>
    <w:multiLevelType w:val="singleLevel"/>
    <w:tmpl w:val="64DA6FBE"/>
    <w:name w:val="Callout Template"/>
    <w:lvl w:ilvl="0">
      <w:start w:val="1"/>
      <w:numFmt w:val="decimal"/>
      <w:suff w:val="space"/>
      <w:lvlText w:val="="/>
      <w:lvlJc w:val="left"/>
      <w:pPr>
        <w:ind w:left="200" w:hanging="200"/>
      </w:pPr>
      <w:rPr>
        <w:rFonts w:ascii="Webdings" w:hAnsi="Webdings"/>
        <w:sz w:val="16"/>
      </w:rPr>
    </w:lvl>
  </w:abstractNum>
  <w:abstractNum w:abstractNumId="2">
    <w:nsid w:val="4FD747BD"/>
    <w:multiLevelType w:val="multilevel"/>
    <w:tmpl w:val="00000001"/>
    <w:name w:val="HTML-List1"/>
    <w:lvl w:ilvl="0">
      <w:start w:val="1"/>
      <w:numFmt w:val="bullet"/>
      <w:lvlText w:val="_"/>
      <w:lvlJc w:val="left"/>
      <w:rPr>
        <w:rFonts w:ascii="Symbol" w:hAnsi="Symbol" w:cs="Symbol"/>
        <w:color w:val="000000"/>
        <w:sz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FD747BE"/>
    <w:multiLevelType w:val="multilevel"/>
    <w:tmpl w:val="00000002"/>
    <w:name w:val="HTML-List2"/>
    <w:lvl w:ilvl="0">
      <w:start w:val="1"/>
      <w:numFmt w:val="bullet"/>
      <w:lvlText w:val="_"/>
      <w:lvlJc w:val="left"/>
      <w:rPr>
        <w:rFonts w:ascii="Symbol" w:hAnsi="Symbol" w:cs="Symbol"/>
        <w:color w:val="000000"/>
        <w:sz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2"/>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2525"/>
    <w:rsid w:val="00012D79"/>
    <w:rsid w:val="00015495"/>
    <w:rsid w:val="000244FD"/>
    <w:rsid w:val="000304B6"/>
    <w:rsid w:val="00030D47"/>
    <w:rsid w:val="00032A77"/>
    <w:rsid w:val="00032D28"/>
    <w:rsid w:val="00034672"/>
    <w:rsid w:val="00034757"/>
    <w:rsid w:val="000410C5"/>
    <w:rsid w:val="000519B0"/>
    <w:rsid w:val="0006139F"/>
    <w:rsid w:val="00070445"/>
    <w:rsid w:val="0007429F"/>
    <w:rsid w:val="00077BBB"/>
    <w:rsid w:val="0008595B"/>
    <w:rsid w:val="000956AC"/>
    <w:rsid w:val="00096A1E"/>
    <w:rsid w:val="000A22B6"/>
    <w:rsid w:val="000A7F14"/>
    <w:rsid w:val="000B09CE"/>
    <w:rsid w:val="000B5908"/>
    <w:rsid w:val="000C1ACD"/>
    <w:rsid w:val="000C2897"/>
    <w:rsid w:val="000C56E0"/>
    <w:rsid w:val="000E03BD"/>
    <w:rsid w:val="000E317E"/>
    <w:rsid w:val="000F10E4"/>
    <w:rsid w:val="000F28A1"/>
    <w:rsid w:val="00103850"/>
    <w:rsid w:val="00106711"/>
    <w:rsid w:val="001122F9"/>
    <w:rsid w:val="00116C89"/>
    <w:rsid w:val="001231F8"/>
    <w:rsid w:val="00125D24"/>
    <w:rsid w:val="00127696"/>
    <w:rsid w:val="0012789C"/>
    <w:rsid w:val="0013023E"/>
    <w:rsid w:val="001312F5"/>
    <w:rsid w:val="00151183"/>
    <w:rsid w:val="00171D87"/>
    <w:rsid w:val="00173EAD"/>
    <w:rsid w:val="00175626"/>
    <w:rsid w:val="00187B3F"/>
    <w:rsid w:val="001C449F"/>
    <w:rsid w:val="001D7799"/>
    <w:rsid w:val="00200826"/>
    <w:rsid w:val="002029DC"/>
    <w:rsid w:val="00204101"/>
    <w:rsid w:val="00221227"/>
    <w:rsid w:val="00222F0E"/>
    <w:rsid w:val="00231001"/>
    <w:rsid w:val="00241907"/>
    <w:rsid w:val="00245EEB"/>
    <w:rsid w:val="00251C3C"/>
    <w:rsid w:val="00266425"/>
    <w:rsid w:val="00286A4C"/>
    <w:rsid w:val="0029083E"/>
    <w:rsid w:val="002973F3"/>
    <w:rsid w:val="002A76B2"/>
    <w:rsid w:val="002B61A1"/>
    <w:rsid w:val="002C041E"/>
    <w:rsid w:val="002C04F5"/>
    <w:rsid w:val="002C1ADC"/>
    <w:rsid w:val="002C43FE"/>
    <w:rsid w:val="002E2360"/>
    <w:rsid w:val="002E362F"/>
    <w:rsid w:val="00307592"/>
    <w:rsid w:val="0031245F"/>
    <w:rsid w:val="003134E9"/>
    <w:rsid w:val="00314BF5"/>
    <w:rsid w:val="003156DA"/>
    <w:rsid w:val="00337A38"/>
    <w:rsid w:val="00347106"/>
    <w:rsid w:val="00347757"/>
    <w:rsid w:val="003554C6"/>
    <w:rsid w:val="0036060B"/>
    <w:rsid w:val="003624A9"/>
    <w:rsid w:val="0036546B"/>
    <w:rsid w:val="00366775"/>
    <w:rsid w:val="00367ACF"/>
    <w:rsid w:val="003723DD"/>
    <w:rsid w:val="00385A70"/>
    <w:rsid w:val="00387998"/>
    <w:rsid w:val="00393860"/>
    <w:rsid w:val="00395945"/>
    <w:rsid w:val="003960AB"/>
    <w:rsid w:val="003A37A3"/>
    <w:rsid w:val="003B29A7"/>
    <w:rsid w:val="003B7B4D"/>
    <w:rsid w:val="003C7905"/>
    <w:rsid w:val="003F4B10"/>
    <w:rsid w:val="00405811"/>
    <w:rsid w:val="004078F7"/>
    <w:rsid w:val="004114F4"/>
    <w:rsid w:val="00412B39"/>
    <w:rsid w:val="00417529"/>
    <w:rsid w:val="00425F94"/>
    <w:rsid w:val="00436D6B"/>
    <w:rsid w:val="00443D5B"/>
    <w:rsid w:val="004617EC"/>
    <w:rsid w:val="0046770A"/>
    <w:rsid w:val="00467A34"/>
    <w:rsid w:val="00470F8C"/>
    <w:rsid w:val="00477FDC"/>
    <w:rsid w:val="004917E1"/>
    <w:rsid w:val="004947E6"/>
    <w:rsid w:val="00496AFD"/>
    <w:rsid w:val="004B14D5"/>
    <w:rsid w:val="004C01F8"/>
    <w:rsid w:val="004C7D17"/>
    <w:rsid w:val="004D0DCD"/>
    <w:rsid w:val="004E2D9D"/>
    <w:rsid w:val="004E4D29"/>
    <w:rsid w:val="004E7633"/>
    <w:rsid w:val="00510CD4"/>
    <w:rsid w:val="0051586D"/>
    <w:rsid w:val="005325D5"/>
    <w:rsid w:val="005371BF"/>
    <w:rsid w:val="00562C1B"/>
    <w:rsid w:val="0056756C"/>
    <w:rsid w:val="00573420"/>
    <w:rsid w:val="005912F9"/>
    <w:rsid w:val="005953B0"/>
    <w:rsid w:val="005B27BA"/>
    <w:rsid w:val="005C39EE"/>
    <w:rsid w:val="005C6BAE"/>
    <w:rsid w:val="005E75AB"/>
    <w:rsid w:val="005F5619"/>
    <w:rsid w:val="00607059"/>
    <w:rsid w:val="00607F35"/>
    <w:rsid w:val="00616108"/>
    <w:rsid w:val="006203F9"/>
    <w:rsid w:val="00624201"/>
    <w:rsid w:val="00636FF8"/>
    <w:rsid w:val="00640D5C"/>
    <w:rsid w:val="006423B0"/>
    <w:rsid w:val="00654FCC"/>
    <w:rsid w:val="00691826"/>
    <w:rsid w:val="006931FA"/>
    <w:rsid w:val="00694001"/>
    <w:rsid w:val="006A2529"/>
    <w:rsid w:val="006A2F4E"/>
    <w:rsid w:val="006B4F92"/>
    <w:rsid w:val="006B7D82"/>
    <w:rsid w:val="006D2D24"/>
    <w:rsid w:val="007137A6"/>
    <w:rsid w:val="00713E42"/>
    <w:rsid w:val="007163F3"/>
    <w:rsid w:val="00742501"/>
    <w:rsid w:val="00756322"/>
    <w:rsid w:val="00760467"/>
    <w:rsid w:val="007848D9"/>
    <w:rsid w:val="00786BC5"/>
    <w:rsid w:val="00787D15"/>
    <w:rsid w:val="00795DD1"/>
    <w:rsid w:val="007B223C"/>
    <w:rsid w:val="007B75BB"/>
    <w:rsid w:val="007F2E67"/>
    <w:rsid w:val="008035FD"/>
    <w:rsid w:val="0081416B"/>
    <w:rsid w:val="00817648"/>
    <w:rsid w:val="00822B00"/>
    <w:rsid w:val="00823D3B"/>
    <w:rsid w:val="00837115"/>
    <w:rsid w:val="00837EAF"/>
    <w:rsid w:val="00841761"/>
    <w:rsid w:val="00847E80"/>
    <w:rsid w:val="00850B1D"/>
    <w:rsid w:val="00854755"/>
    <w:rsid w:val="00854B6C"/>
    <w:rsid w:val="00865E10"/>
    <w:rsid w:val="00880D86"/>
    <w:rsid w:val="008812F0"/>
    <w:rsid w:val="00896D97"/>
    <w:rsid w:val="008A1BA5"/>
    <w:rsid w:val="008A469A"/>
    <w:rsid w:val="008B1C9E"/>
    <w:rsid w:val="008C3E64"/>
    <w:rsid w:val="008D356E"/>
    <w:rsid w:val="008E21BE"/>
    <w:rsid w:val="008F1CEA"/>
    <w:rsid w:val="00912F1A"/>
    <w:rsid w:val="00915BBD"/>
    <w:rsid w:val="00920BE1"/>
    <w:rsid w:val="009312C5"/>
    <w:rsid w:val="009330EF"/>
    <w:rsid w:val="00954740"/>
    <w:rsid w:val="00965638"/>
    <w:rsid w:val="009711F1"/>
    <w:rsid w:val="00985C2D"/>
    <w:rsid w:val="00995E48"/>
    <w:rsid w:val="009A5A34"/>
    <w:rsid w:val="009C014F"/>
    <w:rsid w:val="009C7E77"/>
    <w:rsid w:val="009F0F7C"/>
    <w:rsid w:val="009F41DE"/>
    <w:rsid w:val="00A059D8"/>
    <w:rsid w:val="00A1172A"/>
    <w:rsid w:val="00A55699"/>
    <w:rsid w:val="00A55A3D"/>
    <w:rsid w:val="00A624E0"/>
    <w:rsid w:val="00A63A90"/>
    <w:rsid w:val="00A754DA"/>
    <w:rsid w:val="00A80835"/>
    <w:rsid w:val="00A81280"/>
    <w:rsid w:val="00A847D6"/>
    <w:rsid w:val="00A85004"/>
    <w:rsid w:val="00A87E89"/>
    <w:rsid w:val="00A90F9B"/>
    <w:rsid w:val="00A9212A"/>
    <w:rsid w:val="00A9509D"/>
    <w:rsid w:val="00A9784D"/>
    <w:rsid w:val="00AB392E"/>
    <w:rsid w:val="00AC43F9"/>
    <w:rsid w:val="00B02E60"/>
    <w:rsid w:val="00B17BB5"/>
    <w:rsid w:val="00B223CC"/>
    <w:rsid w:val="00B23150"/>
    <w:rsid w:val="00B327A9"/>
    <w:rsid w:val="00B34B2F"/>
    <w:rsid w:val="00B5160F"/>
    <w:rsid w:val="00B528BC"/>
    <w:rsid w:val="00B55735"/>
    <w:rsid w:val="00B560DB"/>
    <w:rsid w:val="00B670B9"/>
    <w:rsid w:val="00B7023A"/>
    <w:rsid w:val="00B70EF9"/>
    <w:rsid w:val="00B73E38"/>
    <w:rsid w:val="00B76D28"/>
    <w:rsid w:val="00B82573"/>
    <w:rsid w:val="00B859E1"/>
    <w:rsid w:val="00B910B4"/>
    <w:rsid w:val="00BA329B"/>
    <w:rsid w:val="00BA4473"/>
    <w:rsid w:val="00BA70DC"/>
    <w:rsid w:val="00BA7954"/>
    <w:rsid w:val="00BB3C96"/>
    <w:rsid w:val="00BC5CAF"/>
    <w:rsid w:val="00BC6AA0"/>
    <w:rsid w:val="00BD6C37"/>
    <w:rsid w:val="00BF2EAF"/>
    <w:rsid w:val="00BF30AB"/>
    <w:rsid w:val="00C07716"/>
    <w:rsid w:val="00C10073"/>
    <w:rsid w:val="00C42D5C"/>
    <w:rsid w:val="00C42F32"/>
    <w:rsid w:val="00C455BB"/>
    <w:rsid w:val="00C63681"/>
    <w:rsid w:val="00C80D55"/>
    <w:rsid w:val="00C8211A"/>
    <w:rsid w:val="00C831FE"/>
    <w:rsid w:val="00CA4F0F"/>
    <w:rsid w:val="00CA7586"/>
    <w:rsid w:val="00CC2522"/>
    <w:rsid w:val="00CC41C1"/>
    <w:rsid w:val="00CC75FC"/>
    <w:rsid w:val="00CC798A"/>
    <w:rsid w:val="00CD07E2"/>
    <w:rsid w:val="00CF0782"/>
    <w:rsid w:val="00D20375"/>
    <w:rsid w:val="00D27B15"/>
    <w:rsid w:val="00D36DF7"/>
    <w:rsid w:val="00D424F3"/>
    <w:rsid w:val="00D431E8"/>
    <w:rsid w:val="00D51E03"/>
    <w:rsid w:val="00D6331A"/>
    <w:rsid w:val="00D72D6E"/>
    <w:rsid w:val="00D7602B"/>
    <w:rsid w:val="00D838B8"/>
    <w:rsid w:val="00D933DA"/>
    <w:rsid w:val="00D967D3"/>
    <w:rsid w:val="00DB34A8"/>
    <w:rsid w:val="00DB6835"/>
    <w:rsid w:val="00DC117B"/>
    <w:rsid w:val="00DC5358"/>
    <w:rsid w:val="00DE758A"/>
    <w:rsid w:val="00DF0AB5"/>
    <w:rsid w:val="00E03821"/>
    <w:rsid w:val="00E075A6"/>
    <w:rsid w:val="00E2481E"/>
    <w:rsid w:val="00E266F4"/>
    <w:rsid w:val="00E327D5"/>
    <w:rsid w:val="00E35277"/>
    <w:rsid w:val="00E54B76"/>
    <w:rsid w:val="00E63951"/>
    <w:rsid w:val="00E775E7"/>
    <w:rsid w:val="00E8286F"/>
    <w:rsid w:val="00E83AD0"/>
    <w:rsid w:val="00EB6CB8"/>
    <w:rsid w:val="00EE6C98"/>
    <w:rsid w:val="00F02525"/>
    <w:rsid w:val="00F03122"/>
    <w:rsid w:val="00F12158"/>
    <w:rsid w:val="00F130ED"/>
    <w:rsid w:val="00F14985"/>
    <w:rsid w:val="00F15BB4"/>
    <w:rsid w:val="00F15F33"/>
    <w:rsid w:val="00F32813"/>
    <w:rsid w:val="00F47D9C"/>
    <w:rsid w:val="00F53871"/>
    <w:rsid w:val="00F55239"/>
    <w:rsid w:val="00F6769E"/>
    <w:rsid w:val="00F722FC"/>
    <w:rsid w:val="00F727DD"/>
    <w:rsid w:val="00F7763D"/>
    <w:rsid w:val="00F82EFF"/>
    <w:rsid w:val="00F8425F"/>
    <w:rsid w:val="00F9428D"/>
    <w:rsid w:val="00FA08AF"/>
    <w:rsid w:val="00FA48C9"/>
    <w:rsid w:val="00FA6DCF"/>
    <w:rsid w:val="00FC6A27"/>
    <w:rsid w:val="00FD02A0"/>
    <w:rsid w:val="00FD06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3860"/>
    <w:pPr>
      <w:widowControl w:val="0"/>
      <w:jc w:val="both"/>
    </w:pPr>
  </w:style>
  <w:style w:type="paragraph" w:styleId="1">
    <w:name w:val="heading 1"/>
    <w:basedOn w:val="a"/>
    <w:next w:val="a"/>
    <w:link w:val="1Char"/>
    <w:uiPriority w:val="9"/>
    <w:qFormat/>
    <w:rsid w:val="00B73E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E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3E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3E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73E3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73E38"/>
    <w:rPr>
      <w:rFonts w:asciiTheme="majorHAnsi" w:eastAsia="宋体" w:hAnsiTheme="majorHAnsi" w:cstheme="majorBidi"/>
      <w:b/>
      <w:bCs/>
      <w:sz w:val="32"/>
      <w:szCs w:val="32"/>
    </w:rPr>
  </w:style>
  <w:style w:type="paragraph" w:customStyle="1" w:styleId="MMTitle">
    <w:name w:val="MM Title"/>
    <w:basedOn w:val="a3"/>
    <w:link w:val="MMTitleChar"/>
    <w:rsid w:val="00B73E38"/>
  </w:style>
  <w:style w:type="character" w:customStyle="1" w:styleId="MMTitleChar">
    <w:name w:val="MM Title Char"/>
    <w:basedOn w:val="Char"/>
    <w:link w:val="MMTitle"/>
    <w:rsid w:val="00B73E38"/>
  </w:style>
  <w:style w:type="character" w:customStyle="1" w:styleId="1Char">
    <w:name w:val="标题 1 Char"/>
    <w:basedOn w:val="a0"/>
    <w:link w:val="1"/>
    <w:uiPriority w:val="9"/>
    <w:rsid w:val="00B73E38"/>
    <w:rPr>
      <w:b/>
      <w:bCs/>
      <w:kern w:val="44"/>
      <w:sz w:val="44"/>
      <w:szCs w:val="44"/>
    </w:rPr>
  </w:style>
  <w:style w:type="paragraph" w:customStyle="1" w:styleId="MMTopic1">
    <w:name w:val="MM Topic 1"/>
    <w:basedOn w:val="1"/>
    <w:link w:val="MMTopic1Char"/>
    <w:rsid w:val="00B73E38"/>
    <w:pPr>
      <w:numPr>
        <w:numId w:val="1"/>
      </w:numPr>
    </w:pPr>
  </w:style>
  <w:style w:type="character" w:customStyle="1" w:styleId="MMTopic1Char">
    <w:name w:val="MM Topic 1 Char"/>
    <w:basedOn w:val="1Char"/>
    <w:link w:val="MMTopic1"/>
    <w:rsid w:val="00B73E38"/>
  </w:style>
  <w:style w:type="character" w:customStyle="1" w:styleId="2Char">
    <w:name w:val="标题 2 Char"/>
    <w:basedOn w:val="a0"/>
    <w:link w:val="2"/>
    <w:uiPriority w:val="9"/>
    <w:rsid w:val="00B73E38"/>
    <w:rPr>
      <w:rFonts w:asciiTheme="majorHAnsi" w:eastAsiaTheme="majorEastAsia" w:hAnsiTheme="majorHAnsi" w:cstheme="majorBidi"/>
      <w:b/>
      <w:bCs/>
      <w:sz w:val="32"/>
      <w:szCs w:val="32"/>
    </w:rPr>
  </w:style>
  <w:style w:type="paragraph" w:customStyle="1" w:styleId="MMTopic2">
    <w:name w:val="MM Topic 2"/>
    <w:basedOn w:val="2"/>
    <w:link w:val="MMTopic2Char"/>
    <w:rsid w:val="00B73E38"/>
    <w:pPr>
      <w:numPr>
        <w:ilvl w:val="1"/>
        <w:numId w:val="1"/>
      </w:numPr>
    </w:pPr>
  </w:style>
  <w:style w:type="character" w:customStyle="1" w:styleId="MMTopic2Char">
    <w:name w:val="MM Topic 2 Char"/>
    <w:basedOn w:val="2Char"/>
    <w:link w:val="MMTopic2"/>
    <w:rsid w:val="00B73E38"/>
  </w:style>
  <w:style w:type="character" w:customStyle="1" w:styleId="3Char">
    <w:name w:val="标题 3 Char"/>
    <w:basedOn w:val="a0"/>
    <w:link w:val="3"/>
    <w:uiPriority w:val="9"/>
    <w:rsid w:val="00B73E38"/>
    <w:rPr>
      <w:b/>
      <w:bCs/>
      <w:sz w:val="32"/>
      <w:szCs w:val="32"/>
    </w:rPr>
  </w:style>
  <w:style w:type="paragraph" w:customStyle="1" w:styleId="MMTopic3">
    <w:name w:val="MM Topic 3"/>
    <w:basedOn w:val="3"/>
    <w:link w:val="MMTopic3Char"/>
    <w:rsid w:val="00B73E38"/>
    <w:pPr>
      <w:numPr>
        <w:ilvl w:val="2"/>
        <w:numId w:val="1"/>
      </w:numPr>
    </w:pPr>
  </w:style>
  <w:style w:type="character" w:customStyle="1" w:styleId="MMTopic3Char">
    <w:name w:val="MM Topic 3 Char"/>
    <w:basedOn w:val="3Char"/>
    <w:link w:val="MMTopic3"/>
    <w:rsid w:val="00B73E38"/>
  </w:style>
  <w:style w:type="paragraph" w:styleId="10">
    <w:name w:val="toc 1"/>
    <w:basedOn w:val="a"/>
    <w:next w:val="a"/>
    <w:autoRedefine/>
    <w:uiPriority w:val="39"/>
    <w:unhideWhenUsed/>
    <w:rsid w:val="00B73E38"/>
  </w:style>
  <w:style w:type="paragraph" w:customStyle="1" w:styleId="MMEmpty">
    <w:name w:val="MM Empty"/>
    <w:basedOn w:val="a"/>
    <w:link w:val="MMEmptyChar"/>
    <w:rsid w:val="00B73E38"/>
  </w:style>
  <w:style w:type="character" w:customStyle="1" w:styleId="MMEmptyChar">
    <w:name w:val="MM Empty Char"/>
    <w:basedOn w:val="a0"/>
    <w:link w:val="MMEmpty"/>
    <w:rsid w:val="00B73E38"/>
  </w:style>
  <w:style w:type="paragraph" w:styleId="a4">
    <w:name w:val="Balloon Text"/>
    <w:basedOn w:val="a"/>
    <w:link w:val="Char0"/>
    <w:uiPriority w:val="99"/>
    <w:semiHidden/>
    <w:unhideWhenUsed/>
    <w:rsid w:val="00B73E38"/>
    <w:rPr>
      <w:sz w:val="18"/>
      <w:szCs w:val="18"/>
    </w:rPr>
  </w:style>
  <w:style w:type="character" w:customStyle="1" w:styleId="Char0">
    <w:name w:val="批注框文本 Char"/>
    <w:basedOn w:val="a0"/>
    <w:link w:val="a4"/>
    <w:uiPriority w:val="99"/>
    <w:semiHidden/>
    <w:rsid w:val="00B73E38"/>
    <w:rPr>
      <w:sz w:val="18"/>
      <w:szCs w:val="18"/>
    </w:rPr>
  </w:style>
  <w:style w:type="character" w:customStyle="1" w:styleId="4Char">
    <w:name w:val="标题 4 Char"/>
    <w:basedOn w:val="a0"/>
    <w:link w:val="4"/>
    <w:uiPriority w:val="9"/>
    <w:rsid w:val="00B73E38"/>
    <w:rPr>
      <w:rFonts w:asciiTheme="majorHAnsi" w:eastAsiaTheme="majorEastAsia" w:hAnsiTheme="majorHAnsi" w:cstheme="majorBidi"/>
      <w:b/>
      <w:bCs/>
      <w:sz w:val="28"/>
      <w:szCs w:val="28"/>
    </w:rPr>
  </w:style>
  <w:style w:type="paragraph" w:customStyle="1" w:styleId="MMTopic4">
    <w:name w:val="MM Topic 4"/>
    <w:basedOn w:val="4"/>
    <w:link w:val="MMTopic4Char"/>
    <w:rsid w:val="00B73E38"/>
  </w:style>
  <w:style w:type="character" w:customStyle="1" w:styleId="MMTopic4Char">
    <w:name w:val="MM Topic 4 Char"/>
    <w:basedOn w:val="4Char"/>
    <w:link w:val="MMTopic4"/>
    <w:rsid w:val="00B73E38"/>
  </w:style>
  <w:style w:type="paragraph" w:styleId="20">
    <w:name w:val="toc 2"/>
    <w:basedOn w:val="a"/>
    <w:next w:val="a"/>
    <w:autoRedefine/>
    <w:uiPriority w:val="39"/>
    <w:unhideWhenUsed/>
    <w:rsid w:val="00B73E38"/>
    <w:pPr>
      <w:ind w:leftChars="200" w:left="420"/>
    </w:pPr>
  </w:style>
  <w:style w:type="paragraph" w:styleId="30">
    <w:name w:val="toc 3"/>
    <w:basedOn w:val="a"/>
    <w:next w:val="a"/>
    <w:autoRedefine/>
    <w:uiPriority w:val="39"/>
    <w:unhideWhenUsed/>
    <w:rsid w:val="00B73E38"/>
    <w:pPr>
      <w:ind w:leftChars="400" w:left="840"/>
    </w:pPr>
  </w:style>
  <w:style w:type="paragraph" w:styleId="40">
    <w:name w:val="toc 4"/>
    <w:basedOn w:val="a"/>
    <w:next w:val="a"/>
    <w:autoRedefine/>
    <w:uiPriority w:val="39"/>
    <w:unhideWhenUsed/>
    <w:rsid w:val="00B73E38"/>
    <w:pPr>
      <w:ind w:leftChars="600" w:left="1260"/>
    </w:pPr>
  </w:style>
  <w:style w:type="paragraph" w:styleId="a5">
    <w:name w:val="header"/>
    <w:basedOn w:val="a"/>
    <w:link w:val="Char1"/>
    <w:uiPriority w:val="99"/>
    <w:semiHidden/>
    <w:unhideWhenUsed/>
    <w:rsid w:val="004114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4114F4"/>
    <w:rPr>
      <w:sz w:val="18"/>
      <w:szCs w:val="18"/>
    </w:rPr>
  </w:style>
  <w:style w:type="paragraph" w:styleId="a6">
    <w:name w:val="footer"/>
    <w:basedOn w:val="a"/>
    <w:link w:val="Char2"/>
    <w:uiPriority w:val="99"/>
    <w:semiHidden/>
    <w:unhideWhenUsed/>
    <w:rsid w:val="004114F4"/>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4114F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114best.com/ip/114.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p.valu.cn" TargetMode="External"/><Relationship Id="rId17" Type="http://schemas.openxmlformats.org/officeDocument/2006/relationships/hyperlink" Target="http://www.293.net/" TargetMode="External"/><Relationship Id="rId2" Type="http://schemas.openxmlformats.org/officeDocument/2006/relationships/styles" Target="styles.xml"/><Relationship Id="rId16" Type="http://schemas.openxmlformats.org/officeDocument/2006/relationships/hyperlink" Target="http://ip.aadata.net/index.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ns.aizhan.com" TargetMode="External"/><Relationship Id="rId5" Type="http://schemas.openxmlformats.org/officeDocument/2006/relationships/footnotes" Target="footnotes.xml"/><Relationship Id="rId15" Type="http://schemas.openxmlformats.org/officeDocument/2006/relationships/hyperlink" Target="http://whosonmyserver.com" TargetMode="External"/><Relationship Id="rId10" Type="http://schemas.openxmlformats.org/officeDocument/2006/relationships/hyperlink" Target="http://tool.chinaz.com/Sam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ir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513</Words>
  <Characters>2928</Characters>
  <Application>Microsoft Office Word</Application>
  <DocSecurity>0</DocSecurity>
  <Lines>24</Lines>
  <Paragraphs>6</Paragraphs>
  <ScaleCrop>false</ScaleCrop>
  <Company>CHINA</Company>
  <LinksUpToDate>false</LinksUpToDate>
  <CharactersWithSpaces>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2012-06-12T13:44:00Z</dcterms:created>
  <dcterms:modified xsi:type="dcterms:W3CDTF">2012-06-12T13:58:00Z</dcterms:modified>
</cp:coreProperties>
</file>